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A51" w:rsidRPr="007A2F37" w:rsidRDefault="008D1744" w:rsidP="00B7151F">
      <w:pPr>
        <w:spacing w:line="480" w:lineRule="auto"/>
        <w:jc w:val="both"/>
        <w:rPr>
          <w:rFonts w:ascii="Times New Roman" w:hAnsi="Times New Roman" w:cs="Times New Roman"/>
          <w:b/>
          <w:lang w:val="en-US"/>
        </w:rPr>
      </w:pPr>
      <w:r>
        <w:rPr>
          <w:rFonts w:ascii="Times New Roman" w:hAnsi="Times New Roman" w:cs="Times New Roman"/>
          <w:b/>
          <w:lang w:val="en-US"/>
        </w:rPr>
        <w:t>Mechanisms of t</w:t>
      </w:r>
      <w:r w:rsidR="00812B27" w:rsidRPr="007A2F37">
        <w:rPr>
          <w:rFonts w:ascii="Times New Roman" w:hAnsi="Times New Roman" w:cs="Times New Roman"/>
          <w:b/>
          <w:lang w:val="en-US"/>
        </w:rPr>
        <w:t>issue deformation in OCME</w:t>
      </w:r>
    </w:p>
    <w:p w:rsidR="002E4F2A" w:rsidRDefault="0020700D" w:rsidP="000E53F2">
      <w:pPr>
        <w:spacing w:line="480" w:lineRule="auto"/>
        <w:jc w:val="both"/>
        <w:rPr>
          <w:rFonts w:ascii="Times New Roman" w:hAnsi="Times New Roman" w:cs="Times New Roman"/>
          <w:lang w:val="en-US"/>
        </w:rPr>
      </w:pPr>
      <w:r>
        <w:rPr>
          <w:rFonts w:ascii="Times New Roman" w:hAnsi="Times New Roman" w:cs="Times New Roman"/>
          <w:lang w:val="en-US"/>
        </w:rPr>
        <w:t>U</w:t>
      </w:r>
      <w:r w:rsidR="009C7822" w:rsidRPr="00B7151F">
        <w:rPr>
          <w:rFonts w:ascii="Times New Roman" w:hAnsi="Times New Roman" w:cs="Times New Roman"/>
          <w:lang w:val="en-US"/>
        </w:rPr>
        <w:t>nder compression</w:t>
      </w:r>
      <w:r w:rsidR="00E71DA0">
        <w:rPr>
          <w:rFonts w:ascii="Times New Roman" w:hAnsi="Times New Roman" w:cs="Times New Roman"/>
          <w:lang w:val="en-US"/>
        </w:rPr>
        <w:t xml:space="preserve"> in OCME</w:t>
      </w:r>
      <w:r w:rsidR="0006668F" w:rsidRPr="00B7151F">
        <w:rPr>
          <w:rFonts w:ascii="Times New Roman" w:hAnsi="Times New Roman" w:cs="Times New Roman"/>
          <w:lang w:val="en-US"/>
        </w:rPr>
        <w:t>,</w:t>
      </w:r>
      <w:r w:rsidR="00B53A25" w:rsidRPr="00B7151F">
        <w:rPr>
          <w:rFonts w:ascii="Times New Roman" w:hAnsi="Times New Roman" w:cs="Times New Roman"/>
          <w:lang w:val="en-US"/>
        </w:rPr>
        <w:t xml:space="preserve"> </w:t>
      </w:r>
      <w:r w:rsidR="009B2FA4">
        <w:rPr>
          <w:rFonts w:ascii="Times New Roman" w:hAnsi="Times New Roman" w:cs="Times New Roman"/>
          <w:lang w:val="en-US"/>
        </w:rPr>
        <w:t>tissue</w:t>
      </w:r>
      <w:r w:rsidR="009A01D7">
        <w:rPr>
          <w:rFonts w:ascii="Times New Roman" w:hAnsi="Times New Roman" w:cs="Times New Roman"/>
          <w:lang w:val="en-US"/>
        </w:rPr>
        <w:t xml:space="preserve"> </w:t>
      </w:r>
      <w:r w:rsidR="00E71DA0">
        <w:rPr>
          <w:rFonts w:ascii="Times New Roman" w:hAnsi="Times New Roman" w:cs="Times New Roman"/>
          <w:lang w:val="en-US"/>
        </w:rPr>
        <w:t xml:space="preserve">axial </w:t>
      </w:r>
      <w:r w:rsidR="009A01D7">
        <w:rPr>
          <w:rFonts w:ascii="Times New Roman" w:hAnsi="Times New Roman" w:cs="Times New Roman"/>
          <w:lang w:val="en-US"/>
        </w:rPr>
        <w:t xml:space="preserve">displacement is </w:t>
      </w:r>
      <w:r>
        <w:rPr>
          <w:rFonts w:ascii="Times New Roman" w:hAnsi="Times New Roman" w:cs="Times New Roman"/>
          <w:lang w:val="en-US"/>
        </w:rPr>
        <w:t>highest</w:t>
      </w:r>
      <w:r w:rsidR="009A01D7">
        <w:rPr>
          <w:rFonts w:ascii="Times New Roman" w:hAnsi="Times New Roman" w:cs="Times New Roman"/>
          <w:lang w:val="en-US"/>
        </w:rPr>
        <w:t xml:space="preserve"> at the surface in contact with the mechanical load</w:t>
      </w:r>
      <w:r w:rsidR="00A02152">
        <w:rPr>
          <w:rFonts w:ascii="Times New Roman" w:hAnsi="Times New Roman" w:cs="Times New Roman"/>
          <w:lang w:val="en-US"/>
        </w:rPr>
        <w:t>ing device</w:t>
      </w:r>
      <w:r w:rsidR="009A01D7">
        <w:rPr>
          <w:rFonts w:ascii="Times New Roman" w:hAnsi="Times New Roman" w:cs="Times New Roman"/>
          <w:lang w:val="en-US"/>
        </w:rPr>
        <w:t xml:space="preserve"> and</w:t>
      </w:r>
      <w:r w:rsidR="005B0143">
        <w:rPr>
          <w:rFonts w:ascii="Times New Roman" w:hAnsi="Times New Roman" w:cs="Times New Roman"/>
          <w:lang w:val="en-US"/>
        </w:rPr>
        <w:t>, in most cases,</w:t>
      </w:r>
      <w:r w:rsidR="009A01D7">
        <w:rPr>
          <w:rFonts w:ascii="Times New Roman" w:hAnsi="Times New Roman" w:cs="Times New Roman"/>
          <w:lang w:val="en-US"/>
        </w:rPr>
        <w:t xml:space="preserve"> </w:t>
      </w:r>
      <w:r w:rsidR="00FC7920">
        <w:rPr>
          <w:rFonts w:ascii="Times New Roman" w:hAnsi="Times New Roman" w:cs="Times New Roman"/>
          <w:lang w:val="en-US"/>
        </w:rPr>
        <w:t xml:space="preserve">decreases </w:t>
      </w:r>
      <w:r w:rsidR="009A01D7">
        <w:rPr>
          <w:rFonts w:ascii="Times New Roman" w:hAnsi="Times New Roman" w:cs="Times New Roman"/>
          <w:lang w:val="en-US"/>
        </w:rPr>
        <w:t xml:space="preserve">monotonically to zero </w:t>
      </w:r>
      <w:r w:rsidR="00B63A9B">
        <w:rPr>
          <w:rFonts w:ascii="Times New Roman" w:hAnsi="Times New Roman" w:cs="Times New Roman"/>
          <w:lang w:val="en-US"/>
        </w:rPr>
        <w:t>at</w:t>
      </w:r>
      <w:r w:rsidR="009A01D7">
        <w:rPr>
          <w:rFonts w:ascii="Times New Roman" w:hAnsi="Times New Roman" w:cs="Times New Roman"/>
          <w:lang w:val="en-US"/>
        </w:rPr>
        <w:t xml:space="preserve"> the</w:t>
      </w:r>
      <w:r w:rsidR="00A02152">
        <w:rPr>
          <w:rFonts w:ascii="Times New Roman" w:hAnsi="Times New Roman" w:cs="Times New Roman"/>
          <w:lang w:val="en-US"/>
        </w:rPr>
        <w:t xml:space="preserve"> side</w:t>
      </w:r>
      <w:r w:rsidR="009A01D7">
        <w:rPr>
          <w:rFonts w:ascii="Times New Roman" w:hAnsi="Times New Roman" w:cs="Times New Roman"/>
          <w:lang w:val="en-US"/>
        </w:rPr>
        <w:t xml:space="preserve"> far</w:t>
      </w:r>
      <w:r w:rsidR="00A02152">
        <w:rPr>
          <w:rFonts w:ascii="Times New Roman" w:hAnsi="Times New Roman" w:cs="Times New Roman"/>
          <w:lang w:val="en-US"/>
        </w:rPr>
        <w:t>thest from the device</w:t>
      </w:r>
      <w:r w:rsidR="00B371C2">
        <w:rPr>
          <w:rFonts w:ascii="Times New Roman" w:hAnsi="Times New Roman" w:cs="Times New Roman"/>
          <w:lang w:val="en-US"/>
        </w:rPr>
        <w:t xml:space="preserve">. </w:t>
      </w:r>
      <w:r w:rsidR="00E71DA0">
        <w:rPr>
          <w:rFonts w:ascii="Times New Roman" w:hAnsi="Times New Roman" w:cs="Times New Roman"/>
          <w:lang w:val="en-US"/>
        </w:rPr>
        <w:t xml:space="preserve">This is illustrated in </w:t>
      </w:r>
      <w:r w:rsidR="005F6E9F">
        <w:rPr>
          <w:rFonts w:ascii="Times New Roman" w:hAnsi="Times New Roman" w:cs="Times New Roman"/>
          <w:lang w:val="en-US"/>
        </w:rPr>
        <w:t xml:space="preserve">Supplementary </w:t>
      </w:r>
      <w:r w:rsidR="00E71DA0">
        <w:rPr>
          <w:rFonts w:ascii="Times New Roman" w:hAnsi="Times New Roman" w:cs="Times New Roman"/>
          <w:lang w:val="en-US"/>
        </w:rPr>
        <w:t>Figure 1 for the case of a stiff</w:t>
      </w:r>
      <w:r>
        <w:rPr>
          <w:rFonts w:ascii="Times New Roman" w:hAnsi="Times New Roman" w:cs="Times New Roman"/>
          <w:lang w:val="en-US"/>
        </w:rPr>
        <w:t>,</w:t>
      </w:r>
      <w:r w:rsidR="00E71DA0">
        <w:rPr>
          <w:rFonts w:ascii="Times New Roman" w:hAnsi="Times New Roman" w:cs="Times New Roman"/>
          <w:lang w:val="en-US"/>
        </w:rPr>
        <w:t xml:space="preserve"> tumor-like feature embedded in a softer surrounding material. The axial displacement</w:t>
      </w:r>
      <w:r>
        <w:rPr>
          <w:rFonts w:ascii="Times New Roman" w:hAnsi="Times New Roman" w:cs="Times New Roman"/>
          <w:lang w:val="en-US"/>
        </w:rPr>
        <w:t xml:space="preserve">, </w:t>
      </w:r>
      <w:r w:rsidRPr="00280924">
        <w:rPr>
          <w:rFonts w:ascii="Times New Roman" w:hAnsi="Times New Roman" w:cs="Times New Roman"/>
          <w:lang w:val="en-US"/>
        </w:rPr>
        <w:t>d</w:t>
      </w:r>
      <w:r>
        <w:rPr>
          <w:rFonts w:ascii="Times New Roman" w:hAnsi="Times New Roman" w:cs="Times New Roman"/>
          <w:lang w:val="en-US"/>
        </w:rPr>
        <w:t xml:space="preserve">, versus depth, </w:t>
      </w:r>
      <w:r w:rsidRPr="00280924">
        <w:rPr>
          <w:rFonts w:ascii="Times New Roman" w:hAnsi="Times New Roman" w:cs="Times New Roman"/>
          <w:lang w:val="en-US"/>
        </w:rPr>
        <w:t>z</w:t>
      </w:r>
      <w:r>
        <w:rPr>
          <w:rFonts w:ascii="Times New Roman" w:hAnsi="Times New Roman" w:cs="Times New Roman"/>
          <w:lang w:val="en-US"/>
        </w:rPr>
        <w:t>,</w:t>
      </w:r>
      <w:r w:rsidR="00E71DA0">
        <w:rPr>
          <w:rFonts w:ascii="Times New Roman" w:hAnsi="Times New Roman" w:cs="Times New Roman"/>
          <w:lang w:val="en-US"/>
        </w:rPr>
        <w:t xml:space="preserve"> through the center of the ma</w:t>
      </w:r>
      <w:r>
        <w:rPr>
          <w:rFonts w:ascii="Times New Roman" w:hAnsi="Times New Roman" w:cs="Times New Roman"/>
          <w:lang w:val="en-US"/>
        </w:rPr>
        <w:t xml:space="preserve">terial is illustrated in </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Pr>
          <w:rFonts w:ascii="Times New Roman" w:hAnsi="Times New Roman" w:cs="Times New Roman"/>
          <w:lang w:val="en-US"/>
        </w:rPr>
        <w:t>Figure </w:t>
      </w:r>
      <w:r w:rsidR="00E71DA0">
        <w:rPr>
          <w:rFonts w:ascii="Times New Roman" w:hAnsi="Times New Roman" w:cs="Times New Roman"/>
          <w:lang w:val="en-US"/>
        </w:rPr>
        <w:t>1</w:t>
      </w:r>
      <w:r w:rsidR="00252A55">
        <w:rPr>
          <w:rFonts w:ascii="Times New Roman" w:hAnsi="Times New Roman" w:cs="Times New Roman"/>
          <w:lang w:val="en-US"/>
        </w:rPr>
        <w:t>B</w:t>
      </w:r>
      <w:r w:rsidR="00E71DA0">
        <w:rPr>
          <w:rFonts w:ascii="Times New Roman" w:hAnsi="Times New Roman" w:cs="Times New Roman"/>
          <w:lang w:val="en-US"/>
        </w:rPr>
        <w:t>. A change in the slope of displacement</w:t>
      </w:r>
      <w:r>
        <w:rPr>
          <w:rFonts w:ascii="Times New Roman" w:hAnsi="Times New Roman" w:cs="Times New Roman"/>
          <w:lang w:val="en-US"/>
        </w:rPr>
        <w:t xml:space="preserve"> </w:t>
      </w:r>
      <w:r w:rsidR="00E71DA0">
        <w:rPr>
          <w:rFonts w:ascii="Times New Roman" w:hAnsi="Times New Roman" w:cs="Times New Roman"/>
          <w:lang w:val="en-US"/>
        </w:rPr>
        <w:t>is observed in the stiff feature and is quantified by estimating the local strain</w:t>
      </w:r>
      <w:r>
        <w:rPr>
          <w:rFonts w:ascii="Times New Roman" w:hAnsi="Times New Roman" w:cs="Times New Roman"/>
          <w:lang w:val="en-US"/>
        </w:rPr>
        <w:t>,</w:t>
      </w:r>
      <w:r w:rsidR="00FC7920" w:rsidRPr="0020700D">
        <w:rPr>
          <w:rFonts w:ascii="Times New Roman" w:hAnsi="Times New Roman" w:cs="Times New Roman"/>
          <w:position w:val="-18"/>
          <w:lang w:val="en-US"/>
        </w:rPr>
        <w:object w:dxaOrig="98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24pt" o:ole="">
            <v:imagedata r:id="rId7" o:title=""/>
          </v:shape>
          <o:OLEObject Type="Embed" ProgID="Equation.3" ShapeID="_x0000_i1025" DrawAspect="Content" ObjectID="_1491716811" r:id="rId8"/>
        </w:object>
      </w:r>
      <w:r>
        <w:rPr>
          <w:rFonts w:ascii="Times New Roman" w:hAnsi="Times New Roman" w:cs="Times New Roman"/>
          <w:lang w:val="en-US"/>
        </w:rPr>
        <w:t xml:space="preserve"> </w:t>
      </w:r>
      <w:r w:rsidR="005F6E9F">
        <w:rPr>
          <w:rFonts w:ascii="Times New Roman" w:hAnsi="Times New Roman" w:cs="Times New Roman"/>
          <w:lang w:val="en-US"/>
        </w:rPr>
        <w:t xml:space="preserve">(1) </w:t>
      </w:r>
      <w:r>
        <w:rPr>
          <w:rFonts w:ascii="Times New Roman" w:hAnsi="Times New Roman" w:cs="Times New Roman"/>
          <w:lang w:val="en-US"/>
        </w:rPr>
        <w:t>(</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sidR="00252A55">
        <w:rPr>
          <w:rFonts w:ascii="Times New Roman" w:hAnsi="Times New Roman" w:cs="Times New Roman"/>
          <w:lang w:val="en-US"/>
        </w:rPr>
        <w:t>Figure 1C</w:t>
      </w:r>
      <w:r>
        <w:rPr>
          <w:rFonts w:ascii="Times New Roman" w:hAnsi="Times New Roman" w:cs="Times New Roman"/>
          <w:lang w:val="en-US"/>
        </w:rPr>
        <w:t>)</w:t>
      </w:r>
      <w:r w:rsidR="006718E8">
        <w:rPr>
          <w:rFonts w:ascii="Times New Roman" w:hAnsi="Times New Roman" w:cs="Times New Roman"/>
          <w:lang w:val="en-US"/>
        </w:rPr>
        <w:t>. L</w:t>
      </w:r>
      <w:r w:rsidR="00E71DA0">
        <w:rPr>
          <w:rFonts w:ascii="Times New Roman" w:hAnsi="Times New Roman" w:cs="Times New Roman"/>
          <w:lang w:val="en-US"/>
        </w:rPr>
        <w:t xml:space="preserve">ower </w:t>
      </w:r>
      <w:r w:rsidR="00C10C4A">
        <w:rPr>
          <w:rFonts w:ascii="Times New Roman" w:hAnsi="Times New Roman" w:cs="Times New Roman"/>
          <w:lang w:val="en-US"/>
        </w:rPr>
        <w:t xml:space="preserve">local </w:t>
      </w:r>
      <w:r w:rsidR="00E71DA0">
        <w:rPr>
          <w:rFonts w:ascii="Times New Roman" w:hAnsi="Times New Roman" w:cs="Times New Roman"/>
          <w:lang w:val="en-US"/>
        </w:rPr>
        <w:t>strain</w:t>
      </w:r>
      <w:r w:rsidR="00B63A9B">
        <w:rPr>
          <w:rFonts w:ascii="Times New Roman" w:hAnsi="Times New Roman" w:cs="Times New Roman"/>
          <w:lang w:val="en-US"/>
        </w:rPr>
        <w:t xml:space="preserve"> </w:t>
      </w:r>
      <w:r w:rsidR="006718E8">
        <w:rPr>
          <w:rFonts w:ascii="Times New Roman" w:hAnsi="Times New Roman" w:cs="Times New Roman"/>
          <w:lang w:val="en-US"/>
        </w:rPr>
        <w:t>is present in</w:t>
      </w:r>
      <w:r w:rsidR="00B63A9B">
        <w:rPr>
          <w:rFonts w:ascii="Times New Roman" w:hAnsi="Times New Roman" w:cs="Times New Roman"/>
          <w:lang w:val="en-US"/>
        </w:rPr>
        <w:t xml:space="preserve"> the stiff feature, allowing it to be distinguished from the softer background (</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sidR="00252A55">
        <w:rPr>
          <w:rFonts w:ascii="Times New Roman" w:hAnsi="Times New Roman" w:cs="Times New Roman"/>
          <w:lang w:val="en-US"/>
        </w:rPr>
        <w:t>Figure 1C</w:t>
      </w:r>
      <w:r w:rsidR="00B63A9B">
        <w:rPr>
          <w:rFonts w:ascii="Times New Roman" w:hAnsi="Times New Roman" w:cs="Times New Roman"/>
          <w:lang w:val="en-US"/>
        </w:rPr>
        <w:t>).</w:t>
      </w:r>
      <w:r w:rsidR="00C10C4A">
        <w:rPr>
          <w:rFonts w:ascii="Times New Roman" w:hAnsi="Times New Roman" w:cs="Times New Roman"/>
          <w:lang w:val="en-US"/>
        </w:rPr>
        <w:t xml:space="preserve"> </w:t>
      </w:r>
      <w:r w:rsidR="00AB4C03">
        <w:rPr>
          <w:rFonts w:ascii="Times New Roman" w:hAnsi="Times New Roman" w:cs="Times New Roman"/>
          <w:lang w:val="en-US"/>
        </w:rPr>
        <w:t>I</w:t>
      </w:r>
      <w:r w:rsidR="00C10C4A">
        <w:rPr>
          <w:rFonts w:ascii="Times New Roman" w:hAnsi="Times New Roman" w:cs="Times New Roman"/>
          <w:lang w:val="en-US"/>
        </w:rPr>
        <w:t xml:space="preserve">n this </w:t>
      </w:r>
      <w:r w:rsidR="00252A55">
        <w:rPr>
          <w:rFonts w:ascii="Times New Roman" w:hAnsi="Times New Roman" w:cs="Times New Roman"/>
          <w:lang w:val="en-US"/>
        </w:rPr>
        <w:t>case</w:t>
      </w:r>
      <w:r w:rsidR="00C10C4A">
        <w:rPr>
          <w:rFonts w:ascii="Times New Roman" w:hAnsi="Times New Roman" w:cs="Times New Roman"/>
          <w:lang w:val="en-US"/>
        </w:rPr>
        <w:t>, the slope of measured displacement versus depth is always negative</w:t>
      </w:r>
      <w:r>
        <w:rPr>
          <w:rFonts w:ascii="Times New Roman" w:hAnsi="Times New Roman" w:cs="Times New Roman"/>
          <w:lang w:val="en-US"/>
        </w:rPr>
        <w:t xml:space="preserve"> (or zero)</w:t>
      </w:r>
      <w:r w:rsidR="00C10C4A">
        <w:rPr>
          <w:rFonts w:ascii="Times New Roman" w:hAnsi="Times New Roman" w:cs="Times New Roman"/>
          <w:lang w:val="en-US"/>
        </w:rPr>
        <w:t xml:space="preserve">. Furthermore, the negative local strain is </w:t>
      </w:r>
      <w:r w:rsidR="009B2B66">
        <w:rPr>
          <w:rFonts w:ascii="Times New Roman" w:hAnsi="Times New Roman" w:cs="Times New Roman"/>
          <w:lang w:val="en-US"/>
        </w:rPr>
        <w:t xml:space="preserve">inversely </w:t>
      </w:r>
      <w:r w:rsidR="00C10C4A">
        <w:rPr>
          <w:rFonts w:ascii="Times New Roman" w:hAnsi="Times New Roman" w:cs="Times New Roman"/>
          <w:lang w:val="en-US"/>
        </w:rPr>
        <w:t xml:space="preserve">proportional to the stiffness of the tissue if it is assumed that stress is uniformly distributed throughout the tissue </w:t>
      </w:r>
      <w:r w:rsidR="009B2B66">
        <w:rPr>
          <w:rFonts w:ascii="Times New Roman" w:hAnsi="Times New Roman" w:cs="Times New Roman"/>
          <w:lang w:val="en-US"/>
        </w:rPr>
        <w:t>(1)</w:t>
      </w:r>
      <w:r w:rsidR="00C10C4A">
        <w:rPr>
          <w:rFonts w:ascii="Times New Roman" w:hAnsi="Times New Roman" w:cs="Times New Roman"/>
          <w:lang w:val="en-US"/>
        </w:rPr>
        <w:t>.</w:t>
      </w:r>
      <w:r w:rsidR="001B6423">
        <w:rPr>
          <w:rFonts w:ascii="Times New Roman" w:hAnsi="Times New Roman" w:cs="Times New Roman"/>
          <w:lang w:val="en-US"/>
        </w:rPr>
        <w:t xml:space="preserve"> </w:t>
      </w:r>
      <w:r w:rsidR="00731012">
        <w:rPr>
          <w:rFonts w:ascii="Times New Roman" w:hAnsi="Times New Roman" w:cs="Times New Roman"/>
          <w:lang w:val="en-US"/>
        </w:rPr>
        <w:t xml:space="preserve">Negative local strain is responsible </w:t>
      </w:r>
      <w:r w:rsidR="00CA59D3">
        <w:rPr>
          <w:rFonts w:ascii="Times New Roman" w:hAnsi="Times New Roman" w:cs="Times New Roman"/>
          <w:lang w:val="en-US"/>
        </w:rPr>
        <w:t xml:space="preserve">for </w:t>
      </w:r>
      <w:r w:rsidR="00731012">
        <w:rPr>
          <w:rFonts w:ascii="Times New Roman" w:hAnsi="Times New Roman" w:cs="Times New Roman"/>
          <w:lang w:val="en-US"/>
        </w:rPr>
        <w:t>much of the contrast observed in Figures 2-7 of the manuscript.</w:t>
      </w:r>
    </w:p>
    <w:p w:rsidR="003753B2" w:rsidRDefault="00F724D3" w:rsidP="000E53F2">
      <w:pPr>
        <w:spacing w:line="480" w:lineRule="auto"/>
        <w:jc w:val="both"/>
        <w:rPr>
          <w:rFonts w:ascii="Times New Roman" w:hAnsi="Times New Roman" w:cs="Times New Roman"/>
          <w:lang w:val="en-US"/>
        </w:rPr>
      </w:pPr>
      <w:r>
        <w:rPr>
          <w:rFonts w:ascii="Times New Roman" w:hAnsi="Times New Roman" w:cs="Times New Roman"/>
          <w:noProof/>
          <w:lang w:eastAsia="en-GB"/>
        </w:rPr>
        <w:drawing>
          <wp:inline distT="0" distB="0" distL="0" distR="0">
            <wp:extent cx="5731510" cy="1530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SupplementaryInformation4.tif"/>
                    <pic:cNvPicPr/>
                  </pic:nvPicPr>
                  <pic:blipFill>
                    <a:blip r:embed="rId9">
                      <a:extLst>
                        <a:ext uri="{28A0092B-C50C-407E-A947-70E740481C1C}">
                          <a14:useLocalDpi xmlns:a14="http://schemas.microsoft.com/office/drawing/2010/main" val="0"/>
                        </a:ext>
                      </a:extLst>
                    </a:blip>
                    <a:stretch>
                      <a:fillRect/>
                    </a:stretch>
                  </pic:blipFill>
                  <pic:spPr>
                    <a:xfrm>
                      <a:off x="0" y="0"/>
                      <a:ext cx="5731510" cy="1530350"/>
                    </a:xfrm>
                    <a:prstGeom prst="rect">
                      <a:avLst/>
                    </a:prstGeom>
                  </pic:spPr>
                </pic:pic>
              </a:graphicData>
            </a:graphic>
          </wp:inline>
        </w:drawing>
      </w:r>
      <w:proofErr w:type="gramStart"/>
      <w:r w:rsidR="0026463A" w:rsidRPr="0026463A">
        <w:rPr>
          <w:rFonts w:ascii="Times New Roman" w:hAnsi="Times New Roman" w:cs="Times New Roman"/>
          <w:lang w:val="en-US"/>
        </w:rPr>
        <w:t xml:space="preserve">Figure </w:t>
      </w:r>
      <w:r w:rsidR="0026463A">
        <w:rPr>
          <w:rFonts w:ascii="Times New Roman" w:hAnsi="Times New Roman" w:cs="Times New Roman"/>
          <w:lang w:val="en-US"/>
        </w:rPr>
        <w:t>1</w:t>
      </w:r>
      <w:r w:rsidR="0026463A" w:rsidRPr="0026463A">
        <w:rPr>
          <w:rFonts w:ascii="Times New Roman" w:hAnsi="Times New Roman" w:cs="Times New Roman"/>
          <w:lang w:val="en-US"/>
        </w:rPr>
        <w:t>.</w:t>
      </w:r>
      <w:proofErr w:type="gramEnd"/>
      <w:r w:rsidR="0026463A" w:rsidRPr="0026463A">
        <w:rPr>
          <w:rFonts w:ascii="Times New Roman" w:hAnsi="Times New Roman" w:cs="Times New Roman"/>
          <w:lang w:val="en-US"/>
        </w:rPr>
        <w:t xml:space="preserve"> </w:t>
      </w:r>
      <w:r w:rsidR="0026463A">
        <w:rPr>
          <w:rFonts w:ascii="Times New Roman" w:hAnsi="Times New Roman" w:cs="Times New Roman"/>
          <w:lang w:val="en-US"/>
        </w:rPr>
        <w:t>Tissue deformation</w:t>
      </w:r>
      <w:r w:rsidR="0020700D">
        <w:rPr>
          <w:rFonts w:ascii="Times New Roman" w:hAnsi="Times New Roman" w:cs="Times New Roman"/>
          <w:lang w:val="en-US"/>
        </w:rPr>
        <w:t xml:space="preserve"> in OCME</w:t>
      </w:r>
      <w:r w:rsidR="0026463A" w:rsidRPr="0026463A">
        <w:rPr>
          <w:rFonts w:ascii="Times New Roman" w:hAnsi="Times New Roman" w:cs="Times New Roman"/>
          <w:lang w:val="en-US"/>
        </w:rPr>
        <w:t xml:space="preserve">. A, </w:t>
      </w:r>
      <w:r w:rsidR="0026463A">
        <w:rPr>
          <w:rFonts w:ascii="Times New Roman" w:hAnsi="Times New Roman" w:cs="Times New Roman"/>
          <w:lang w:val="en-US"/>
        </w:rPr>
        <w:t>Illustration of a tissue</w:t>
      </w:r>
      <w:r w:rsidR="00780B21">
        <w:rPr>
          <w:rFonts w:ascii="Times New Roman" w:hAnsi="Times New Roman" w:cs="Times New Roman"/>
          <w:lang w:val="en-US"/>
        </w:rPr>
        <w:t xml:space="preserve"> sample</w:t>
      </w:r>
      <w:r w:rsidR="0026463A">
        <w:rPr>
          <w:rFonts w:ascii="Times New Roman" w:hAnsi="Times New Roman" w:cs="Times New Roman"/>
          <w:lang w:val="en-US"/>
        </w:rPr>
        <w:t xml:space="preserve"> containing a stiff feature under compression in </w:t>
      </w:r>
      <w:r w:rsidR="00252A55">
        <w:rPr>
          <w:rFonts w:ascii="Times New Roman" w:hAnsi="Times New Roman" w:cs="Times New Roman"/>
          <w:lang w:val="en-US"/>
        </w:rPr>
        <w:t xml:space="preserve">the </w:t>
      </w:r>
      <w:r w:rsidR="0026463A">
        <w:rPr>
          <w:rFonts w:ascii="Times New Roman" w:hAnsi="Times New Roman" w:cs="Times New Roman"/>
          <w:lang w:val="en-US"/>
        </w:rPr>
        <w:t>OCME imaging system. B, tissue displacement</w:t>
      </w:r>
      <w:r w:rsidR="0099298C">
        <w:rPr>
          <w:rFonts w:ascii="Times New Roman" w:hAnsi="Times New Roman" w:cs="Times New Roman"/>
          <w:lang w:val="en-US"/>
        </w:rPr>
        <w:t xml:space="preserve">, </w:t>
      </w:r>
      <w:r w:rsidR="0099298C" w:rsidRPr="0099298C">
        <w:rPr>
          <w:rFonts w:ascii="Times New Roman" w:hAnsi="Times New Roman" w:cs="Times New Roman"/>
          <w:lang w:val="en-US"/>
        </w:rPr>
        <w:t>d</w:t>
      </w:r>
      <w:r w:rsidR="0099298C">
        <w:rPr>
          <w:rFonts w:ascii="Times New Roman" w:hAnsi="Times New Roman" w:cs="Times New Roman"/>
          <w:lang w:val="en-US"/>
        </w:rPr>
        <w:t>,</w:t>
      </w:r>
      <w:r w:rsidR="0026463A">
        <w:rPr>
          <w:rFonts w:ascii="Times New Roman" w:hAnsi="Times New Roman" w:cs="Times New Roman"/>
          <w:lang w:val="en-US"/>
        </w:rPr>
        <w:t xml:space="preserve"> </w:t>
      </w:r>
      <w:r w:rsidR="0099298C">
        <w:rPr>
          <w:rFonts w:ascii="Times New Roman" w:hAnsi="Times New Roman" w:cs="Times New Roman"/>
          <w:lang w:val="en-US"/>
        </w:rPr>
        <w:t xml:space="preserve">versus depth, z, </w:t>
      </w:r>
      <w:r w:rsidR="0026463A">
        <w:rPr>
          <w:rFonts w:ascii="Times New Roman" w:hAnsi="Times New Roman" w:cs="Times New Roman"/>
          <w:lang w:val="en-US"/>
        </w:rPr>
        <w:t>at the location corresponding to the dashed line in A</w:t>
      </w:r>
      <w:r w:rsidR="005455EB">
        <w:rPr>
          <w:rFonts w:ascii="Times New Roman" w:hAnsi="Times New Roman" w:cs="Times New Roman"/>
          <w:lang w:val="en-US"/>
        </w:rPr>
        <w:t xml:space="preserve">. C, corresponding </w:t>
      </w:r>
      <w:r w:rsidR="0026463A">
        <w:rPr>
          <w:rFonts w:ascii="Times New Roman" w:hAnsi="Times New Roman" w:cs="Times New Roman"/>
          <w:lang w:val="en-US"/>
        </w:rPr>
        <w:t>local strain</w:t>
      </w:r>
      <w:r w:rsidR="0099298C">
        <w:rPr>
          <w:rFonts w:ascii="Times New Roman" w:hAnsi="Times New Roman" w:cs="Times New Roman"/>
          <w:lang w:val="en-US"/>
        </w:rPr>
        <w:t>,</w:t>
      </w:r>
      <w:r w:rsidR="0099298C" w:rsidRPr="0099298C">
        <w:rPr>
          <w:rFonts w:ascii="Symbol" w:hAnsi="Symbol" w:cs="Times New Roman"/>
          <w:i/>
          <w:lang w:val="en-US"/>
        </w:rPr>
        <w:t></w:t>
      </w:r>
      <w:r w:rsidR="0099298C" w:rsidRPr="0099298C">
        <w:rPr>
          <w:rFonts w:ascii="Symbol" w:hAnsi="Symbol" w:cs="Times New Roman"/>
          <w:lang w:val="en-US"/>
        </w:rPr>
        <w:t></w:t>
      </w:r>
      <w:r w:rsidR="00CA4705">
        <w:rPr>
          <w:rFonts w:ascii="Symbol" w:hAnsi="Symbol" w:cs="Times New Roman"/>
          <w:lang w:val="en-US"/>
        </w:rPr>
        <w:t></w:t>
      </w:r>
      <w:r w:rsidR="0099298C">
        <w:rPr>
          <w:rFonts w:ascii="Symbol" w:hAnsi="Symbol" w:cs="Times New Roman"/>
          <w:lang w:val="en-US"/>
        </w:rPr>
        <w:t></w:t>
      </w:r>
      <w:r w:rsidR="0099298C" w:rsidRPr="0099298C">
        <w:rPr>
          <w:rFonts w:ascii="Times New Roman" w:hAnsi="Times New Roman" w:cs="Times New Roman"/>
          <w:lang w:val="en-US"/>
        </w:rPr>
        <w:t>versus depth</w:t>
      </w:r>
      <w:r w:rsidR="0026463A" w:rsidRPr="0026463A">
        <w:rPr>
          <w:rFonts w:ascii="Times New Roman" w:hAnsi="Times New Roman" w:cs="Times New Roman"/>
          <w:lang w:val="en-US"/>
        </w:rPr>
        <w:t>.</w:t>
      </w:r>
      <w:r w:rsidR="00F042B8">
        <w:rPr>
          <w:rFonts w:ascii="Times New Roman" w:hAnsi="Times New Roman" w:cs="Times New Roman"/>
          <w:lang w:val="en-US"/>
        </w:rPr>
        <w:t xml:space="preserve"> The </w:t>
      </w:r>
      <w:r w:rsidR="00E5750E">
        <w:rPr>
          <w:rFonts w:ascii="Times New Roman" w:hAnsi="Times New Roman" w:cs="Times New Roman"/>
          <w:lang w:val="en-US"/>
        </w:rPr>
        <w:t xml:space="preserve">vertical </w:t>
      </w:r>
      <w:r w:rsidR="00F042B8">
        <w:rPr>
          <w:rFonts w:ascii="Times New Roman" w:hAnsi="Times New Roman" w:cs="Times New Roman"/>
          <w:lang w:val="en-US"/>
        </w:rPr>
        <w:t>dashed lines</w:t>
      </w:r>
      <w:r w:rsidR="00E5750E">
        <w:rPr>
          <w:rFonts w:ascii="Times New Roman" w:hAnsi="Times New Roman" w:cs="Times New Roman"/>
          <w:lang w:val="en-US"/>
        </w:rPr>
        <w:t xml:space="preserve"> in B and C</w:t>
      </w:r>
      <w:r w:rsidR="00F042B8">
        <w:rPr>
          <w:rFonts w:ascii="Times New Roman" w:hAnsi="Times New Roman" w:cs="Times New Roman"/>
          <w:lang w:val="en-US"/>
        </w:rPr>
        <w:t xml:space="preserve"> correspond to the upper and lower boundaries of the stiff feature</w:t>
      </w:r>
      <w:r w:rsidR="00A02152">
        <w:rPr>
          <w:rFonts w:ascii="Times New Roman" w:hAnsi="Times New Roman" w:cs="Times New Roman"/>
          <w:lang w:val="en-US"/>
        </w:rPr>
        <w:t xml:space="preserve"> in A</w:t>
      </w:r>
      <w:r w:rsidR="00F042B8">
        <w:rPr>
          <w:rFonts w:ascii="Times New Roman" w:hAnsi="Times New Roman" w:cs="Times New Roman"/>
          <w:lang w:val="en-US"/>
        </w:rPr>
        <w:t>.</w:t>
      </w:r>
    </w:p>
    <w:p w:rsidR="00156122" w:rsidRDefault="00156122" w:rsidP="000E53F2">
      <w:pPr>
        <w:spacing w:line="480" w:lineRule="auto"/>
        <w:jc w:val="both"/>
        <w:rPr>
          <w:rFonts w:ascii="Times New Roman" w:hAnsi="Times New Roman" w:cs="Times New Roman"/>
          <w:lang w:val="en-US"/>
        </w:rPr>
      </w:pPr>
    </w:p>
    <w:p w:rsidR="00C255E1" w:rsidRDefault="005442D3" w:rsidP="000E53F2">
      <w:pPr>
        <w:spacing w:line="480" w:lineRule="auto"/>
        <w:jc w:val="both"/>
        <w:rPr>
          <w:rFonts w:ascii="Times New Roman" w:hAnsi="Times New Roman" w:cs="Times New Roman"/>
          <w:lang w:val="en-US"/>
        </w:rPr>
      </w:pPr>
      <w:r>
        <w:rPr>
          <w:rFonts w:ascii="Times New Roman" w:hAnsi="Times New Roman" w:cs="Times New Roman"/>
          <w:lang w:val="en-US"/>
        </w:rPr>
        <w:t>E</w:t>
      </w:r>
      <w:r w:rsidR="00CA59D3">
        <w:rPr>
          <w:rFonts w:ascii="Times New Roman" w:hAnsi="Times New Roman" w:cs="Times New Roman"/>
          <w:lang w:val="en-US"/>
        </w:rPr>
        <w:t xml:space="preserve">xcised </w:t>
      </w:r>
      <w:r w:rsidR="00EF4E18" w:rsidRPr="00B7151F">
        <w:rPr>
          <w:rFonts w:ascii="Times New Roman" w:hAnsi="Times New Roman" w:cs="Times New Roman"/>
          <w:lang w:val="en-US"/>
        </w:rPr>
        <w:t xml:space="preserve">breast </w:t>
      </w:r>
      <w:r w:rsidR="00B9159C">
        <w:rPr>
          <w:rFonts w:ascii="Times New Roman" w:hAnsi="Times New Roman" w:cs="Times New Roman"/>
          <w:lang w:val="en-US"/>
        </w:rPr>
        <w:t>is</w:t>
      </w:r>
      <w:r>
        <w:rPr>
          <w:rFonts w:ascii="Times New Roman" w:hAnsi="Times New Roman" w:cs="Times New Roman"/>
          <w:lang w:val="en-US"/>
        </w:rPr>
        <w:t>, however,</w:t>
      </w:r>
      <w:r w:rsidR="00B9159C">
        <w:rPr>
          <w:rFonts w:ascii="Times New Roman" w:hAnsi="Times New Roman" w:cs="Times New Roman"/>
          <w:lang w:val="en-US"/>
        </w:rPr>
        <w:t xml:space="preserve"> a structurally complex tissue </w:t>
      </w:r>
      <w:r w:rsidR="003753B2">
        <w:rPr>
          <w:rFonts w:ascii="Times New Roman" w:hAnsi="Times New Roman" w:cs="Times New Roman"/>
          <w:lang w:val="en-US"/>
        </w:rPr>
        <w:t>that contains</w:t>
      </w:r>
      <w:r w:rsidR="00EF4E18" w:rsidRPr="00B7151F">
        <w:rPr>
          <w:rFonts w:ascii="Times New Roman" w:hAnsi="Times New Roman" w:cs="Times New Roman"/>
          <w:lang w:val="en-US"/>
        </w:rPr>
        <w:t xml:space="preserve"> cavities</w:t>
      </w:r>
      <w:r>
        <w:rPr>
          <w:rFonts w:ascii="Times New Roman" w:hAnsi="Times New Roman" w:cs="Times New Roman"/>
          <w:lang w:val="en-US"/>
        </w:rPr>
        <w:t>,</w:t>
      </w:r>
      <w:r w:rsidR="00EF4E18" w:rsidRPr="00B7151F">
        <w:rPr>
          <w:rFonts w:ascii="Times New Roman" w:hAnsi="Times New Roman" w:cs="Times New Roman"/>
          <w:lang w:val="en-US"/>
        </w:rPr>
        <w:t xml:space="preserve"> such as ducts</w:t>
      </w:r>
      <w:r w:rsidR="006E7356">
        <w:rPr>
          <w:rFonts w:ascii="Times New Roman" w:hAnsi="Times New Roman" w:cs="Times New Roman"/>
          <w:lang w:val="en-US"/>
        </w:rPr>
        <w:t>, lobules</w:t>
      </w:r>
      <w:r w:rsidR="00EF4E18" w:rsidRPr="00B7151F">
        <w:rPr>
          <w:rFonts w:ascii="Times New Roman" w:hAnsi="Times New Roman" w:cs="Times New Roman"/>
          <w:lang w:val="en-US"/>
        </w:rPr>
        <w:t xml:space="preserve"> and </w:t>
      </w:r>
      <w:r w:rsidR="00820E82">
        <w:rPr>
          <w:rFonts w:ascii="Times New Roman" w:hAnsi="Times New Roman" w:cs="Times New Roman"/>
          <w:lang w:val="en-US"/>
        </w:rPr>
        <w:t>blood vessels</w:t>
      </w:r>
      <w:r w:rsidR="00EF4E18" w:rsidRPr="00B7151F">
        <w:rPr>
          <w:rFonts w:ascii="Times New Roman" w:hAnsi="Times New Roman" w:cs="Times New Roman"/>
          <w:lang w:val="en-US"/>
        </w:rPr>
        <w:t>.</w:t>
      </w:r>
      <w:r w:rsidR="00C46F93">
        <w:rPr>
          <w:rFonts w:ascii="Times New Roman" w:hAnsi="Times New Roman" w:cs="Times New Roman"/>
          <w:lang w:val="en-US"/>
        </w:rPr>
        <w:t xml:space="preserve"> This structural heterogeneity cause</w:t>
      </w:r>
      <w:r w:rsidR="00842976">
        <w:rPr>
          <w:rFonts w:ascii="Times New Roman" w:hAnsi="Times New Roman" w:cs="Times New Roman"/>
          <w:lang w:val="en-US"/>
        </w:rPr>
        <w:t>s</w:t>
      </w:r>
      <w:r w:rsidR="00C46F93">
        <w:rPr>
          <w:rFonts w:ascii="Times New Roman" w:hAnsi="Times New Roman" w:cs="Times New Roman"/>
          <w:lang w:val="en-US"/>
        </w:rPr>
        <w:t xml:space="preserve"> more complex tissue deformation than that described above and can lead to positive local strain in OCME</w:t>
      </w:r>
      <w:r w:rsidR="00842976">
        <w:rPr>
          <w:rFonts w:ascii="Times New Roman" w:hAnsi="Times New Roman" w:cs="Times New Roman"/>
          <w:lang w:val="en-US"/>
        </w:rPr>
        <w:t xml:space="preserve">, as observed in Figures 2-7 in the </w:t>
      </w:r>
      <w:r w:rsidR="00842976">
        <w:rPr>
          <w:rFonts w:ascii="Times New Roman" w:hAnsi="Times New Roman" w:cs="Times New Roman"/>
          <w:lang w:val="en-US"/>
        </w:rPr>
        <w:lastRenderedPageBreak/>
        <w:t>manuscript</w:t>
      </w:r>
      <w:r w:rsidR="0091170D">
        <w:rPr>
          <w:rFonts w:ascii="Times New Roman" w:hAnsi="Times New Roman" w:cs="Times New Roman"/>
          <w:lang w:val="en-US"/>
        </w:rPr>
        <w:t>.</w:t>
      </w:r>
      <w:r w:rsidR="007320C4">
        <w:rPr>
          <w:rFonts w:ascii="Times New Roman" w:hAnsi="Times New Roman" w:cs="Times New Roman"/>
          <w:lang w:val="en-US"/>
        </w:rPr>
        <w:t xml:space="preserve"> </w:t>
      </w:r>
      <w:r w:rsidR="009A01D7">
        <w:rPr>
          <w:rFonts w:ascii="Times New Roman" w:hAnsi="Times New Roman" w:cs="Times New Roman"/>
          <w:lang w:val="en-US"/>
        </w:rPr>
        <w:t>To demonstrate how positive local strain may occur, c</w:t>
      </w:r>
      <w:r w:rsidR="00CF707C">
        <w:rPr>
          <w:rFonts w:ascii="Times New Roman" w:hAnsi="Times New Roman" w:cs="Times New Roman"/>
          <w:lang w:val="en-US"/>
        </w:rPr>
        <w:t>onsider the upper</w:t>
      </w:r>
      <w:r w:rsidR="00C255E1">
        <w:rPr>
          <w:rFonts w:ascii="Times New Roman" w:hAnsi="Times New Roman" w:cs="Times New Roman"/>
          <w:lang w:val="en-US"/>
        </w:rPr>
        <w:t xml:space="preserve"> boundary </w:t>
      </w:r>
      <w:r w:rsidR="00CF707C">
        <w:rPr>
          <w:rFonts w:ascii="Times New Roman" w:hAnsi="Times New Roman" w:cs="Times New Roman"/>
          <w:lang w:val="en-US"/>
        </w:rPr>
        <w:t>between</w:t>
      </w:r>
      <w:r w:rsidR="00C255E1">
        <w:rPr>
          <w:rFonts w:ascii="Times New Roman" w:hAnsi="Times New Roman" w:cs="Times New Roman"/>
          <w:lang w:val="en-US"/>
        </w:rPr>
        <w:t xml:space="preserve"> </w:t>
      </w:r>
      <w:r w:rsidR="00CF707C">
        <w:rPr>
          <w:rFonts w:ascii="Times New Roman" w:hAnsi="Times New Roman" w:cs="Times New Roman"/>
          <w:lang w:val="en-US"/>
        </w:rPr>
        <w:t>a</w:t>
      </w:r>
      <w:r w:rsidR="00C255E1">
        <w:rPr>
          <w:rFonts w:ascii="Times New Roman" w:hAnsi="Times New Roman" w:cs="Times New Roman"/>
          <w:lang w:val="en-US"/>
        </w:rPr>
        <w:t xml:space="preserve"> cavity</w:t>
      </w:r>
      <w:r w:rsidR="007320C4">
        <w:rPr>
          <w:rFonts w:ascii="Times New Roman" w:hAnsi="Times New Roman" w:cs="Times New Roman"/>
          <w:lang w:val="en-US"/>
        </w:rPr>
        <w:t xml:space="preserve"> (</w:t>
      </w:r>
      <w:r w:rsidR="004E232D" w:rsidRPr="00F724D3">
        <w:rPr>
          <w:rFonts w:ascii="Times New Roman" w:hAnsi="Times New Roman" w:cs="Times New Roman"/>
          <w:i/>
          <w:lang w:val="en-US"/>
        </w:rPr>
        <w:t>e.g.</w:t>
      </w:r>
      <w:r w:rsidR="00280924">
        <w:rPr>
          <w:rFonts w:ascii="Times New Roman" w:hAnsi="Times New Roman" w:cs="Times New Roman"/>
          <w:lang w:val="en-US"/>
        </w:rPr>
        <w:t>,</w:t>
      </w:r>
      <w:r w:rsidR="007320C4">
        <w:rPr>
          <w:rFonts w:ascii="Times New Roman" w:hAnsi="Times New Roman" w:cs="Times New Roman"/>
          <w:lang w:val="en-US"/>
        </w:rPr>
        <w:t xml:space="preserve"> a duct)</w:t>
      </w:r>
      <w:r w:rsidR="00CF707C">
        <w:rPr>
          <w:rFonts w:ascii="Times New Roman" w:hAnsi="Times New Roman" w:cs="Times New Roman"/>
          <w:lang w:val="en-US"/>
        </w:rPr>
        <w:t xml:space="preserve"> and </w:t>
      </w:r>
      <w:r w:rsidR="00CA4705">
        <w:rPr>
          <w:rFonts w:ascii="Times New Roman" w:hAnsi="Times New Roman" w:cs="Times New Roman"/>
          <w:lang w:val="en-US"/>
        </w:rPr>
        <w:t>soft</w:t>
      </w:r>
      <w:r w:rsidR="00CF707C">
        <w:rPr>
          <w:rFonts w:ascii="Times New Roman" w:hAnsi="Times New Roman" w:cs="Times New Roman"/>
          <w:lang w:val="en-US"/>
        </w:rPr>
        <w:t xml:space="preserve"> tissue</w:t>
      </w:r>
      <w:r>
        <w:rPr>
          <w:rFonts w:ascii="Times New Roman" w:hAnsi="Times New Roman" w:cs="Times New Roman"/>
          <w:lang w:val="en-US"/>
        </w:rPr>
        <w:t>, as shown</w:t>
      </w:r>
      <w:r w:rsidR="00CA4705">
        <w:rPr>
          <w:rFonts w:ascii="Times New Roman" w:hAnsi="Times New Roman" w:cs="Times New Roman"/>
          <w:lang w:val="en-US"/>
        </w:rPr>
        <w:t xml:space="preserve"> in the illustration </w:t>
      </w:r>
      <w:r w:rsidR="00EB71C1">
        <w:rPr>
          <w:rFonts w:ascii="Times New Roman" w:hAnsi="Times New Roman" w:cs="Times New Roman"/>
          <w:lang w:val="en-US"/>
        </w:rPr>
        <w:t xml:space="preserve">in </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sidR="00EB71C1">
        <w:rPr>
          <w:rFonts w:ascii="Times New Roman" w:hAnsi="Times New Roman" w:cs="Times New Roman"/>
          <w:lang w:val="en-US"/>
        </w:rPr>
        <w:t xml:space="preserve">Figure 2. Under compression, as in </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sidR="00EB71C1">
        <w:rPr>
          <w:rFonts w:ascii="Times New Roman" w:hAnsi="Times New Roman" w:cs="Times New Roman"/>
          <w:lang w:val="en-US"/>
        </w:rPr>
        <w:t xml:space="preserve">Figure 1, the displacement is </w:t>
      </w:r>
      <w:r w:rsidR="00842976">
        <w:rPr>
          <w:rFonts w:ascii="Times New Roman" w:hAnsi="Times New Roman" w:cs="Times New Roman"/>
          <w:lang w:val="en-US"/>
        </w:rPr>
        <w:t>highest</w:t>
      </w:r>
      <w:r w:rsidR="00EB71C1">
        <w:rPr>
          <w:rFonts w:ascii="Times New Roman" w:hAnsi="Times New Roman" w:cs="Times New Roman"/>
          <w:lang w:val="en-US"/>
        </w:rPr>
        <w:t xml:space="preserve"> close to the load</w:t>
      </w:r>
      <w:r w:rsidR="006F5728">
        <w:rPr>
          <w:rFonts w:ascii="Times New Roman" w:hAnsi="Times New Roman" w:cs="Times New Roman"/>
          <w:lang w:val="en-US"/>
        </w:rPr>
        <w:t>ing device</w:t>
      </w:r>
      <w:r w:rsidR="00EB71C1">
        <w:rPr>
          <w:rFonts w:ascii="Times New Roman" w:hAnsi="Times New Roman" w:cs="Times New Roman"/>
          <w:lang w:val="en-US"/>
        </w:rPr>
        <w:t xml:space="preserve"> and</w:t>
      </w:r>
      <w:r w:rsidR="00CA59D3">
        <w:rPr>
          <w:rFonts w:ascii="Times New Roman" w:hAnsi="Times New Roman" w:cs="Times New Roman"/>
          <w:lang w:val="en-US"/>
        </w:rPr>
        <w:t xml:space="preserve"> </w:t>
      </w:r>
      <w:r w:rsidR="00EB71C1">
        <w:rPr>
          <w:rFonts w:ascii="Times New Roman" w:hAnsi="Times New Roman" w:cs="Times New Roman"/>
          <w:lang w:val="en-US"/>
        </w:rPr>
        <w:t>decreases with depth, corresponding to negative local strain. However,</w:t>
      </w:r>
      <w:r w:rsidR="007320C4">
        <w:rPr>
          <w:rFonts w:ascii="Times New Roman" w:hAnsi="Times New Roman" w:cs="Times New Roman"/>
          <w:lang w:val="en-US"/>
        </w:rPr>
        <w:t xml:space="preserve"> a</w:t>
      </w:r>
      <w:r w:rsidR="00CF707C">
        <w:rPr>
          <w:rFonts w:ascii="Times New Roman" w:hAnsi="Times New Roman" w:cs="Times New Roman"/>
          <w:lang w:val="en-US"/>
        </w:rPr>
        <w:t>s</w:t>
      </w:r>
      <w:r w:rsidR="00C255E1">
        <w:rPr>
          <w:rFonts w:ascii="Times New Roman" w:hAnsi="Times New Roman" w:cs="Times New Roman"/>
          <w:lang w:val="en-US"/>
        </w:rPr>
        <w:t xml:space="preserve"> there is no tissue in the cavity to restrict motion, the axial displacement of the tissue </w:t>
      </w:r>
      <w:r w:rsidR="006F5728">
        <w:rPr>
          <w:rFonts w:ascii="Times New Roman" w:hAnsi="Times New Roman" w:cs="Times New Roman"/>
          <w:lang w:val="en-US"/>
        </w:rPr>
        <w:t xml:space="preserve">begins to </w:t>
      </w:r>
      <w:r w:rsidR="007954F9">
        <w:rPr>
          <w:rFonts w:ascii="Times New Roman" w:hAnsi="Times New Roman" w:cs="Times New Roman"/>
          <w:lang w:val="en-US"/>
        </w:rPr>
        <w:t>increase</w:t>
      </w:r>
      <w:r w:rsidR="006F5728">
        <w:rPr>
          <w:rFonts w:ascii="Times New Roman" w:hAnsi="Times New Roman" w:cs="Times New Roman"/>
          <w:lang w:val="en-US"/>
        </w:rPr>
        <w:t xml:space="preserve"> at depths approaching</w:t>
      </w:r>
      <w:r w:rsidR="00CF707C">
        <w:rPr>
          <w:rFonts w:ascii="Times New Roman" w:hAnsi="Times New Roman" w:cs="Times New Roman"/>
          <w:lang w:val="en-US"/>
        </w:rPr>
        <w:t xml:space="preserve"> the </w:t>
      </w:r>
      <w:r w:rsidR="00EB71C1">
        <w:rPr>
          <w:rFonts w:ascii="Times New Roman" w:hAnsi="Times New Roman" w:cs="Times New Roman"/>
          <w:lang w:val="en-US"/>
        </w:rPr>
        <w:t xml:space="preserve">tissue-cavity </w:t>
      </w:r>
      <w:r w:rsidR="007954F9">
        <w:rPr>
          <w:rFonts w:ascii="Times New Roman" w:hAnsi="Times New Roman" w:cs="Times New Roman"/>
          <w:lang w:val="en-US"/>
        </w:rPr>
        <w:t>boundary</w:t>
      </w:r>
      <w:r w:rsidR="00C255E1">
        <w:rPr>
          <w:rFonts w:ascii="Times New Roman" w:hAnsi="Times New Roman" w:cs="Times New Roman"/>
          <w:lang w:val="en-US"/>
        </w:rPr>
        <w:t xml:space="preserve">. </w:t>
      </w:r>
      <w:r w:rsidR="007954F9">
        <w:rPr>
          <w:rFonts w:ascii="Times New Roman" w:hAnsi="Times New Roman" w:cs="Times New Roman"/>
          <w:lang w:val="en-US"/>
        </w:rPr>
        <w:t xml:space="preserve">As illustrated in </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sidR="007954F9">
        <w:rPr>
          <w:rFonts w:ascii="Times New Roman" w:hAnsi="Times New Roman" w:cs="Times New Roman"/>
          <w:lang w:val="en-US"/>
        </w:rPr>
        <w:t>Figure </w:t>
      </w:r>
      <w:r w:rsidR="001E63C3">
        <w:rPr>
          <w:rFonts w:ascii="Times New Roman" w:hAnsi="Times New Roman" w:cs="Times New Roman"/>
          <w:lang w:val="en-US"/>
        </w:rPr>
        <w:t>2B, t</w:t>
      </w:r>
      <w:r w:rsidR="00C255E1">
        <w:rPr>
          <w:rFonts w:ascii="Times New Roman" w:hAnsi="Times New Roman" w:cs="Times New Roman"/>
          <w:lang w:val="en-US"/>
        </w:rPr>
        <w:t xml:space="preserve">his results in </w:t>
      </w:r>
      <w:r w:rsidR="008D4134">
        <w:rPr>
          <w:rFonts w:ascii="Times New Roman" w:hAnsi="Times New Roman" w:cs="Times New Roman"/>
          <w:lang w:val="en-US"/>
        </w:rPr>
        <w:t xml:space="preserve">a gradient of displacement </w:t>
      </w:r>
      <w:r w:rsidR="004C6B3F">
        <w:rPr>
          <w:rFonts w:ascii="Times New Roman" w:hAnsi="Times New Roman" w:cs="Times New Roman"/>
          <w:lang w:val="en-US"/>
        </w:rPr>
        <w:t xml:space="preserve">with depth </w:t>
      </w:r>
      <w:r w:rsidR="006F5728">
        <w:rPr>
          <w:rFonts w:ascii="Times New Roman" w:hAnsi="Times New Roman" w:cs="Times New Roman"/>
          <w:lang w:val="en-US"/>
        </w:rPr>
        <w:t xml:space="preserve">that is </w:t>
      </w:r>
      <w:r w:rsidR="008D4134">
        <w:rPr>
          <w:rFonts w:ascii="Times New Roman" w:hAnsi="Times New Roman" w:cs="Times New Roman"/>
          <w:lang w:val="en-US"/>
        </w:rPr>
        <w:t>opposite to that present in solid tissue</w:t>
      </w:r>
      <w:r w:rsidR="00842976">
        <w:rPr>
          <w:rFonts w:ascii="Times New Roman" w:hAnsi="Times New Roman" w:cs="Times New Roman"/>
          <w:lang w:val="en-US"/>
        </w:rPr>
        <w:t xml:space="preserve"> and</w:t>
      </w:r>
      <w:r w:rsidR="00CA59D3">
        <w:rPr>
          <w:rFonts w:ascii="Times New Roman" w:hAnsi="Times New Roman" w:cs="Times New Roman"/>
          <w:lang w:val="en-US"/>
        </w:rPr>
        <w:t xml:space="preserve"> </w:t>
      </w:r>
      <w:r w:rsidR="00C255E1">
        <w:rPr>
          <w:rFonts w:ascii="Times New Roman" w:hAnsi="Times New Roman" w:cs="Times New Roman"/>
          <w:lang w:val="en-US"/>
        </w:rPr>
        <w:t>m</w:t>
      </w:r>
      <w:r w:rsidR="00842976">
        <w:rPr>
          <w:rFonts w:ascii="Times New Roman" w:hAnsi="Times New Roman" w:cs="Times New Roman"/>
          <w:lang w:val="en-US"/>
        </w:rPr>
        <w:t>anifests</w:t>
      </w:r>
      <w:r w:rsidR="00C255E1">
        <w:rPr>
          <w:rFonts w:ascii="Times New Roman" w:hAnsi="Times New Roman" w:cs="Times New Roman"/>
          <w:lang w:val="en-US"/>
        </w:rPr>
        <w:t xml:space="preserve"> as positive local strain in micro-elastograms</w:t>
      </w:r>
      <w:r w:rsidR="001E63C3">
        <w:rPr>
          <w:rFonts w:ascii="Times New Roman" w:hAnsi="Times New Roman" w:cs="Times New Roman"/>
          <w:lang w:val="en-US"/>
        </w:rPr>
        <w:t xml:space="preserve"> (</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sidR="001E63C3">
        <w:rPr>
          <w:rFonts w:ascii="Times New Roman" w:hAnsi="Times New Roman" w:cs="Times New Roman"/>
          <w:lang w:val="en-US"/>
        </w:rPr>
        <w:t>Figure 2C)</w:t>
      </w:r>
      <w:r w:rsidR="004C6B3F">
        <w:rPr>
          <w:rFonts w:ascii="Times New Roman" w:hAnsi="Times New Roman" w:cs="Times New Roman"/>
          <w:lang w:val="en-US"/>
        </w:rPr>
        <w:t>.</w:t>
      </w:r>
      <w:r w:rsidR="00EB71C1">
        <w:rPr>
          <w:rFonts w:ascii="Times New Roman" w:hAnsi="Times New Roman" w:cs="Times New Roman"/>
          <w:lang w:val="en-US"/>
        </w:rPr>
        <w:t xml:space="preserve"> P</w:t>
      </w:r>
      <w:r w:rsidR="006718E8">
        <w:rPr>
          <w:rFonts w:ascii="Times New Roman" w:hAnsi="Times New Roman" w:cs="Times New Roman"/>
          <w:lang w:val="en-US"/>
        </w:rPr>
        <w:t>ositive local strain is also present below the cavity</w:t>
      </w:r>
      <w:r w:rsidR="00CA59D3">
        <w:rPr>
          <w:rFonts w:ascii="Times New Roman" w:hAnsi="Times New Roman" w:cs="Times New Roman"/>
          <w:lang w:val="en-US"/>
        </w:rPr>
        <w:t xml:space="preserve"> and </w:t>
      </w:r>
      <w:r w:rsidR="006718E8">
        <w:rPr>
          <w:rFonts w:ascii="Times New Roman" w:hAnsi="Times New Roman" w:cs="Times New Roman"/>
          <w:lang w:val="en-US"/>
        </w:rPr>
        <w:t xml:space="preserve">arises because there is no axial force directly above the lower </w:t>
      </w:r>
      <w:r w:rsidR="00EB71C1">
        <w:rPr>
          <w:rFonts w:ascii="Times New Roman" w:hAnsi="Times New Roman" w:cs="Times New Roman"/>
          <w:lang w:val="en-US"/>
        </w:rPr>
        <w:t>cavity-tissue boundary</w:t>
      </w:r>
      <w:r w:rsidR="006718E8">
        <w:rPr>
          <w:rFonts w:ascii="Times New Roman" w:hAnsi="Times New Roman" w:cs="Times New Roman"/>
          <w:lang w:val="en-US"/>
        </w:rPr>
        <w:t xml:space="preserve">. This results in </w:t>
      </w:r>
      <w:r w:rsidR="00EB71C1">
        <w:rPr>
          <w:rFonts w:ascii="Times New Roman" w:hAnsi="Times New Roman" w:cs="Times New Roman"/>
          <w:lang w:val="en-US"/>
        </w:rPr>
        <w:t>less</w:t>
      </w:r>
      <w:r w:rsidR="006718E8">
        <w:rPr>
          <w:rFonts w:ascii="Times New Roman" w:hAnsi="Times New Roman" w:cs="Times New Roman"/>
          <w:lang w:val="en-US"/>
        </w:rPr>
        <w:t xml:space="preserve"> displacement at the lower </w:t>
      </w:r>
      <w:r w:rsidR="00F87C3A">
        <w:rPr>
          <w:rFonts w:ascii="Times New Roman" w:hAnsi="Times New Roman" w:cs="Times New Roman"/>
          <w:lang w:val="en-US"/>
        </w:rPr>
        <w:t>cavity-</w:t>
      </w:r>
      <w:r w:rsidR="00CA59D3">
        <w:rPr>
          <w:rFonts w:ascii="Times New Roman" w:hAnsi="Times New Roman" w:cs="Times New Roman"/>
          <w:lang w:val="en-US"/>
        </w:rPr>
        <w:t xml:space="preserve">tissue </w:t>
      </w:r>
      <w:r w:rsidR="006718E8">
        <w:rPr>
          <w:rFonts w:ascii="Times New Roman" w:hAnsi="Times New Roman" w:cs="Times New Roman"/>
          <w:lang w:val="en-US"/>
        </w:rPr>
        <w:t xml:space="preserve">boundary than in the </w:t>
      </w:r>
      <w:r w:rsidR="00CA59D3">
        <w:rPr>
          <w:rFonts w:ascii="Times New Roman" w:hAnsi="Times New Roman" w:cs="Times New Roman"/>
          <w:lang w:val="en-US"/>
        </w:rPr>
        <w:t>tissue below the cavity and causes</w:t>
      </w:r>
      <w:r w:rsidR="006718E8">
        <w:rPr>
          <w:rFonts w:ascii="Times New Roman" w:hAnsi="Times New Roman" w:cs="Times New Roman"/>
          <w:lang w:val="en-US"/>
        </w:rPr>
        <w:t xml:space="preserve"> a positive gradient of displacement</w:t>
      </w:r>
      <w:r w:rsidR="00842976">
        <w:rPr>
          <w:rFonts w:ascii="Times New Roman" w:hAnsi="Times New Roman" w:cs="Times New Roman"/>
          <w:lang w:val="en-US"/>
        </w:rPr>
        <w:t xml:space="preserve">, </w:t>
      </w:r>
      <w:r w:rsidR="006718E8">
        <w:rPr>
          <w:rFonts w:ascii="Times New Roman" w:hAnsi="Times New Roman" w:cs="Times New Roman"/>
          <w:lang w:val="en-US"/>
        </w:rPr>
        <w:t>corresponding to positive local strain</w:t>
      </w:r>
      <w:r w:rsidR="00DB517C">
        <w:rPr>
          <w:rFonts w:ascii="Times New Roman" w:hAnsi="Times New Roman" w:cs="Times New Roman"/>
          <w:lang w:val="en-US"/>
        </w:rPr>
        <w:t xml:space="preserve"> (</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sidR="00DB517C">
        <w:rPr>
          <w:rFonts w:ascii="Times New Roman" w:hAnsi="Times New Roman" w:cs="Times New Roman"/>
          <w:lang w:val="en-US"/>
        </w:rPr>
        <w:t>Figure 2C)</w:t>
      </w:r>
      <w:r w:rsidR="006718E8">
        <w:rPr>
          <w:rFonts w:ascii="Times New Roman" w:hAnsi="Times New Roman" w:cs="Times New Roman"/>
          <w:lang w:val="en-US"/>
        </w:rPr>
        <w:t xml:space="preserve">.  </w:t>
      </w:r>
    </w:p>
    <w:p w:rsidR="005455EB" w:rsidRDefault="002F007F" w:rsidP="000E53F2">
      <w:pPr>
        <w:spacing w:line="480" w:lineRule="auto"/>
        <w:jc w:val="both"/>
        <w:rPr>
          <w:rFonts w:ascii="Times New Roman" w:hAnsi="Times New Roman" w:cs="Times New Roman"/>
          <w:lang w:val="en-US"/>
        </w:rPr>
      </w:pPr>
      <w:r>
        <w:rPr>
          <w:rFonts w:ascii="Times New Roman" w:hAnsi="Times New Roman" w:cs="Times New Roman"/>
          <w:noProof/>
          <w:lang w:eastAsia="en-GB"/>
        </w:rPr>
        <w:drawing>
          <wp:inline distT="0" distB="0" distL="0" distR="0">
            <wp:extent cx="5731510" cy="15576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SupplementaryInformation5.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1557655"/>
                    </a:xfrm>
                    <a:prstGeom prst="rect">
                      <a:avLst/>
                    </a:prstGeom>
                  </pic:spPr>
                </pic:pic>
              </a:graphicData>
            </a:graphic>
          </wp:inline>
        </w:drawing>
      </w:r>
      <w:proofErr w:type="gramStart"/>
      <w:r w:rsidR="005455EB" w:rsidRPr="0026463A">
        <w:rPr>
          <w:rFonts w:ascii="Times New Roman" w:hAnsi="Times New Roman" w:cs="Times New Roman"/>
          <w:lang w:val="en-US"/>
        </w:rPr>
        <w:t xml:space="preserve">Figure </w:t>
      </w:r>
      <w:r w:rsidR="005455EB">
        <w:rPr>
          <w:rFonts w:ascii="Times New Roman" w:hAnsi="Times New Roman" w:cs="Times New Roman"/>
          <w:lang w:val="en-US"/>
        </w:rPr>
        <w:t>2</w:t>
      </w:r>
      <w:r w:rsidR="005455EB" w:rsidRPr="0026463A">
        <w:rPr>
          <w:rFonts w:ascii="Times New Roman" w:hAnsi="Times New Roman" w:cs="Times New Roman"/>
          <w:lang w:val="en-US"/>
        </w:rPr>
        <w:t>.</w:t>
      </w:r>
      <w:proofErr w:type="gramEnd"/>
      <w:r w:rsidR="005455EB" w:rsidRPr="0026463A">
        <w:rPr>
          <w:rFonts w:ascii="Times New Roman" w:hAnsi="Times New Roman" w:cs="Times New Roman"/>
          <w:lang w:val="en-US"/>
        </w:rPr>
        <w:t xml:space="preserve"> </w:t>
      </w:r>
      <w:proofErr w:type="gramStart"/>
      <w:r w:rsidR="00156122">
        <w:rPr>
          <w:rFonts w:ascii="Times New Roman" w:hAnsi="Times New Roman" w:cs="Times New Roman"/>
          <w:lang w:val="en-US"/>
        </w:rPr>
        <w:t>D</w:t>
      </w:r>
      <w:r w:rsidR="005455EB">
        <w:rPr>
          <w:rFonts w:ascii="Times New Roman" w:hAnsi="Times New Roman" w:cs="Times New Roman"/>
          <w:lang w:val="en-US"/>
        </w:rPr>
        <w:t>eformation in a tissue containing a cavity</w:t>
      </w:r>
      <w:r w:rsidR="005455EB" w:rsidRPr="0026463A">
        <w:rPr>
          <w:rFonts w:ascii="Times New Roman" w:hAnsi="Times New Roman" w:cs="Times New Roman"/>
          <w:lang w:val="en-US"/>
        </w:rPr>
        <w:t>.</w:t>
      </w:r>
      <w:proofErr w:type="gramEnd"/>
      <w:r w:rsidR="005455EB" w:rsidRPr="0026463A">
        <w:rPr>
          <w:rFonts w:ascii="Times New Roman" w:hAnsi="Times New Roman" w:cs="Times New Roman"/>
          <w:lang w:val="en-US"/>
        </w:rPr>
        <w:t xml:space="preserve"> A, </w:t>
      </w:r>
      <w:r w:rsidR="005455EB">
        <w:rPr>
          <w:rFonts w:ascii="Times New Roman" w:hAnsi="Times New Roman" w:cs="Times New Roman"/>
          <w:lang w:val="en-US"/>
        </w:rPr>
        <w:t>Illustration of a soft tissue</w:t>
      </w:r>
      <w:r w:rsidR="009911A0">
        <w:rPr>
          <w:rFonts w:ascii="Times New Roman" w:hAnsi="Times New Roman" w:cs="Times New Roman"/>
          <w:lang w:val="en-US"/>
        </w:rPr>
        <w:t xml:space="preserve"> sample</w:t>
      </w:r>
      <w:r w:rsidR="005455EB">
        <w:rPr>
          <w:rFonts w:ascii="Times New Roman" w:hAnsi="Times New Roman" w:cs="Times New Roman"/>
          <w:lang w:val="en-US"/>
        </w:rPr>
        <w:t xml:space="preserve"> containing a cavity under compression in OCME imaging system. B, tissue displacement</w:t>
      </w:r>
      <w:r w:rsidR="0099298C">
        <w:rPr>
          <w:rFonts w:ascii="Times New Roman" w:hAnsi="Times New Roman" w:cs="Times New Roman"/>
          <w:lang w:val="en-US"/>
        </w:rPr>
        <w:t>, d, versus depth</w:t>
      </w:r>
      <w:r w:rsidR="006C57E2">
        <w:rPr>
          <w:rFonts w:ascii="Times New Roman" w:hAnsi="Times New Roman" w:cs="Times New Roman"/>
          <w:lang w:val="en-US"/>
        </w:rPr>
        <w:t>, z,</w:t>
      </w:r>
      <w:r w:rsidR="005455EB">
        <w:rPr>
          <w:rFonts w:ascii="Times New Roman" w:hAnsi="Times New Roman" w:cs="Times New Roman"/>
          <w:lang w:val="en-US"/>
        </w:rPr>
        <w:t xml:space="preserve"> at the location corresponding to the dashed line in A. C, corresponding local strain</w:t>
      </w:r>
      <w:r w:rsidR="0099298C">
        <w:rPr>
          <w:rFonts w:ascii="Times New Roman" w:hAnsi="Times New Roman" w:cs="Times New Roman"/>
          <w:lang w:val="en-US"/>
        </w:rPr>
        <w:t xml:space="preserve">, </w:t>
      </w:r>
      <w:r w:rsidR="0099298C" w:rsidRPr="0099298C">
        <w:rPr>
          <w:rFonts w:ascii="Symbol" w:hAnsi="Symbol" w:cs="Times New Roman"/>
          <w:lang w:val="en-US"/>
        </w:rPr>
        <w:t></w:t>
      </w:r>
      <w:r w:rsidR="0099298C">
        <w:rPr>
          <w:rFonts w:ascii="Times New Roman" w:hAnsi="Times New Roman" w:cs="Times New Roman"/>
          <w:lang w:val="en-US"/>
        </w:rPr>
        <w:t>, versus depth</w:t>
      </w:r>
      <w:r w:rsidR="005455EB" w:rsidRPr="0026463A">
        <w:rPr>
          <w:rFonts w:ascii="Times New Roman" w:hAnsi="Times New Roman" w:cs="Times New Roman"/>
          <w:lang w:val="en-US"/>
        </w:rPr>
        <w:t>.</w:t>
      </w:r>
      <w:r w:rsidR="00F042B8">
        <w:rPr>
          <w:rFonts w:ascii="Times New Roman" w:hAnsi="Times New Roman" w:cs="Times New Roman"/>
          <w:lang w:val="en-US"/>
        </w:rPr>
        <w:t xml:space="preserve"> The </w:t>
      </w:r>
      <w:r w:rsidR="00E5750E">
        <w:rPr>
          <w:rFonts w:ascii="Times New Roman" w:hAnsi="Times New Roman" w:cs="Times New Roman"/>
          <w:lang w:val="en-US"/>
        </w:rPr>
        <w:t>vertical</w:t>
      </w:r>
      <w:r w:rsidR="00F042B8">
        <w:rPr>
          <w:rFonts w:ascii="Times New Roman" w:hAnsi="Times New Roman" w:cs="Times New Roman"/>
          <w:lang w:val="en-US"/>
        </w:rPr>
        <w:t xml:space="preserve"> dashed lines</w:t>
      </w:r>
      <w:r w:rsidR="00E5750E">
        <w:rPr>
          <w:rFonts w:ascii="Times New Roman" w:hAnsi="Times New Roman" w:cs="Times New Roman"/>
          <w:lang w:val="en-US"/>
        </w:rPr>
        <w:t xml:space="preserve"> in B and C</w:t>
      </w:r>
      <w:r w:rsidR="00F042B8">
        <w:rPr>
          <w:rFonts w:ascii="Times New Roman" w:hAnsi="Times New Roman" w:cs="Times New Roman"/>
          <w:lang w:val="en-US"/>
        </w:rPr>
        <w:t xml:space="preserve"> correspond to the upper and lower boundaries of the cavity.</w:t>
      </w:r>
    </w:p>
    <w:p w:rsidR="00156122" w:rsidRPr="002F007F" w:rsidRDefault="00156122" w:rsidP="000E53F2">
      <w:pPr>
        <w:spacing w:line="480" w:lineRule="auto"/>
        <w:jc w:val="both"/>
        <w:rPr>
          <w:rFonts w:ascii="Times New Roman" w:hAnsi="Times New Roman" w:cs="Times New Roman"/>
          <w:lang w:val="en-US"/>
        </w:rPr>
      </w:pPr>
    </w:p>
    <w:p w:rsidR="00946F5D" w:rsidRDefault="00E3429B" w:rsidP="000E53F2">
      <w:pPr>
        <w:spacing w:line="480" w:lineRule="auto"/>
        <w:jc w:val="both"/>
        <w:rPr>
          <w:rFonts w:ascii="Times New Roman" w:hAnsi="Times New Roman" w:cs="Times New Roman"/>
          <w:lang w:val="en-US"/>
        </w:rPr>
      </w:pPr>
      <w:r>
        <w:rPr>
          <w:rFonts w:ascii="Times New Roman" w:hAnsi="Times New Roman" w:cs="Times New Roman"/>
          <w:lang w:val="en-US"/>
        </w:rPr>
        <w:t>A</w:t>
      </w:r>
      <w:r w:rsidR="00820E82">
        <w:rPr>
          <w:rFonts w:ascii="Times New Roman" w:hAnsi="Times New Roman" w:cs="Times New Roman"/>
          <w:lang w:val="en-US"/>
        </w:rPr>
        <w:t xml:space="preserve"> </w:t>
      </w:r>
      <w:r>
        <w:rPr>
          <w:rFonts w:ascii="Times New Roman" w:hAnsi="Times New Roman" w:cs="Times New Roman"/>
          <w:lang w:val="en-US"/>
        </w:rPr>
        <w:t xml:space="preserve">number of other scenarios </w:t>
      </w:r>
      <w:r w:rsidR="002A0477">
        <w:rPr>
          <w:rFonts w:ascii="Times New Roman" w:hAnsi="Times New Roman" w:cs="Times New Roman"/>
          <w:lang w:val="en-US"/>
        </w:rPr>
        <w:t xml:space="preserve">can also </w:t>
      </w:r>
      <w:r w:rsidR="00820E82">
        <w:rPr>
          <w:rFonts w:ascii="Times New Roman" w:hAnsi="Times New Roman" w:cs="Times New Roman"/>
          <w:lang w:val="en-US"/>
        </w:rPr>
        <w:t xml:space="preserve">cause </w:t>
      </w:r>
      <w:r w:rsidR="000E53F2">
        <w:rPr>
          <w:rFonts w:ascii="Times New Roman" w:hAnsi="Times New Roman" w:cs="Times New Roman"/>
          <w:lang w:val="en-US"/>
        </w:rPr>
        <w:t xml:space="preserve">positive local strain in breast </w:t>
      </w:r>
      <w:r w:rsidR="00820E82">
        <w:rPr>
          <w:rFonts w:ascii="Times New Roman" w:hAnsi="Times New Roman" w:cs="Times New Roman"/>
          <w:lang w:val="en-US"/>
        </w:rPr>
        <w:t>tissue. For example, e</w:t>
      </w:r>
      <w:r w:rsidR="00820E82" w:rsidRPr="00B7151F">
        <w:rPr>
          <w:rFonts w:ascii="Times New Roman" w:hAnsi="Times New Roman" w:cs="Times New Roman"/>
          <w:lang w:val="en-US"/>
        </w:rPr>
        <w:t xml:space="preserve">xcised breast tissue has surface </w:t>
      </w:r>
      <w:r w:rsidR="00820E82">
        <w:rPr>
          <w:rFonts w:ascii="Times New Roman" w:hAnsi="Times New Roman" w:cs="Times New Roman"/>
          <w:lang w:val="en-US"/>
        </w:rPr>
        <w:t>roughness</w:t>
      </w:r>
      <w:r w:rsidR="002151F6">
        <w:rPr>
          <w:rFonts w:ascii="Times New Roman" w:hAnsi="Times New Roman" w:cs="Times New Roman"/>
          <w:lang w:val="en-US"/>
        </w:rPr>
        <w:t xml:space="preserve"> characterized by localized peaks and troughs</w:t>
      </w:r>
      <w:r w:rsidR="00820E82" w:rsidRPr="00B7151F">
        <w:rPr>
          <w:rFonts w:ascii="Times New Roman" w:hAnsi="Times New Roman" w:cs="Times New Roman"/>
          <w:lang w:val="en-US"/>
        </w:rPr>
        <w:t xml:space="preserve"> caused by the </w:t>
      </w:r>
      <w:r>
        <w:rPr>
          <w:rFonts w:ascii="Times New Roman" w:hAnsi="Times New Roman" w:cs="Times New Roman"/>
          <w:lang w:val="en-US"/>
        </w:rPr>
        <w:t xml:space="preserve">tissue’s structure </w:t>
      </w:r>
      <w:r w:rsidR="00820E82" w:rsidRPr="00B7151F">
        <w:rPr>
          <w:rFonts w:ascii="Times New Roman" w:hAnsi="Times New Roman" w:cs="Times New Roman"/>
          <w:lang w:val="en-US"/>
        </w:rPr>
        <w:t xml:space="preserve">at the </w:t>
      </w:r>
      <w:r w:rsidR="00663613">
        <w:rPr>
          <w:rFonts w:ascii="Times New Roman" w:hAnsi="Times New Roman" w:cs="Times New Roman"/>
          <w:lang w:val="en-US"/>
        </w:rPr>
        <w:t>excision</w:t>
      </w:r>
      <w:r w:rsidR="00663613" w:rsidRPr="00B7151F">
        <w:rPr>
          <w:rFonts w:ascii="Times New Roman" w:hAnsi="Times New Roman" w:cs="Times New Roman"/>
          <w:lang w:val="en-US"/>
        </w:rPr>
        <w:t xml:space="preserve"> </w:t>
      </w:r>
      <w:r w:rsidR="00820E82" w:rsidRPr="00B7151F">
        <w:rPr>
          <w:rFonts w:ascii="Times New Roman" w:hAnsi="Times New Roman" w:cs="Times New Roman"/>
          <w:lang w:val="en-US"/>
        </w:rPr>
        <w:t>surface</w:t>
      </w:r>
      <w:r w:rsidR="00946F5D" w:rsidRPr="00B7151F">
        <w:rPr>
          <w:rFonts w:ascii="Times New Roman" w:hAnsi="Times New Roman" w:cs="Times New Roman"/>
          <w:lang w:val="en-US"/>
        </w:rPr>
        <w:t>.</w:t>
      </w:r>
      <w:r w:rsidR="00820E82">
        <w:rPr>
          <w:rFonts w:ascii="Times New Roman" w:hAnsi="Times New Roman" w:cs="Times New Roman"/>
          <w:lang w:val="en-US"/>
        </w:rPr>
        <w:t xml:space="preserve"> </w:t>
      </w:r>
      <w:r>
        <w:rPr>
          <w:rFonts w:ascii="Times New Roman" w:hAnsi="Times New Roman" w:cs="Times New Roman"/>
          <w:lang w:val="en-US"/>
        </w:rPr>
        <w:t>This can</w:t>
      </w:r>
      <w:r w:rsidR="00820E82" w:rsidRPr="00B7151F">
        <w:rPr>
          <w:rFonts w:ascii="Times New Roman" w:hAnsi="Times New Roman" w:cs="Times New Roman"/>
          <w:lang w:val="en-US"/>
        </w:rPr>
        <w:t xml:space="preserve"> result in </w:t>
      </w:r>
      <w:r>
        <w:rPr>
          <w:rFonts w:ascii="Times New Roman" w:hAnsi="Times New Roman" w:cs="Times New Roman"/>
          <w:lang w:val="en-US"/>
        </w:rPr>
        <w:t xml:space="preserve">small </w:t>
      </w:r>
      <w:r w:rsidR="00820E82">
        <w:rPr>
          <w:rFonts w:ascii="Times New Roman" w:hAnsi="Times New Roman" w:cs="Times New Roman"/>
          <w:lang w:val="en-US"/>
        </w:rPr>
        <w:t>gaps</w:t>
      </w:r>
      <w:r w:rsidR="00820E82" w:rsidRPr="00B7151F">
        <w:rPr>
          <w:rFonts w:ascii="Times New Roman" w:hAnsi="Times New Roman" w:cs="Times New Roman"/>
          <w:lang w:val="en-US"/>
        </w:rPr>
        <w:t xml:space="preserve"> between the ti</w:t>
      </w:r>
      <w:r w:rsidR="00842976">
        <w:rPr>
          <w:rFonts w:ascii="Times New Roman" w:hAnsi="Times New Roman" w:cs="Times New Roman"/>
          <w:lang w:val="en-US"/>
        </w:rPr>
        <w:t xml:space="preserve">ssue and the compression plate. </w:t>
      </w:r>
      <w:r w:rsidR="006B4F53">
        <w:rPr>
          <w:rFonts w:ascii="Times New Roman" w:hAnsi="Times New Roman" w:cs="Times New Roman"/>
          <w:lang w:val="en-US"/>
        </w:rPr>
        <w:t xml:space="preserve">Similarly to the case of the lower cavity-tissue boundary described above, this </w:t>
      </w:r>
      <w:r w:rsidR="006B4F53">
        <w:rPr>
          <w:rFonts w:ascii="Times New Roman" w:hAnsi="Times New Roman" w:cs="Times New Roman"/>
          <w:lang w:val="en-US"/>
        </w:rPr>
        <w:lastRenderedPageBreak/>
        <w:t xml:space="preserve">results in no axial force </w:t>
      </w:r>
      <w:r w:rsidR="002A0477">
        <w:rPr>
          <w:rFonts w:ascii="Times New Roman" w:hAnsi="Times New Roman" w:cs="Times New Roman"/>
          <w:lang w:val="en-US"/>
        </w:rPr>
        <w:t xml:space="preserve">being applied </w:t>
      </w:r>
      <w:r w:rsidR="006B4F53">
        <w:rPr>
          <w:rFonts w:ascii="Times New Roman" w:hAnsi="Times New Roman" w:cs="Times New Roman"/>
          <w:lang w:val="en-US"/>
        </w:rPr>
        <w:t xml:space="preserve">directly above </w:t>
      </w:r>
      <w:r w:rsidR="002A0477">
        <w:rPr>
          <w:rFonts w:ascii="Times New Roman" w:hAnsi="Times New Roman" w:cs="Times New Roman"/>
          <w:lang w:val="en-US"/>
        </w:rPr>
        <w:t xml:space="preserve">the </w:t>
      </w:r>
      <w:r w:rsidR="006B4F53">
        <w:rPr>
          <w:rFonts w:ascii="Times New Roman" w:hAnsi="Times New Roman" w:cs="Times New Roman"/>
          <w:lang w:val="en-US"/>
        </w:rPr>
        <w:t>troughs at the tissue surface</w:t>
      </w:r>
      <w:r w:rsidR="00842976">
        <w:rPr>
          <w:rFonts w:ascii="Times New Roman" w:hAnsi="Times New Roman" w:cs="Times New Roman"/>
          <w:lang w:val="en-US"/>
        </w:rPr>
        <w:t>. This causes</w:t>
      </w:r>
      <w:r w:rsidR="006B4F53">
        <w:rPr>
          <w:rFonts w:ascii="Times New Roman" w:hAnsi="Times New Roman" w:cs="Times New Roman"/>
          <w:lang w:val="en-US"/>
        </w:rPr>
        <w:t xml:space="preserve"> a positive gradient of displacement</w:t>
      </w:r>
      <w:r w:rsidR="002A0477">
        <w:rPr>
          <w:rFonts w:ascii="Times New Roman" w:hAnsi="Times New Roman" w:cs="Times New Roman"/>
          <w:lang w:val="en-US"/>
        </w:rPr>
        <w:t xml:space="preserve"> as a result of the </w:t>
      </w:r>
      <w:r w:rsidR="002F007F">
        <w:rPr>
          <w:rFonts w:ascii="Times New Roman" w:hAnsi="Times New Roman" w:cs="Times New Roman"/>
          <w:lang w:val="en-US"/>
        </w:rPr>
        <w:t>load applied to the tissue adjacent to the troughs</w:t>
      </w:r>
      <w:r w:rsidR="006B4F53">
        <w:rPr>
          <w:rFonts w:ascii="Times New Roman" w:hAnsi="Times New Roman" w:cs="Times New Roman"/>
          <w:lang w:val="en-US"/>
        </w:rPr>
        <w:t xml:space="preserve">, corresponding to positive local strain in </w:t>
      </w:r>
      <w:r w:rsidR="002A0477">
        <w:rPr>
          <w:rFonts w:ascii="Times New Roman" w:hAnsi="Times New Roman" w:cs="Times New Roman"/>
          <w:lang w:val="en-US"/>
        </w:rPr>
        <w:t xml:space="preserve">the </w:t>
      </w:r>
      <w:r w:rsidR="006B4F53">
        <w:rPr>
          <w:rFonts w:ascii="Times New Roman" w:hAnsi="Times New Roman" w:cs="Times New Roman"/>
          <w:lang w:val="en-US"/>
        </w:rPr>
        <w:t xml:space="preserve">micro-elastograms. </w:t>
      </w:r>
      <w:r w:rsidR="000E53F2">
        <w:rPr>
          <w:rFonts w:ascii="Times New Roman" w:hAnsi="Times New Roman" w:cs="Times New Roman"/>
          <w:lang w:val="en-US"/>
        </w:rPr>
        <w:t xml:space="preserve">Positive local strain may also occur if the assumption that all constituent materials in breast tissue are incompressible is </w:t>
      </w:r>
      <w:r w:rsidR="002A0477">
        <w:rPr>
          <w:rFonts w:ascii="Times New Roman" w:hAnsi="Times New Roman" w:cs="Times New Roman"/>
          <w:lang w:val="en-US"/>
        </w:rPr>
        <w:t>invalid</w:t>
      </w:r>
      <w:r w:rsidR="00323D63">
        <w:rPr>
          <w:rFonts w:ascii="Times New Roman" w:hAnsi="Times New Roman" w:cs="Times New Roman"/>
          <w:lang w:val="en-US"/>
        </w:rPr>
        <w:t xml:space="preserve"> (Incompressibility causes lateral expansion in response to an axially applied load and is quantified by Poisson’s ratio).</w:t>
      </w:r>
      <w:r w:rsidR="000E53F2">
        <w:rPr>
          <w:rFonts w:ascii="Times New Roman" w:hAnsi="Times New Roman" w:cs="Times New Roman"/>
          <w:lang w:val="en-US"/>
        </w:rPr>
        <w:t xml:space="preserve"> </w:t>
      </w:r>
      <w:r w:rsidR="004909C1">
        <w:rPr>
          <w:rFonts w:ascii="Times New Roman" w:hAnsi="Times New Roman" w:cs="Times New Roman"/>
          <w:lang w:val="en-US"/>
        </w:rPr>
        <w:t>V</w:t>
      </w:r>
      <w:r w:rsidR="000E53F2">
        <w:rPr>
          <w:rFonts w:ascii="Times New Roman" w:hAnsi="Times New Roman" w:cs="Times New Roman"/>
          <w:lang w:val="en-US"/>
        </w:rPr>
        <w:t>arying Poisson’s ratio between tissue types can allow the more incompressible tissue to expand laterally in</w:t>
      </w:r>
      <w:r w:rsidR="00F87C3A">
        <w:rPr>
          <w:rFonts w:ascii="Times New Roman" w:hAnsi="Times New Roman" w:cs="Times New Roman"/>
          <w:lang w:val="en-US"/>
        </w:rPr>
        <w:t xml:space="preserve">to the less </w:t>
      </w:r>
      <w:r w:rsidR="004864FF">
        <w:rPr>
          <w:rFonts w:ascii="Times New Roman" w:hAnsi="Times New Roman" w:cs="Times New Roman"/>
          <w:lang w:val="en-US"/>
        </w:rPr>
        <w:t>in</w:t>
      </w:r>
      <w:r w:rsidR="00F87C3A">
        <w:rPr>
          <w:rFonts w:ascii="Times New Roman" w:hAnsi="Times New Roman" w:cs="Times New Roman"/>
          <w:lang w:val="en-US"/>
        </w:rPr>
        <w:t xml:space="preserve">compressible tissue and can result in </w:t>
      </w:r>
      <w:r w:rsidR="00323D63">
        <w:rPr>
          <w:rFonts w:ascii="Times New Roman" w:hAnsi="Times New Roman" w:cs="Times New Roman"/>
          <w:lang w:val="en-US"/>
        </w:rPr>
        <w:t>the in</w:t>
      </w:r>
      <w:r w:rsidR="00F87C3A">
        <w:rPr>
          <w:rFonts w:ascii="Times New Roman" w:hAnsi="Times New Roman" w:cs="Times New Roman"/>
          <w:lang w:val="en-US"/>
        </w:rPr>
        <w:t>compressible tissue being forced upwards</w:t>
      </w:r>
      <w:r w:rsidR="002A0477">
        <w:rPr>
          <w:rFonts w:ascii="Times New Roman" w:hAnsi="Times New Roman" w:cs="Times New Roman"/>
          <w:lang w:val="en-US"/>
        </w:rPr>
        <w:t>,</w:t>
      </w:r>
      <w:r w:rsidR="00F87C3A">
        <w:rPr>
          <w:rFonts w:ascii="Times New Roman" w:hAnsi="Times New Roman" w:cs="Times New Roman"/>
          <w:lang w:val="en-US"/>
        </w:rPr>
        <w:t xml:space="preserve"> causing a gradient of displacement with depth opposite to the direction of the applied load. </w:t>
      </w:r>
      <w:r w:rsidR="002A0477">
        <w:rPr>
          <w:rFonts w:ascii="Times New Roman" w:hAnsi="Times New Roman" w:cs="Times New Roman"/>
          <w:lang w:val="en-US"/>
        </w:rPr>
        <w:t>A combination of t</w:t>
      </w:r>
      <w:r w:rsidR="00F87C3A">
        <w:rPr>
          <w:rFonts w:ascii="Times New Roman" w:hAnsi="Times New Roman" w:cs="Times New Roman"/>
          <w:lang w:val="en-US"/>
        </w:rPr>
        <w:t xml:space="preserve">hese </w:t>
      </w:r>
      <w:r w:rsidR="00842976">
        <w:rPr>
          <w:rFonts w:ascii="Times New Roman" w:hAnsi="Times New Roman" w:cs="Times New Roman"/>
          <w:lang w:val="en-US"/>
        </w:rPr>
        <w:t>mechanisms</w:t>
      </w:r>
      <w:r w:rsidR="00F87C3A">
        <w:rPr>
          <w:rFonts w:ascii="Times New Roman" w:hAnsi="Times New Roman" w:cs="Times New Roman"/>
          <w:lang w:val="en-US"/>
        </w:rPr>
        <w:t xml:space="preserve"> </w:t>
      </w:r>
      <w:r w:rsidR="00EF44E1">
        <w:rPr>
          <w:rFonts w:ascii="Times New Roman" w:hAnsi="Times New Roman" w:cs="Times New Roman"/>
          <w:lang w:val="en-US"/>
        </w:rPr>
        <w:t>cause the positive local strain observed in</w:t>
      </w:r>
      <w:r w:rsidR="000E53F2">
        <w:rPr>
          <w:rFonts w:ascii="Times New Roman" w:hAnsi="Times New Roman" w:cs="Times New Roman"/>
          <w:lang w:val="en-US"/>
        </w:rPr>
        <w:t xml:space="preserve"> </w:t>
      </w:r>
      <w:r w:rsidR="000E53F2" w:rsidRPr="00B7151F">
        <w:rPr>
          <w:rFonts w:ascii="Times New Roman" w:hAnsi="Times New Roman" w:cs="Times New Roman"/>
          <w:lang w:val="en-US"/>
        </w:rPr>
        <w:t>regions of invasive tumor</w:t>
      </w:r>
      <w:r w:rsidR="00EF44E1">
        <w:rPr>
          <w:rFonts w:ascii="Times New Roman" w:hAnsi="Times New Roman" w:cs="Times New Roman"/>
          <w:lang w:val="en-US"/>
        </w:rPr>
        <w:t xml:space="preserve"> </w:t>
      </w:r>
      <w:r w:rsidR="000E53F2">
        <w:rPr>
          <w:rFonts w:ascii="Times New Roman" w:hAnsi="Times New Roman" w:cs="Times New Roman"/>
          <w:lang w:val="en-US"/>
        </w:rPr>
        <w:t xml:space="preserve">visible in </w:t>
      </w:r>
      <w:r w:rsidR="00EF44E1">
        <w:rPr>
          <w:rFonts w:ascii="Times New Roman" w:hAnsi="Times New Roman" w:cs="Times New Roman"/>
          <w:lang w:val="en-US"/>
        </w:rPr>
        <w:t>Figures 5, 6 and 7 of the manuscript</w:t>
      </w:r>
      <w:r w:rsidR="000E53F2">
        <w:rPr>
          <w:rFonts w:ascii="Times New Roman" w:hAnsi="Times New Roman" w:cs="Times New Roman"/>
          <w:lang w:val="en-US"/>
        </w:rPr>
        <w:t>,</w:t>
      </w:r>
      <w:r w:rsidR="00946F5D" w:rsidRPr="00B7151F">
        <w:rPr>
          <w:rFonts w:ascii="Times New Roman" w:hAnsi="Times New Roman" w:cs="Times New Roman"/>
          <w:lang w:val="en-US"/>
        </w:rPr>
        <w:t xml:space="preserve"> </w:t>
      </w:r>
      <w:r w:rsidR="00B7151F" w:rsidRPr="00B7151F">
        <w:rPr>
          <w:rFonts w:ascii="Times New Roman" w:hAnsi="Times New Roman" w:cs="Times New Roman"/>
          <w:lang w:val="en-US"/>
        </w:rPr>
        <w:t>characterized</w:t>
      </w:r>
      <w:r w:rsidR="00946F5D" w:rsidRPr="00B7151F">
        <w:rPr>
          <w:rFonts w:ascii="Times New Roman" w:hAnsi="Times New Roman" w:cs="Times New Roman"/>
          <w:lang w:val="en-US"/>
        </w:rPr>
        <w:t xml:space="preserve"> by adjacent regions of positive and negative local strain.</w:t>
      </w:r>
    </w:p>
    <w:p w:rsidR="00B30D41" w:rsidRDefault="009C7822" w:rsidP="009E790B">
      <w:pPr>
        <w:spacing w:line="480" w:lineRule="auto"/>
        <w:jc w:val="both"/>
        <w:rPr>
          <w:rFonts w:ascii="Times New Roman" w:hAnsi="Times New Roman" w:cs="Times New Roman"/>
          <w:lang w:val="en-US"/>
        </w:rPr>
      </w:pPr>
      <w:r w:rsidRPr="00B7151F">
        <w:rPr>
          <w:rFonts w:ascii="Times New Roman" w:hAnsi="Times New Roman" w:cs="Times New Roman"/>
          <w:lang w:val="en-US"/>
        </w:rPr>
        <w:t xml:space="preserve">To </w:t>
      </w:r>
      <w:r w:rsidR="00B30D41">
        <w:rPr>
          <w:rFonts w:ascii="Times New Roman" w:hAnsi="Times New Roman" w:cs="Times New Roman"/>
          <w:lang w:val="en-US"/>
        </w:rPr>
        <w:t xml:space="preserve">further </w:t>
      </w:r>
      <w:r w:rsidRPr="00B7151F">
        <w:rPr>
          <w:rFonts w:ascii="Times New Roman" w:hAnsi="Times New Roman" w:cs="Times New Roman"/>
          <w:lang w:val="en-US"/>
        </w:rPr>
        <w:t xml:space="preserve">illustrate </w:t>
      </w:r>
      <w:r w:rsidR="00D84BC7">
        <w:rPr>
          <w:rFonts w:ascii="Times New Roman" w:hAnsi="Times New Roman" w:cs="Times New Roman"/>
          <w:lang w:val="en-US"/>
        </w:rPr>
        <w:t xml:space="preserve">the mechanism of </w:t>
      </w:r>
      <w:r w:rsidR="0060318D" w:rsidRPr="00B7151F">
        <w:rPr>
          <w:rFonts w:ascii="Times New Roman" w:hAnsi="Times New Roman" w:cs="Times New Roman"/>
          <w:lang w:val="en-US"/>
        </w:rPr>
        <w:t xml:space="preserve">compression in </w:t>
      </w:r>
      <w:r w:rsidR="003F6678">
        <w:rPr>
          <w:rFonts w:ascii="Times New Roman" w:hAnsi="Times New Roman" w:cs="Times New Roman"/>
          <w:lang w:val="en-US"/>
        </w:rPr>
        <w:t>breast</w:t>
      </w:r>
      <w:r w:rsidR="0060318D" w:rsidRPr="00B7151F">
        <w:rPr>
          <w:rFonts w:ascii="Times New Roman" w:hAnsi="Times New Roman" w:cs="Times New Roman"/>
          <w:lang w:val="en-US"/>
        </w:rPr>
        <w:t xml:space="preserve"> tissue</w:t>
      </w:r>
      <w:r w:rsidR="000E53F2">
        <w:rPr>
          <w:rFonts w:ascii="Times New Roman" w:hAnsi="Times New Roman" w:cs="Times New Roman"/>
          <w:lang w:val="en-US"/>
        </w:rPr>
        <w:t xml:space="preserve"> and to demonstrate an example of positive local strain</w:t>
      </w:r>
      <w:r w:rsidR="006249BC">
        <w:rPr>
          <w:rFonts w:ascii="Times New Roman" w:hAnsi="Times New Roman" w:cs="Times New Roman"/>
          <w:lang w:val="en-US"/>
        </w:rPr>
        <w:t xml:space="preserve"> by the first mechanism described above</w:t>
      </w:r>
      <w:r w:rsidR="0060318D" w:rsidRPr="00B7151F">
        <w:rPr>
          <w:rFonts w:ascii="Times New Roman" w:hAnsi="Times New Roman" w:cs="Times New Roman"/>
          <w:lang w:val="en-US"/>
        </w:rPr>
        <w:t xml:space="preserve">, we </w:t>
      </w:r>
      <w:r w:rsidR="00EF4E18" w:rsidRPr="00B7151F">
        <w:rPr>
          <w:rFonts w:ascii="Times New Roman" w:hAnsi="Times New Roman" w:cs="Times New Roman"/>
          <w:lang w:val="en-US"/>
        </w:rPr>
        <w:t>p</w:t>
      </w:r>
      <w:r w:rsidR="0060318D" w:rsidRPr="00B7151F">
        <w:rPr>
          <w:rFonts w:ascii="Times New Roman" w:hAnsi="Times New Roman" w:cs="Times New Roman"/>
          <w:lang w:val="en-US"/>
        </w:rPr>
        <w:t>e</w:t>
      </w:r>
      <w:r w:rsidR="00EF4E18" w:rsidRPr="00B7151F">
        <w:rPr>
          <w:rFonts w:ascii="Times New Roman" w:hAnsi="Times New Roman" w:cs="Times New Roman"/>
          <w:lang w:val="en-US"/>
        </w:rPr>
        <w:t>r</w:t>
      </w:r>
      <w:r w:rsidR="0060318D" w:rsidRPr="00B7151F">
        <w:rPr>
          <w:rFonts w:ascii="Times New Roman" w:hAnsi="Times New Roman" w:cs="Times New Roman"/>
          <w:lang w:val="en-US"/>
        </w:rPr>
        <w:t>formed mechanical simulations using the finite</w:t>
      </w:r>
      <w:r w:rsidR="008360AD">
        <w:rPr>
          <w:rFonts w:ascii="Times New Roman" w:hAnsi="Times New Roman" w:cs="Times New Roman"/>
          <w:lang w:val="en-US"/>
        </w:rPr>
        <w:t>-</w:t>
      </w:r>
      <w:r w:rsidR="0060318D" w:rsidRPr="00B7151F">
        <w:rPr>
          <w:rFonts w:ascii="Times New Roman" w:hAnsi="Times New Roman" w:cs="Times New Roman"/>
          <w:lang w:val="en-US"/>
        </w:rPr>
        <w:t>element method</w:t>
      </w:r>
      <w:r w:rsidR="003F6678">
        <w:rPr>
          <w:rFonts w:ascii="Times New Roman" w:hAnsi="Times New Roman" w:cs="Times New Roman"/>
          <w:lang w:val="en-US"/>
        </w:rPr>
        <w:t xml:space="preserve"> (FEM)</w:t>
      </w:r>
      <w:r w:rsidR="0060318D" w:rsidRPr="00B7151F">
        <w:rPr>
          <w:rFonts w:ascii="Times New Roman" w:hAnsi="Times New Roman" w:cs="Times New Roman"/>
          <w:lang w:val="en-US"/>
        </w:rPr>
        <w:t xml:space="preserve">, a numerical method commonly used to compute solutions to mechanical deformation problems by subdividing the problem into a </w:t>
      </w:r>
      <w:r w:rsidR="00D84BC7">
        <w:rPr>
          <w:rFonts w:ascii="Times New Roman" w:hAnsi="Times New Roman" w:cs="Times New Roman"/>
          <w:lang w:val="en-US"/>
        </w:rPr>
        <w:t>mesh</w:t>
      </w:r>
      <w:r w:rsidR="00D84BC7" w:rsidRPr="00B7151F">
        <w:rPr>
          <w:rFonts w:ascii="Times New Roman" w:hAnsi="Times New Roman" w:cs="Times New Roman"/>
          <w:lang w:val="en-US"/>
        </w:rPr>
        <w:t xml:space="preserve"> </w:t>
      </w:r>
      <w:r w:rsidR="0060318D" w:rsidRPr="00B7151F">
        <w:rPr>
          <w:rFonts w:ascii="Times New Roman" w:hAnsi="Times New Roman" w:cs="Times New Roman"/>
          <w:lang w:val="en-US"/>
        </w:rPr>
        <w:t>of discrete, homogeneous elements and solving the governing equilibrium equations in each element</w:t>
      </w:r>
      <w:r w:rsidR="0060318D" w:rsidRPr="00EE616F">
        <w:rPr>
          <w:rFonts w:ascii="Times New Roman" w:hAnsi="Times New Roman" w:cs="Times New Roman"/>
          <w:lang w:val="en-US"/>
        </w:rPr>
        <w:t xml:space="preserve">. </w:t>
      </w:r>
      <w:r w:rsidR="00EE616F" w:rsidRPr="00EE616F">
        <w:rPr>
          <w:rFonts w:ascii="Times New Roman" w:hAnsi="Times New Roman" w:cs="Times New Roman"/>
        </w:rPr>
        <w:t xml:space="preserve">The FEM </w:t>
      </w:r>
      <w:r w:rsidR="00EE616F">
        <w:rPr>
          <w:rFonts w:ascii="Times New Roman" w:hAnsi="Times New Roman" w:cs="Times New Roman"/>
        </w:rPr>
        <w:t>simulations</w:t>
      </w:r>
      <w:r w:rsidR="00EE616F" w:rsidRPr="00EE616F">
        <w:rPr>
          <w:rFonts w:ascii="Times New Roman" w:hAnsi="Times New Roman" w:cs="Times New Roman"/>
        </w:rPr>
        <w:t xml:space="preserve"> were constructed in the Abaqus simulation software package (</w:t>
      </w:r>
      <w:proofErr w:type="spellStart"/>
      <w:r w:rsidR="00EE616F" w:rsidRPr="00EE616F">
        <w:rPr>
          <w:rFonts w:ascii="Times New Roman" w:hAnsi="Times New Roman" w:cs="Times New Roman"/>
        </w:rPr>
        <w:t>Dassault</w:t>
      </w:r>
      <w:proofErr w:type="spellEnd"/>
      <w:r w:rsidR="00EE616F" w:rsidRPr="00EE616F">
        <w:rPr>
          <w:rFonts w:ascii="Times New Roman" w:hAnsi="Times New Roman" w:cs="Times New Roman"/>
        </w:rPr>
        <w:t xml:space="preserve"> </w:t>
      </w:r>
      <w:proofErr w:type="spellStart"/>
      <w:r w:rsidR="00EE616F" w:rsidRPr="00EE616F">
        <w:rPr>
          <w:rFonts w:ascii="Times New Roman" w:hAnsi="Times New Roman" w:cs="Times New Roman"/>
        </w:rPr>
        <w:t>Systèmes</w:t>
      </w:r>
      <w:proofErr w:type="spellEnd"/>
      <w:r w:rsidR="00EE616F" w:rsidRPr="00EE616F">
        <w:rPr>
          <w:rFonts w:ascii="Times New Roman" w:hAnsi="Times New Roman" w:cs="Times New Roman"/>
        </w:rPr>
        <w:t>, Providence, USA, v6.12).</w:t>
      </w:r>
      <w:r w:rsidR="00EE616F">
        <w:t xml:space="preserve"> </w:t>
      </w:r>
      <w:r w:rsidR="0060318D" w:rsidRPr="00B7151F">
        <w:rPr>
          <w:rFonts w:ascii="Times New Roman" w:hAnsi="Times New Roman" w:cs="Times New Roman"/>
          <w:lang w:val="en-US"/>
        </w:rPr>
        <w:t>Our</w:t>
      </w:r>
      <w:r w:rsidR="00506828" w:rsidRPr="00B7151F">
        <w:rPr>
          <w:rFonts w:ascii="Times New Roman" w:hAnsi="Times New Roman" w:cs="Times New Roman"/>
          <w:lang w:val="en-US"/>
        </w:rPr>
        <w:t xml:space="preserve"> group has previously used FEM simulations to </w:t>
      </w:r>
      <w:r w:rsidR="003F6678" w:rsidRPr="00B7151F">
        <w:rPr>
          <w:rFonts w:ascii="Times New Roman" w:hAnsi="Times New Roman" w:cs="Times New Roman"/>
          <w:lang w:val="en-US"/>
        </w:rPr>
        <w:t>analyze</w:t>
      </w:r>
      <w:r w:rsidR="00506828" w:rsidRPr="00B7151F">
        <w:rPr>
          <w:rFonts w:ascii="Times New Roman" w:hAnsi="Times New Roman" w:cs="Times New Roman"/>
          <w:lang w:val="en-US"/>
        </w:rPr>
        <w:t xml:space="preserve"> mechanical contrast in OCME</w:t>
      </w:r>
      <w:r w:rsidR="00B30D41">
        <w:rPr>
          <w:rFonts w:ascii="Times New Roman" w:hAnsi="Times New Roman" w:cs="Times New Roman"/>
          <w:lang w:val="en-US"/>
        </w:rPr>
        <w:t xml:space="preserve"> (</w:t>
      </w:r>
      <w:r w:rsidR="005F6E9F">
        <w:rPr>
          <w:rFonts w:ascii="Times New Roman" w:hAnsi="Times New Roman" w:cs="Times New Roman"/>
          <w:lang w:val="en-US"/>
        </w:rPr>
        <w:t>2</w:t>
      </w:r>
      <w:r w:rsidR="00B30D41">
        <w:rPr>
          <w:rFonts w:ascii="Times New Roman" w:hAnsi="Times New Roman" w:cs="Times New Roman"/>
          <w:lang w:val="en-US"/>
        </w:rPr>
        <w:t>)</w:t>
      </w:r>
      <w:r w:rsidR="00506828" w:rsidRPr="00B7151F">
        <w:rPr>
          <w:rFonts w:ascii="Times New Roman" w:hAnsi="Times New Roman" w:cs="Times New Roman"/>
          <w:lang w:val="en-US"/>
        </w:rPr>
        <w:t xml:space="preserve"> and to develop a </w:t>
      </w:r>
      <w:proofErr w:type="spellStart"/>
      <w:r w:rsidR="00506828" w:rsidRPr="00B7151F">
        <w:rPr>
          <w:rFonts w:ascii="Times New Roman" w:hAnsi="Times New Roman" w:cs="Times New Roman"/>
          <w:lang w:val="en-US"/>
        </w:rPr>
        <w:t>multiphysics</w:t>
      </w:r>
      <w:proofErr w:type="spellEnd"/>
      <w:r w:rsidR="00506828" w:rsidRPr="00B7151F">
        <w:rPr>
          <w:rFonts w:ascii="Times New Roman" w:hAnsi="Times New Roman" w:cs="Times New Roman"/>
          <w:lang w:val="en-US"/>
        </w:rPr>
        <w:t xml:space="preserve"> simulation of the </w:t>
      </w:r>
      <w:r w:rsidR="003F6678">
        <w:rPr>
          <w:rFonts w:ascii="Times New Roman" w:hAnsi="Times New Roman" w:cs="Times New Roman"/>
          <w:lang w:val="en-US"/>
        </w:rPr>
        <w:t>imaging technique</w:t>
      </w:r>
      <w:r w:rsidR="00B30D41">
        <w:rPr>
          <w:rFonts w:ascii="Times New Roman" w:hAnsi="Times New Roman" w:cs="Times New Roman"/>
          <w:lang w:val="en-US"/>
        </w:rPr>
        <w:t xml:space="preserve"> (</w:t>
      </w:r>
      <w:r w:rsidR="005F6E9F">
        <w:rPr>
          <w:rFonts w:ascii="Times New Roman" w:hAnsi="Times New Roman" w:cs="Times New Roman"/>
          <w:lang w:val="en-US"/>
        </w:rPr>
        <w:t>3</w:t>
      </w:r>
      <w:r w:rsidR="00B30D41">
        <w:rPr>
          <w:rFonts w:ascii="Times New Roman" w:hAnsi="Times New Roman" w:cs="Times New Roman"/>
          <w:lang w:val="en-US"/>
        </w:rPr>
        <w:t>)</w:t>
      </w:r>
      <w:r w:rsidR="00506828" w:rsidRPr="00B7151F">
        <w:rPr>
          <w:rFonts w:ascii="Times New Roman" w:hAnsi="Times New Roman" w:cs="Times New Roman"/>
          <w:lang w:val="en-US"/>
        </w:rPr>
        <w:t xml:space="preserve">. </w:t>
      </w:r>
      <w:r w:rsidR="00443644">
        <w:rPr>
          <w:rFonts w:ascii="Times New Roman" w:hAnsi="Times New Roman" w:cs="Times New Roman"/>
          <w:lang w:val="en-US"/>
        </w:rPr>
        <w:t xml:space="preserve">In the simulations presented in </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sidR="00443644">
        <w:rPr>
          <w:rFonts w:ascii="Times New Roman" w:hAnsi="Times New Roman" w:cs="Times New Roman"/>
          <w:lang w:val="en-US"/>
        </w:rPr>
        <w:t>Figures 3 and 4, the simulated tissue ha</w:t>
      </w:r>
      <w:r w:rsidR="00FC61D7">
        <w:rPr>
          <w:rFonts w:ascii="Times New Roman" w:hAnsi="Times New Roman" w:cs="Times New Roman"/>
          <w:lang w:val="en-US"/>
        </w:rPr>
        <w:t>s</w:t>
      </w:r>
      <w:r w:rsidR="00443644">
        <w:rPr>
          <w:rFonts w:ascii="Times New Roman" w:hAnsi="Times New Roman" w:cs="Times New Roman"/>
          <w:lang w:val="en-US"/>
        </w:rPr>
        <w:t xml:space="preserve"> </w:t>
      </w:r>
      <w:r w:rsidR="00FC61D7">
        <w:rPr>
          <w:rFonts w:ascii="Times New Roman" w:hAnsi="Times New Roman" w:cs="Times New Roman"/>
          <w:lang w:val="en-US"/>
        </w:rPr>
        <w:t>(</w:t>
      </w:r>
      <w:r w:rsidR="00FC61D7" w:rsidRPr="00FC61D7">
        <w:rPr>
          <w:rFonts w:ascii="Times New Roman" w:hAnsi="Times New Roman" w:cs="Times New Roman"/>
          <w:i/>
          <w:lang w:val="en-US"/>
        </w:rPr>
        <w:t>x</w:t>
      </w:r>
      <w:r w:rsidR="00663613">
        <w:rPr>
          <w:rFonts w:ascii="Times New Roman" w:hAnsi="Times New Roman" w:cs="Times New Roman"/>
          <w:i/>
          <w:lang w:val="en-US"/>
        </w:rPr>
        <w:t> </w:t>
      </w:r>
      <w:r w:rsidR="00663613">
        <w:rPr>
          <w:rFonts w:ascii="Times New Roman" w:hAnsi="Times New Roman" w:cs="Times New Roman"/>
          <w:lang w:val="en-US"/>
        </w:rPr>
        <w:t>× </w:t>
      </w:r>
      <w:r w:rsidR="00FC61D7" w:rsidRPr="00FC61D7">
        <w:rPr>
          <w:rFonts w:ascii="Times New Roman" w:hAnsi="Times New Roman" w:cs="Times New Roman"/>
          <w:i/>
          <w:lang w:val="en-US"/>
        </w:rPr>
        <w:t>y</w:t>
      </w:r>
      <w:r w:rsidR="00663613">
        <w:rPr>
          <w:rFonts w:ascii="Times New Roman" w:hAnsi="Times New Roman" w:cs="Times New Roman"/>
          <w:i/>
          <w:lang w:val="en-US"/>
        </w:rPr>
        <w:t> </w:t>
      </w:r>
      <w:r w:rsidR="00663613">
        <w:rPr>
          <w:rFonts w:ascii="Times New Roman" w:hAnsi="Times New Roman" w:cs="Times New Roman"/>
          <w:lang w:val="en-US"/>
        </w:rPr>
        <w:t>× </w:t>
      </w:r>
      <w:r w:rsidR="00FC61D7" w:rsidRPr="00FC61D7">
        <w:rPr>
          <w:rFonts w:ascii="Times New Roman" w:hAnsi="Times New Roman" w:cs="Times New Roman"/>
          <w:i/>
          <w:lang w:val="en-US"/>
        </w:rPr>
        <w:t>z</w:t>
      </w:r>
      <w:r w:rsidR="00FC61D7">
        <w:rPr>
          <w:rFonts w:ascii="Times New Roman" w:hAnsi="Times New Roman" w:cs="Times New Roman"/>
          <w:lang w:val="en-US"/>
        </w:rPr>
        <w:t xml:space="preserve">) </w:t>
      </w:r>
      <w:r w:rsidR="00443644">
        <w:rPr>
          <w:rFonts w:ascii="Times New Roman" w:hAnsi="Times New Roman" w:cs="Times New Roman"/>
          <w:lang w:val="en-US"/>
        </w:rPr>
        <w:t>dimensions 10</w:t>
      </w:r>
      <w:r w:rsidR="00663613">
        <w:rPr>
          <w:rFonts w:ascii="Times New Roman" w:hAnsi="Times New Roman" w:cs="Times New Roman"/>
          <w:lang w:val="en-US"/>
        </w:rPr>
        <w:t> </w:t>
      </w:r>
      <w:r w:rsidR="00443644">
        <w:rPr>
          <w:rFonts w:ascii="Times New Roman" w:hAnsi="Times New Roman" w:cs="Times New Roman"/>
          <w:lang w:val="en-US"/>
        </w:rPr>
        <w:t>×</w:t>
      </w:r>
      <w:r w:rsidR="00663613">
        <w:rPr>
          <w:rFonts w:ascii="Times New Roman" w:hAnsi="Times New Roman" w:cs="Times New Roman"/>
          <w:lang w:val="en-US"/>
        </w:rPr>
        <w:t> </w:t>
      </w:r>
      <w:r w:rsidR="00443644">
        <w:rPr>
          <w:rFonts w:ascii="Times New Roman" w:hAnsi="Times New Roman" w:cs="Times New Roman"/>
          <w:lang w:val="en-US"/>
        </w:rPr>
        <w:t>10</w:t>
      </w:r>
      <w:r w:rsidR="00663613">
        <w:rPr>
          <w:rFonts w:ascii="Times New Roman" w:hAnsi="Times New Roman" w:cs="Times New Roman"/>
          <w:lang w:val="en-US"/>
        </w:rPr>
        <w:t> </w:t>
      </w:r>
      <w:r w:rsidR="00443644">
        <w:rPr>
          <w:rFonts w:ascii="Times New Roman" w:hAnsi="Times New Roman" w:cs="Times New Roman"/>
          <w:lang w:val="en-US"/>
        </w:rPr>
        <w:t>×</w:t>
      </w:r>
      <w:r w:rsidR="00663613">
        <w:rPr>
          <w:rFonts w:ascii="Times New Roman" w:hAnsi="Times New Roman" w:cs="Times New Roman"/>
          <w:lang w:val="en-US"/>
        </w:rPr>
        <w:t> </w:t>
      </w:r>
      <w:r w:rsidR="00443644">
        <w:rPr>
          <w:rFonts w:ascii="Times New Roman" w:hAnsi="Times New Roman" w:cs="Times New Roman"/>
          <w:lang w:val="en-US"/>
        </w:rPr>
        <w:t xml:space="preserve">3 mm. To mechanically load the tissue, the tissue was first preloaded </w:t>
      </w:r>
      <w:r w:rsidR="00D84BC7">
        <w:rPr>
          <w:rFonts w:ascii="Times New Roman" w:hAnsi="Times New Roman" w:cs="Times New Roman"/>
          <w:lang w:val="en-US"/>
        </w:rPr>
        <w:t>to</w:t>
      </w:r>
      <w:r w:rsidR="00443644">
        <w:rPr>
          <w:rFonts w:ascii="Times New Roman" w:hAnsi="Times New Roman" w:cs="Times New Roman"/>
          <w:lang w:val="en-US"/>
        </w:rPr>
        <w:t xml:space="preserve"> 5%. The surface was then displaced a further 2 </w:t>
      </w:r>
      <w:r w:rsidR="00443644" w:rsidRPr="00443644">
        <w:rPr>
          <w:rFonts w:ascii="Symbol" w:hAnsi="Symbol" w:cs="Times New Roman"/>
          <w:lang w:val="en-US"/>
        </w:rPr>
        <w:t></w:t>
      </w:r>
      <w:r w:rsidR="00443644">
        <w:rPr>
          <w:rFonts w:ascii="Times New Roman" w:hAnsi="Times New Roman" w:cs="Times New Roman"/>
          <w:lang w:val="en-US"/>
        </w:rPr>
        <w:t>m to calculate local strain. These values are similar to those used in OCME imaging of excised breast tissue</w:t>
      </w:r>
      <w:r w:rsidR="00FC61D7">
        <w:rPr>
          <w:rFonts w:ascii="Times New Roman" w:hAnsi="Times New Roman" w:cs="Times New Roman"/>
          <w:lang w:val="en-US"/>
        </w:rPr>
        <w:t xml:space="preserve"> presented in the manuscript</w:t>
      </w:r>
      <w:r w:rsidR="00443644">
        <w:rPr>
          <w:rFonts w:ascii="Times New Roman" w:hAnsi="Times New Roman" w:cs="Times New Roman"/>
          <w:lang w:val="en-US"/>
        </w:rPr>
        <w:t xml:space="preserve">. </w:t>
      </w:r>
      <w:r w:rsidR="005F6E9F">
        <w:rPr>
          <w:rFonts w:ascii="Times New Roman" w:hAnsi="Times New Roman" w:cs="Times New Roman"/>
          <w:lang w:val="en-US"/>
        </w:rPr>
        <w:t>Supplementary</w:t>
      </w:r>
      <w:r w:rsidR="005F6E9F" w:rsidRPr="00B7151F">
        <w:rPr>
          <w:rFonts w:ascii="Times New Roman" w:hAnsi="Times New Roman" w:cs="Times New Roman"/>
          <w:lang w:val="en-US"/>
        </w:rPr>
        <w:t xml:space="preserve"> </w:t>
      </w:r>
      <w:r w:rsidR="00EF4E18" w:rsidRPr="00B7151F">
        <w:rPr>
          <w:rFonts w:ascii="Times New Roman" w:hAnsi="Times New Roman" w:cs="Times New Roman"/>
          <w:lang w:val="en-US"/>
        </w:rPr>
        <w:t xml:space="preserve">Figure </w:t>
      </w:r>
      <w:r w:rsidR="00B30D41">
        <w:rPr>
          <w:rFonts w:ascii="Times New Roman" w:hAnsi="Times New Roman" w:cs="Times New Roman"/>
          <w:lang w:val="en-US"/>
        </w:rPr>
        <w:t>3</w:t>
      </w:r>
      <w:r w:rsidR="00EF4E18" w:rsidRPr="00B7151F">
        <w:rPr>
          <w:rFonts w:ascii="Times New Roman" w:hAnsi="Times New Roman" w:cs="Times New Roman"/>
          <w:lang w:val="en-US"/>
        </w:rPr>
        <w:t xml:space="preserve"> </w:t>
      </w:r>
      <w:r w:rsidR="00362B21">
        <w:rPr>
          <w:rFonts w:ascii="Times New Roman" w:hAnsi="Times New Roman" w:cs="Times New Roman"/>
          <w:lang w:val="en-US"/>
        </w:rPr>
        <w:t>shows an</w:t>
      </w:r>
      <w:r w:rsidR="00EF4E18" w:rsidRPr="00B7151F">
        <w:rPr>
          <w:rFonts w:ascii="Times New Roman" w:hAnsi="Times New Roman" w:cs="Times New Roman"/>
          <w:lang w:val="en-US"/>
        </w:rPr>
        <w:t xml:space="preserve"> FEM simulatio</w:t>
      </w:r>
      <w:r w:rsidR="00362B21">
        <w:rPr>
          <w:rFonts w:ascii="Times New Roman" w:hAnsi="Times New Roman" w:cs="Times New Roman"/>
          <w:lang w:val="en-US"/>
        </w:rPr>
        <w:t>n</w:t>
      </w:r>
      <w:r w:rsidR="00FC61D7">
        <w:rPr>
          <w:rFonts w:ascii="Times New Roman" w:hAnsi="Times New Roman" w:cs="Times New Roman"/>
          <w:lang w:val="en-US"/>
        </w:rPr>
        <w:t xml:space="preserve"> of a tumor-like feature,</w:t>
      </w:r>
      <w:r w:rsidR="00CE7E19">
        <w:rPr>
          <w:rFonts w:ascii="Times New Roman" w:hAnsi="Times New Roman" w:cs="Times New Roman"/>
          <w:lang w:val="en-US"/>
        </w:rPr>
        <w:t xml:space="preserve"> 50 </w:t>
      </w:r>
      <w:r w:rsidR="00CE7E19" w:rsidRPr="00443644">
        <w:rPr>
          <w:rFonts w:ascii="Symbol" w:hAnsi="Symbol" w:cs="Times New Roman"/>
          <w:lang w:val="en-US"/>
        </w:rPr>
        <w:t></w:t>
      </w:r>
      <w:r w:rsidR="00CE7E19">
        <w:rPr>
          <w:rFonts w:ascii="Times New Roman" w:hAnsi="Times New Roman" w:cs="Times New Roman"/>
          <w:lang w:val="en-US"/>
        </w:rPr>
        <w:t xml:space="preserve">m in diameter and embedded 50 </w:t>
      </w:r>
      <w:r w:rsidR="00CE7E19" w:rsidRPr="00443644">
        <w:rPr>
          <w:rFonts w:ascii="Symbol" w:hAnsi="Symbol" w:cs="Times New Roman"/>
          <w:lang w:val="en-US"/>
        </w:rPr>
        <w:t></w:t>
      </w:r>
      <w:r w:rsidR="00CE7E19">
        <w:rPr>
          <w:rFonts w:ascii="Times New Roman" w:hAnsi="Times New Roman" w:cs="Times New Roman"/>
          <w:lang w:val="en-US"/>
        </w:rPr>
        <w:t>m below the tissue surface. The feature was</w:t>
      </w:r>
      <w:r w:rsidR="00FC61D7">
        <w:rPr>
          <w:rFonts w:ascii="Times New Roman" w:hAnsi="Times New Roman" w:cs="Times New Roman"/>
          <w:lang w:val="en-US"/>
        </w:rPr>
        <w:t xml:space="preserve"> </w:t>
      </w:r>
      <w:r w:rsidR="00CE7E19">
        <w:rPr>
          <w:rFonts w:ascii="Times New Roman" w:hAnsi="Times New Roman" w:cs="Times New Roman"/>
          <w:lang w:val="en-US"/>
        </w:rPr>
        <w:t xml:space="preserve">ten </w:t>
      </w:r>
      <w:r w:rsidR="00FC61D7">
        <w:rPr>
          <w:rFonts w:ascii="Times New Roman" w:hAnsi="Times New Roman" w:cs="Times New Roman"/>
          <w:lang w:val="en-US"/>
        </w:rPr>
        <w:t xml:space="preserve">times stiffer than the </w:t>
      </w:r>
      <w:r w:rsidR="00EF4E18" w:rsidRPr="00B7151F">
        <w:rPr>
          <w:rFonts w:ascii="Times New Roman" w:hAnsi="Times New Roman" w:cs="Times New Roman"/>
          <w:lang w:val="en-US"/>
        </w:rPr>
        <w:t xml:space="preserve">surrounding </w:t>
      </w:r>
      <w:r w:rsidR="00FC61D7">
        <w:rPr>
          <w:rFonts w:ascii="Times New Roman" w:hAnsi="Times New Roman" w:cs="Times New Roman"/>
          <w:lang w:val="en-US"/>
        </w:rPr>
        <w:t>material in which it is embedded</w:t>
      </w:r>
      <w:r w:rsidR="00EF4E18" w:rsidRPr="00B7151F">
        <w:rPr>
          <w:rFonts w:ascii="Times New Roman" w:hAnsi="Times New Roman" w:cs="Times New Roman"/>
          <w:lang w:val="en-US"/>
        </w:rPr>
        <w:t>.</w:t>
      </w:r>
      <w:r w:rsidR="00FC61D7">
        <w:rPr>
          <w:rFonts w:ascii="Times New Roman" w:hAnsi="Times New Roman" w:cs="Times New Roman"/>
          <w:lang w:val="en-US"/>
        </w:rPr>
        <w:t xml:space="preserve"> </w:t>
      </w:r>
      <w:r w:rsidR="00EF4E18" w:rsidRPr="00B7151F">
        <w:rPr>
          <w:rFonts w:ascii="Times New Roman" w:hAnsi="Times New Roman" w:cs="Times New Roman"/>
          <w:lang w:val="en-US"/>
        </w:rPr>
        <w:t xml:space="preserve">The figure shows the </w:t>
      </w:r>
      <w:r w:rsidR="00B30D41">
        <w:rPr>
          <w:rFonts w:ascii="Times New Roman" w:hAnsi="Times New Roman" w:cs="Times New Roman"/>
          <w:lang w:val="en-US"/>
        </w:rPr>
        <w:t>local</w:t>
      </w:r>
      <w:r w:rsidR="00EF4E18" w:rsidRPr="00B7151F">
        <w:rPr>
          <w:rFonts w:ascii="Times New Roman" w:hAnsi="Times New Roman" w:cs="Times New Roman"/>
          <w:lang w:val="en-US"/>
        </w:rPr>
        <w:t xml:space="preserve"> strain distributed throughout the sample</w:t>
      </w:r>
      <w:r w:rsidR="00842976">
        <w:rPr>
          <w:rFonts w:ascii="Times New Roman" w:hAnsi="Times New Roman" w:cs="Times New Roman"/>
          <w:lang w:val="en-US"/>
        </w:rPr>
        <w:t xml:space="preserve"> in a two-</w:t>
      </w:r>
      <w:r w:rsidR="00B30D41">
        <w:rPr>
          <w:rFonts w:ascii="Times New Roman" w:hAnsi="Times New Roman" w:cs="Times New Roman"/>
          <w:lang w:val="en-US"/>
        </w:rPr>
        <w:t xml:space="preserve">dimensional image </w:t>
      </w:r>
      <w:r w:rsidR="00FC61D7">
        <w:rPr>
          <w:rFonts w:ascii="Times New Roman" w:hAnsi="Times New Roman" w:cs="Times New Roman"/>
          <w:lang w:val="en-US"/>
        </w:rPr>
        <w:t xml:space="preserve">in which the vertical axis represents depth </w:t>
      </w:r>
      <w:r w:rsidR="00B30D41">
        <w:rPr>
          <w:rFonts w:ascii="Times New Roman" w:hAnsi="Times New Roman" w:cs="Times New Roman"/>
          <w:lang w:val="en-US"/>
        </w:rPr>
        <w:t>(</w:t>
      </w:r>
      <w:r w:rsidR="00B30D41" w:rsidRPr="00362B21">
        <w:rPr>
          <w:rFonts w:ascii="Times New Roman" w:hAnsi="Times New Roman" w:cs="Times New Roman"/>
          <w:i/>
          <w:lang w:val="en-US"/>
        </w:rPr>
        <w:t>z</w:t>
      </w:r>
      <w:r w:rsidR="00B30D41">
        <w:rPr>
          <w:rFonts w:ascii="Times New Roman" w:hAnsi="Times New Roman" w:cs="Times New Roman"/>
          <w:lang w:val="en-US"/>
        </w:rPr>
        <w:t>-direction) and</w:t>
      </w:r>
      <w:r w:rsidR="00FC61D7">
        <w:rPr>
          <w:rFonts w:ascii="Times New Roman" w:hAnsi="Times New Roman" w:cs="Times New Roman"/>
          <w:lang w:val="en-US"/>
        </w:rPr>
        <w:t xml:space="preserve"> the horizontal axis represents </w:t>
      </w:r>
      <w:r w:rsidR="00832855">
        <w:rPr>
          <w:rFonts w:ascii="Times New Roman" w:hAnsi="Times New Roman" w:cs="Times New Roman"/>
          <w:lang w:val="en-US"/>
        </w:rPr>
        <w:t>one lateral axis</w:t>
      </w:r>
      <w:r w:rsidR="00B30D41">
        <w:rPr>
          <w:rFonts w:ascii="Times New Roman" w:hAnsi="Times New Roman" w:cs="Times New Roman"/>
          <w:lang w:val="en-US"/>
        </w:rPr>
        <w:t xml:space="preserve"> (</w:t>
      </w:r>
      <w:r w:rsidR="00B30D41" w:rsidRPr="00362B21">
        <w:rPr>
          <w:rFonts w:ascii="Times New Roman" w:hAnsi="Times New Roman" w:cs="Times New Roman"/>
          <w:i/>
          <w:lang w:val="en-US"/>
        </w:rPr>
        <w:t>x</w:t>
      </w:r>
      <w:r w:rsidR="00B30D41">
        <w:rPr>
          <w:rFonts w:ascii="Times New Roman" w:hAnsi="Times New Roman" w:cs="Times New Roman"/>
          <w:lang w:val="en-US"/>
        </w:rPr>
        <w:t>-direction)</w:t>
      </w:r>
      <w:r w:rsidR="00EF4E18" w:rsidRPr="00B7151F">
        <w:rPr>
          <w:rFonts w:ascii="Times New Roman" w:hAnsi="Times New Roman" w:cs="Times New Roman"/>
          <w:lang w:val="en-US"/>
        </w:rPr>
        <w:t xml:space="preserve">. As </w:t>
      </w:r>
      <w:r w:rsidR="00EF4E18" w:rsidRPr="00B7151F">
        <w:rPr>
          <w:rFonts w:ascii="Times New Roman" w:hAnsi="Times New Roman" w:cs="Times New Roman"/>
          <w:lang w:val="en-US"/>
        </w:rPr>
        <w:lastRenderedPageBreak/>
        <w:t xml:space="preserve">observed, </w:t>
      </w:r>
      <w:r w:rsidR="00B30D41">
        <w:rPr>
          <w:rFonts w:ascii="Times New Roman" w:hAnsi="Times New Roman" w:cs="Times New Roman"/>
          <w:lang w:val="en-US"/>
        </w:rPr>
        <w:t xml:space="preserve">negative local strain is present at every location in the simulated micro-elastogram. The stiff feature is identified as a region with lower local strain than </w:t>
      </w:r>
      <w:r w:rsidR="00DE4D8C">
        <w:rPr>
          <w:rFonts w:ascii="Times New Roman" w:hAnsi="Times New Roman" w:cs="Times New Roman"/>
          <w:lang w:val="en-US"/>
        </w:rPr>
        <w:t xml:space="preserve">the </w:t>
      </w:r>
      <w:r w:rsidR="00B30D41">
        <w:rPr>
          <w:rFonts w:ascii="Times New Roman" w:hAnsi="Times New Roman" w:cs="Times New Roman"/>
          <w:lang w:val="en-US"/>
        </w:rPr>
        <w:t>surrounding soft material. This result is consistent with previous experimental and simulated OCME results</w:t>
      </w:r>
      <w:r w:rsidR="005F6E9F">
        <w:rPr>
          <w:rFonts w:ascii="Times New Roman" w:hAnsi="Times New Roman" w:cs="Times New Roman"/>
          <w:lang w:val="en-US"/>
        </w:rPr>
        <w:t xml:space="preserve"> (2</w:t>
      </w:r>
      <w:proofErr w:type="gramStart"/>
      <w:r w:rsidR="005F6E9F">
        <w:rPr>
          <w:rFonts w:ascii="Times New Roman" w:hAnsi="Times New Roman" w:cs="Times New Roman"/>
          <w:lang w:val="en-US"/>
        </w:rPr>
        <w:t>,3</w:t>
      </w:r>
      <w:proofErr w:type="gramEnd"/>
      <w:r w:rsidR="00FC61D7">
        <w:rPr>
          <w:rFonts w:ascii="Times New Roman" w:hAnsi="Times New Roman" w:cs="Times New Roman"/>
          <w:lang w:val="en-US"/>
        </w:rPr>
        <w:t>)</w:t>
      </w:r>
      <w:r w:rsidR="00B30D41">
        <w:rPr>
          <w:rFonts w:ascii="Times New Roman" w:hAnsi="Times New Roman" w:cs="Times New Roman"/>
          <w:lang w:val="en-US"/>
        </w:rPr>
        <w:t xml:space="preserve">.  </w:t>
      </w:r>
      <w:bookmarkStart w:id="0" w:name="_GoBack"/>
      <w:bookmarkEnd w:id="0"/>
    </w:p>
    <w:p w:rsidR="00DD5D39" w:rsidRDefault="00DD5D39" w:rsidP="00B30D41">
      <w:pPr>
        <w:spacing w:line="480" w:lineRule="auto"/>
        <w:jc w:val="center"/>
        <w:rPr>
          <w:rFonts w:ascii="Times New Roman" w:hAnsi="Times New Roman" w:cs="Times New Roman"/>
          <w:lang w:val="en-US"/>
        </w:rPr>
      </w:pPr>
      <w:r>
        <w:rPr>
          <w:rFonts w:ascii="Times New Roman" w:hAnsi="Times New Roman" w:cs="Times New Roman"/>
          <w:noProof/>
          <w:lang w:eastAsia="en-GB"/>
        </w:rPr>
        <w:drawing>
          <wp:inline distT="0" distB="0" distL="0" distR="0">
            <wp:extent cx="3029476" cy="186245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SupplementaryInformatio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3315" cy="1864819"/>
                    </a:xfrm>
                    <a:prstGeom prst="rect">
                      <a:avLst/>
                    </a:prstGeom>
                  </pic:spPr>
                </pic:pic>
              </a:graphicData>
            </a:graphic>
          </wp:inline>
        </w:drawing>
      </w:r>
    </w:p>
    <w:p w:rsidR="005455EB" w:rsidRDefault="005455EB" w:rsidP="005455EB">
      <w:pPr>
        <w:spacing w:line="480" w:lineRule="auto"/>
        <w:jc w:val="both"/>
        <w:rPr>
          <w:rFonts w:ascii="Times New Roman" w:hAnsi="Times New Roman" w:cs="Times New Roman"/>
          <w:lang w:val="en-US"/>
        </w:rPr>
      </w:pPr>
      <w:r w:rsidRPr="0026463A">
        <w:rPr>
          <w:rFonts w:ascii="Times New Roman" w:hAnsi="Times New Roman" w:cs="Times New Roman"/>
          <w:lang w:val="en-US"/>
        </w:rPr>
        <w:t xml:space="preserve">Figure </w:t>
      </w:r>
      <w:r>
        <w:rPr>
          <w:rFonts w:ascii="Times New Roman" w:hAnsi="Times New Roman" w:cs="Times New Roman"/>
          <w:lang w:val="en-US"/>
        </w:rPr>
        <w:t>3</w:t>
      </w:r>
      <w:r w:rsidRPr="0026463A">
        <w:rPr>
          <w:rFonts w:ascii="Times New Roman" w:hAnsi="Times New Roman" w:cs="Times New Roman"/>
          <w:lang w:val="en-US"/>
        </w:rPr>
        <w:t xml:space="preserve">. </w:t>
      </w:r>
      <w:r>
        <w:rPr>
          <w:rFonts w:ascii="Times New Roman" w:hAnsi="Times New Roman" w:cs="Times New Roman"/>
          <w:lang w:val="en-US"/>
        </w:rPr>
        <w:t>FE</w:t>
      </w:r>
      <w:r w:rsidR="006249BC">
        <w:rPr>
          <w:rFonts w:ascii="Times New Roman" w:hAnsi="Times New Roman" w:cs="Times New Roman"/>
          <w:lang w:val="en-US"/>
        </w:rPr>
        <w:t>M</w:t>
      </w:r>
      <w:r>
        <w:rPr>
          <w:rFonts w:ascii="Times New Roman" w:hAnsi="Times New Roman" w:cs="Times New Roman"/>
          <w:lang w:val="en-US"/>
        </w:rPr>
        <w:t xml:space="preserve"> simulation of the tissue</w:t>
      </w:r>
      <w:r w:rsidR="00F335D9">
        <w:rPr>
          <w:rFonts w:ascii="Times New Roman" w:hAnsi="Times New Roman" w:cs="Times New Roman"/>
          <w:lang w:val="en-US"/>
        </w:rPr>
        <w:t xml:space="preserve"> sample</w:t>
      </w:r>
      <w:r>
        <w:rPr>
          <w:rFonts w:ascii="Times New Roman" w:hAnsi="Times New Roman" w:cs="Times New Roman"/>
          <w:lang w:val="en-US"/>
        </w:rPr>
        <w:t xml:space="preserve"> illustrated in Figure 1</w:t>
      </w:r>
      <w:r w:rsidRPr="0026463A">
        <w:rPr>
          <w:rFonts w:ascii="Times New Roman" w:hAnsi="Times New Roman" w:cs="Times New Roman"/>
          <w:lang w:val="en-US"/>
        </w:rPr>
        <w:t xml:space="preserve">. </w:t>
      </w:r>
      <w:r>
        <w:rPr>
          <w:rFonts w:ascii="Times New Roman" w:hAnsi="Times New Roman" w:cs="Times New Roman"/>
          <w:lang w:val="en-US"/>
        </w:rPr>
        <w:t>Negative local strain is visible at each pixel in the image</w:t>
      </w:r>
      <w:r w:rsidRPr="0026463A">
        <w:rPr>
          <w:rFonts w:ascii="Times New Roman" w:hAnsi="Times New Roman" w:cs="Times New Roman"/>
          <w:lang w:val="en-US"/>
        </w:rPr>
        <w:t>.</w:t>
      </w:r>
      <w:r>
        <w:rPr>
          <w:rFonts w:ascii="Times New Roman" w:hAnsi="Times New Roman" w:cs="Times New Roman"/>
          <w:lang w:val="en-US"/>
        </w:rPr>
        <w:t xml:space="preserve"> Lower negative local strain in the stiff feature allows it to be distinguished from the softer background. </w:t>
      </w:r>
      <w:r w:rsidR="00DD5D39" w:rsidRPr="00DD5D39">
        <w:rPr>
          <w:rFonts w:ascii="Times New Roman" w:hAnsi="Times New Roman" w:cs="Times New Roman"/>
          <w:lang w:val="en-US"/>
        </w:rPr>
        <w:t>Scale bar, 25 </w:t>
      </w:r>
      <w:r w:rsidR="00DD5D39" w:rsidRPr="00DD5D39">
        <w:rPr>
          <w:rFonts w:ascii="Symbol" w:hAnsi="Symbol" w:cs="Times New Roman"/>
          <w:lang w:val="en-US"/>
        </w:rPr>
        <w:t></w:t>
      </w:r>
      <w:r w:rsidR="00DD5D39" w:rsidRPr="00DD5D39">
        <w:rPr>
          <w:rFonts w:ascii="Times New Roman" w:hAnsi="Times New Roman" w:cs="Times New Roman"/>
          <w:lang w:val="en-US"/>
        </w:rPr>
        <w:t>m.</w:t>
      </w:r>
    </w:p>
    <w:p w:rsidR="009E790B" w:rsidRDefault="009E790B" w:rsidP="005455EB">
      <w:pPr>
        <w:spacing w:line="480" w:lineRule="auto"/>
        <w:jc w:val="both"/>
        <w:rPr>
          <w:rFonts w:ascii="Times New Roman" w:hAnsi="Times New Roman" w:cs="Times New Roman"/>
          <w:lang w:val="en-US"/>
        </w:rPr>
      </w:pPr>
    </w:p>
    <w:p w:rsidR="00E3429B" w:rsidRDefault="00A13E1F" w:rsidP="00B7151F">
      <w:pPr>
        <w:spacing w:line="480" w:lineRule="auto"/>
        <w:jc w:val="both"/>
        <w:rPr>
          <w:rFonts w:ascii="Times New Roman" w:hAnsi="Times New Roman" w:cs="Times New Roman"/>
          <w:lang w:val="en-US"/>
        </w:rPr>
      </w:pPr>
      <w:r w:rsidRPr="00B7151F">
        <w:rPr>
          <w:rFonts w:ascii="Times New Roman" w:hAnsi="Times New Roman" w:cs="Times New Roman"/>
          <w:lang w:val="en-US"/>
        </w:rPr>
        <w:t xml:space="preserve">To illustrate positive local strain using </w:t>
      </w:r>
      <w:r w:rsidR="00DE4D8C">
        <w:rPr>
          <w:rFonts w:ascii="Times New Roman" w:hAnsi="Times New Roman" w:cs="Times New Roman"/>
          <w:lang w:val="en-US"/>
        </w:rPr>
        <w:t>FEM</w:t>
      </w:r>
      <w:r w:rsidR="00B30D41">
        <w:rPr>
          <w:rFonts w:ascii="Times New Roman" w:hAnsi="Times New Roman" w:cs="Times New Roman"/>
          <w:lang w:val="en-US"/>
        </w:rPr>
        <w:t xml:space="preserve">, </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sidR="00B30D41">
        <w:rPr>
          <w:rFonts w:ascii="Times New Roman" w:hAnsi="Times New Roman" w:cs="Times New Roman"/>
          <w:lang w:val="en-US"/>
        </w:rPr>
        <w:t>Figure 4 shows simulations of a soft</w:t>
      </w:r>
      <w:r w:rsidR="006249BC">
        <w:rPr>
          <w:rFonts w:ascii="Times New Roman" w:hAnsi="Times New Roman" w:cs="Times New Roman"/>
          <w:lang w:val="en-US"/>
        </w:rPr>
        <w:t>, incompressible</w:t>
      </w:r>
      <w:r w:rsidR="00B30D41">
        <w:rPr>
          <w:rFonts w:ascii="Times New Roman" w:hAnsi="Times New Roman" w:cs="Times New Roman"/>
          <w:lang w:val="en-US"/>
        </w:rPr>
        <w:t xml:space="preserve"> material containing a cavity </w:t>
      </w:r>
      <w:r w:rsidR="001F3AB4">
        <w:rPr>
          <w:rFonts w:ascii="Times New Roman" w:hAnsi="Times New Roman" w:cs="Times New Roman"/>
          <w:lang w:val="en-US"/>
        </w:rPr>
        <w:t xml:space="preserve">of </w:t>
      </w:r>
      <w:r w:rsidR="00B30D41">
        <w:rPr>
          <w:rFonts w:ascii="Times New Roman" w:hAnsi="Times New Roman" w:cs="Times New Roman"/>
          <w:lang w:val="en-US"/>
        </w:rPr>
        <w:t xml:space="preserve">similar </w:t>
      </w:r>
      <w:r w:rsidR="001F3AB4">
        <w:rPr>
          <w:rFonts w:ascii="Times New Roman" w:hAnsi="Times New Roman" w:cs="Times New Roman"/>
          <w:lang w:val="en-US"/>
        </w:rPr>
        <w:t xml:space="preserve">dimension </w:t>
      </w:r>
      <w:r w:rsidR="00B30D41">
        <w:rPr>
          <w:rFonts w:ascii="Times New Roman" w:hAnsi="Times New Roman" w:cs="Times New Roman"/>
          <w:lang w:val="en-US"/>
        </w:rPr>
        <w:t>t</w:t>
      </w:r>
      <w:r w:rsidR="00832855">
        <w:rPr>
          <w:rFonts w:ascii="Times New Roman" w:hAnsi="Times New Roman" w:cs="Times New Roman"/>
          <w:lang w:val="en-US"/>
        </w:rPr>
        <w:t>o th</w:t>
      </w:r>
      <w:r w:rsidR="001F3AB4">
        <w:rPr>
          <w:rFonts w:ascii="Times New Roman" w:hAnsi="Times New Roman" w:cs="Times New Roman"/>
          <w:lang w:val="en-US"/>
        </w:rPr>
        <w:t>e feature</w:t>
      </w:r>
      <w:r w:rsidR="00832855">
        <w:rPr>
          <w:rFonts w:ascii="Times New Roman" w:hAnsi="Times New Roman" w:cs="Times New Roman"/>
          <w:lang w:val="en-US"/>
        </w:rPr>
        <w:t xml:space="preserve"> illustrated in </w:t>
      </w:r>
      <w:r w:rsidR="005F6E9F">
        <w:rPr>
          <w:rFonts w:ascii="Times New Roman" w:hAnsi="Times New Roman" w:cs="Times New Roman"/>
          <w:lang w:val="en-US"/>
        </w:rPr>
        <w:t>Supplementary</w:t>
      </w:r>
      <w:r w:rsidR="005F6E9F">
        <w:rPr>
          <w:rFonts w:ascii="Times New Roman" w:hAnsi="Times New Roman" w:cs="Times New Roman"/>
          <w:lang w:val="en-US"/>
        </w:rPr>
        <w:t xml:space="preserve"> </w:t>
      </w:r>
      <w:r w:rsidR="00832855">
        <w:rPr>
          <w:rFonts w:ascii="Times New Roman" w:hAnsi="Times New Roman" w:cs="Times New Roman"/>
          <w:lang w:val="en-US"/>
        </w:rPr>
        <w:t>Figure 2. Distinct regions of positive local strain are visible above and below the cavity</w:t>
      </w:r>
      <w:r w:rsidR="00F058A2">
        <w:rPr>
          <w:rFonts w:ascii="Times New Roman" w:hAnsi="Times New Roman" w:cs="Times New Roman"/>
          <w:lang w:val="en-US"/>
        </w:rPr>
        <w:t>,</w:t>
      </w:r>
      <w:r w:rsidR="00832855">
        <w:rPr>
          <w:rFonts w:ascii="Times New Roman" w:hAnsi="Times New Roman" w:cs="Times New Roman"/>
          <w:lang w:val="en-US"/>
        </w:rPr>
        <w:t xml:space="preserve"> as described above. There are also two distinct region of high negative local strain at the sides of the cavity. These are caused by the lateral expansion of the soft material into the cavity from either side, which allows the soft material adjacent to the cavity to undergo more negative local strain in these regions.</w:t>
      </w:r>
    </w:p>
    <w:p w:rsidR="00E3429B" w:rsidRDefault="00272357" w:rsidP="00B30D41">
      <w:pPr>
        <w:spacing w:line="480" w:lineRule="auto"/>
        <w:jc w:val="center"/>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extent cx="3130177" cy="19243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SupplementaryInformatio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9139" cy="1923731"/>
                    </a:xfrm>
                    <a:prstGeom prst="rect">
                      <a:avLst/>
                    </a:prstGeom>
                  </pic:spPr>
                </pic:pic>
              </a:graphicData>
            </a:graphic>
          </wp:inline>
        </w:drawing>
      </w:r>
    </w:p>
    <w:p w:rsidR="00DE4D8C" w:rsidRDefault="005455EB" w:rsidP="00B7151F">
      <w:pPr>
        <w:spacing w:line="480" w:lineRule="auto"/>
        <w:jc w:val="both"/>
        <w:rPr>
          <w:rFonts w:ascii="Times New Roman" w:hAnsi="Times New Roman" w:cs="Times New Roman"/>
          <w:lang w:val="en-US"/>
        </w:rPr>
      </w:pPr>
      <w:proofErr w:type="gramStart"/>
      <w:r w:rsidRPr="0026463A">
        <w:rPr>
          <w:rFonts w:ascii="Times New Roman" w:hAnsi="Times New Roman" w:cs="Times New Roman"/>
          <w:lang w:val="en-US"/>
        </w:rPr>
        <w:t xml:space="preserve">Figure </w:t>
      </w:r>
      <w:r>
        <w:rPr>
          <w:rFonts w:ascii="Times New Roman" w:hAnsi="Times New Roman" w:cs="Times New Roman"/>
          <w:lang w:val="en-US"/>
        </w:rPr>
        <w:t>4</w:t>
      </w:r>
      <w:r w:rsidRPr="0026463A">
        <w:rPr>
          <w:rFonts w:ascii="Times New Roman" w:hAnsi="Times New Roman" w:cs="Times New Roman"/>
          <w:lang w:val="en-US"/>
        </w:rPr>
        <w:t>.</w:t>
      </w:r>
      <w:proofErr w:type="gramEnd"/>
      <w:r w:rsidRPr="0026463A">
        <w:rPr>
          <w:rFonts w:ascii="Times New Roman" w:hAnsi="Times New Roman" w:cs="Times New Roman"/>
          <w:lang w:val="en-US"/>
        </w:rPr>
        <w:t xml:space="preserve"> </w:t>
      </w:r>
      <w:r w:rsidR="00832855">
        <w:rPr>
          <w:rFonts w:ascii="Times New Roman" w:hAnsi="Times New Roman" w:cs="Times New Roman"/>
          <w:lang w:val="en-US"/>
        </w:rPr>
        <w:t>FE</w:t>
      </w:r>
      <w:r w:rsidR="006249BC">
        <w:rPr>
          <w:rFonts w:ascii="Times New Roman" w:hAnsi="Times New Roman" w:cs="Times New Roman"/>
          <w:lang w:val="en-US"/>
        </w:rPr>
        <w:t>M</w:t>
      </w:r>
      <w:r w:rsidR="00832855">
        <w:rPr>
          <w:rFonts w:ascii="Times New Roman" w:hAnsi="Times New Roman" w:cs="Times New Roman"/>
          <w:lang w:val="en-US"/>
        </w:rPr>
        <w:t xml:space="preserve"> simulation of </w:t>
      </w:r>
      <w:r w:rsidR="002D06D3">
        <w:rPr>
          <w:rFonts w:ascii="Times New Roman" w:hAnsi="Times New Roman" w:cs="Times New Roman"/>
          <w:lang w:val="en-US"/>
        </w:rPr>
        <w:t xml:space="preserve">the </w:t>
      </w:r>
      <w:r>
        <w:rPr>
          <w:rFonts w:ascii="Times New Roman" w:hAnsi="Times New Roman" w:cs="Times New Roman"/>
          <w:lang w:val="en-US"/>
        </w:rPr>
        <w:t xml:space="preserve">tissue </w:t>
      </w:r>
      <w:r w:rsidR="00CF23B9">
        <w:rPr>
          <w:rFonts w:ascii="Times New Roman" w:hAnsi="Times New Roman" w:cs="Times New Roman"/>
          <w:lang w:val="en-US"/>
        </w:rPr>
        <w:t>sample</w:t>
      </w:r>
      <w:r w:rsidR="00012CBD">
        <w:rPr>
          <w:rFonts w:ascii="Times New Roman" w:hAnsi="Times New Roman" w:cs="Times New Roman"/>
          <w:lang w:val="en-US"/>
        </w:rPr>
        <w:t>,</w:t>
      </w:r>
      <w:r w:rsidR="00CF23B9">
        <w:rPr>
          <w:rFonts w:ascii="Times New Roman" w:hAnsi="Times New Roman" w:cs="Times New Roman"/>
          <w:lang w:val="en-US"/>
        </w:rPr>
        <w:t xml:space="preserve"> </w:t>
      </w:r>
      <w:r>
        <w:rPr>
          <w:rFonts w:ascii="Times New Roman" w:hAnsi="Times New Roman" w:cs="Times New Roman"/>
          <w:lang w:val="en-US"/>
        </w:rPr>
        <w:t>containing a cavity</w:t>
      </w:r>
      <w:r w:rsidR="00012CBD">
        <w:rPr>
          <w:rFonts w:ascii="Times New Roman" w:hAnsi="Times New Roman" w:cs="Times New Roman"/>
          <w:lang w:val="en-US"/>
        </w:rPr>
        <w:t>,</w:t>
      </w:r>
      <w:r>
        <w:rPr>
          <w:rFonts w:ascii="Times New Roman" w:hAnsi="Times New Roman" w:cs="Times New Roman"/>
          <w:lang w:val="en-US"/>
        </w:rPr>
        <w:t xml:space="preserve"> illustrated in Figure 2</w:t>
      </w:r>
      <w:r w:rsidRPr="0026463A">
        <w:rPr>
          <w:rFonts w:ascii="Times New Roman" w:hAnsi="Times New Roman" w:cs="Times New Roman"/>
          <w:lang w:val="en-US"/>
        </w:rPr>
        <w:t xml:space="preserve">. </w:t>
      </w:r>
      <w:r>
        <w:rPr>
          <w:rFonts w:ascii="Times New Roman" w:hAnsi="Times New Roman" w:cs="Times New Roman"/>
          <w:lang w:val="en-US"/>
        </w:rPr>
        <w:t xml:space="preserve">Both positive and negative local strain </w:t>
      </w:r>
      <w:r w:rsidR="00832855">
        <w:rPr>
          <w:rFonts w:ascii="Times New Roman" w:hAnsi="Times New Roman" w:cs="Times New Roman"/>
          <w:lang w:val="en-US"/>
        </w:rPr>
        <w:t>a</w:t>
      </w:r>
      <w:r>
        <w:rPr>
          <w:rFonts w:ascii="Times New Roman" w:hAnsi="Times New Roman" w:cs="Times New Roman"/>
          <w:lang w:val="en-US"/>
        </w:rPr>
        <w:t>re prominent in the image</w:t>
      </w:r>
      <w:r w:rsidRPr="0026463A">
        <w:rPr>
          <w:rFonts w:ascii="Times New Roman" w:hAnsi="Times New Roman" w:cs="Times New Roman"/>
          <w:lang w:val="en-US"/>
        </w:rPr>
        <w:t>.</w:t>
      </w:r>
      <w:r>
        <w:rPr>
          <w:rFonts w:ascii="Times New Roman" w:hAnsi="Times New Roman" w:cs="Times New Roman"/>
          <w:lang w:val="en-US"/>
        </w:rPr>
        <w:t xml:space="preserve"> Fluctuations in local strain in the vicinity of the cavity provide contrast with surrounding tissue. </w:t>
      </w:r>
      <w:r w:rsidR="00362B21">
        <w:rPr>
          <w:rFonts w:ascii="Times New Roman" w:hAnsi="Times New Roman" w:cs="Times New Roman"/>
          <w:lang w:val="en-US"/>
        </w:rPr>
        <w:t>The dashed circle represents the initial cavity diameter prior to mechanical loading.</w:t>
      </w:r>
      <w:r w:rsidR="00DD5D39">
        <w:rPr>
          <w:rFonts w:ascii="Times New Roman" w:hAnsi="Times New Roman" w:cs="Times New Roman"/>
          <w:lang w:val="en-US"/>
        </w:rPr>
        <w:t xml:space="preserve"> </w:t>
      </w:r>
      <w:r w:rsidR="00DD5D39" w:rsidRPr="00DD5D39">
        <w:rPr>
          <w:rFonts w:ascii="Times New Roman" w:hAnsi="Times New Roman" w:cs="Times New Roman"/>
          <w:lang w:val="en-US"/>
        </w:rPr>
        <w:t>Scale bar, 25 </w:t>
      </w:r>
      <w:r w:rsidR="00DD5D39" w:rsidRPr="00DD5D39">
        <w:rPr>
          <w:rFonts w:ascii="Symbol" w:hAnsi="Symbol" w:cs="Times New Roman"/>
          <w:lang w:val="en-US"/>
        </w:rPr>
        <w:t></w:t>
      </w:r>
      <w:r w:rsidR="00DD5D39" w:rsidRPr="00DD5D39">
        <w:rPr>
          <w:rFonts w:ascii="Times New Roman" w:hAnsi="Times New Roman" w:cs="Times New Roman"/>
          <w:lang w:val="en-US"/>
        </w:rPr>
        <w:t>m.</w:t>
      </w:r>
    </w:p>
    <w:p w:rsidR="009E790B" w:rsidRDefault="009E790B" w:rsidP="00B7151F">
      <w:pPr>
        <w:spacing w:line="480" w:lineRule="auto"/>
        <w:jc w:val="both"/>
        <w:rPr>
          <w:rFonts w:ascii="Times New Roman" w:hAnsi="Times New Roman" w:cs="Times New Roman"/>
          <w:lang w:val="en-US"/>
        </w:rPr>
      </w:pPr>
    </w:p>
    <w:p w:rsidR="001A2845" w:rsidRPr="00DE4D8C" w:rsidRDefault="001A2845" w:rsidP="00B7151F">
      <w:pPr>
        <w:spacing w:line="480" w:lineRule="auto"/>
        <w:jc w:val="both"/>
        <w:rPr>
          <w:rFonts w:ascii="Times New Roman" w:hAnsi="Times New Roman" w:cs="Times New Roman"/>
          <w:lang w:val="en-US"/>
        </w:rPr>
      </w:pPr>
      <w:r w:rsidRPr="007A2F37">
        <w:rPr>
          <w:rFonts w:ascii="Times New Roman" w:hAnsi="Times New Roman" w:cs="Times New Roman"/>
          <w:b/>
          <w:lang w:val="en-US"/>
        </w:rPr>
        <w:t>References</w:t>
      </w:r>
    </w:p>
    <w:p w:rsidR="005F6E9F" w:rsidRDefault="005F6E9F" w:rsidP="001A2845">
      <w:pPr>
        <w:pStyle w:val="ListParagraph"/>
        <w:numPr>
          <w:ilvl w:val="0"/>
          <w:numId w:val="1"/>
        </w:numPr>
        <w:spacing w:line="240" w:lineRule="auto"/>
        <w:ind w:left="426" w:hanging="426"/>
        <w:rPr>
          <w:noProof/>
          <w:lang w:val="en-US"/>
        </w:rPr>
      </w:pPr>
      <w:r w:rsidRPr="008F4991">
        <w:rPr>
          <w:noProof/>
          <w:lang w:val="en-US"/>
        </w:rPr>
        <w:t xml:space="preserve">Kennedy BF, Koh SH, McLaughlin RA, Kennedy KM, Munro PR, Sampson DD. Strain estimation in phase-sensitive optical coherence elastography. Biomed </w:t>
      </w:r>
      <w:r>
        <w:rPr>
          <w:noProof/>
          <w:lang w:val="en-US"/>
        </w:rPr>
        <w:t>Opt Express. 2012;3</w:t>
      </w:r>
      <w:r w:rsidRPr="008F4991">
        <w:rPr>
          <w:noProof/>
          <w:lang w:val="en-US"/>
        </w:rPr>
        <w:t>:1865-79</w:t>
      </w:r>
    </w:p>
    <w:p w:rsidR="001A2845" w:rsidRPr="008F4991" w:rsidRDefault="001A2845" w:rsidP="001A2845">
      <w:pPr>
        <w:pStyle w:val="ListParagraph"/>
        <w:numPr>
          <w:ilvl w:val="0"/>
          <w:numId w:val="1"/>
        </w:numPr>
        <w:spacing w:line="240" w:lineRule="auto"/>
        <w:ind w:left="426" w:hanging="426"/>
        <w:rPr>
          <w:noProof/>
          <w:lang w:val="en-US"/>
        </w:rPr>
      </w:pPr>
      <w:r w:rsidRPr="008F4991">
        <w:rPr>
          <w:noProof/>
          <w:lang w:val="en-US"/>
        </w:rPr>
        <w:t xml:space="preserve">Kennedy KM, </w:t>
      </w:r>
      <w:r>
        <w:rPr>
          <w:noProof/>
          <w:lang w:val="en-US"/>
        </w:rPr>
        <w:t>Ford C, Kennedy BF, Bush MB, Sampson DD</w:t>
      </w:r>
      <w:r w:rsidRPr="008F4991">
        <w:rPr>
          <w:noProof/>
          <w:lang w:val="en-US"/>
        </w:rPr>
        <w:t xml:space="preserve">. </w:t>
      </w:r>
      <w:r>
        <w:rPr>
          <w:noProof/>
          <w:lang w:val="en-US"/>
        </w:rPr>
        <w:t>Analysis of contrast in</w:t>
      </w:r>
      <w:r w:rsidRPr="008F4991">
        <w:rPr>
          <w:noProof/>
          <w:lang w:val="en-US"/>
        </w:rPr>
        <w:t xml:space="preserve"> optical coherence elastography. J</w:t>
      </w:r>
      <w:r>
        <w:rPr>
          <w:noProof/>
          <w:lang w:val="en-US"/>
        </w:rPr>
        <w:t xml:space="preserve"> Biomed Opt. 2013;18:121508;1-9</w:t>
      </w:r>
      <w:r w:rsidRPr="008F4991">
        <w:rPr>
          <w:noProof/>
          <w:lang w:val="en-US"/>
        </w:rPr>
        <w:t>.</w:t>
      </w:r>
    </w:p>
    <w:p w:rsidR="00E71DA0" w:rsidRPr="00272357" w:rsidRDefault="0091170D" w:rsidP="00E71DA0">
      <w:pPr>
        <w:pStyle w:val="ListParagraph"/>
        <w:numPr>
          <w:ilvl w:val="0"/>
          <w:numId w:val="1"/>
        </w:numPr>
        <w:spacing w:line="240" w:lineRule="auto"/>
        <w:ind w:left="426" w:hanging="426"/>
        <w:rPr>
          <w:noProof/>
          <w:lang w:val="en-US"/>
        </w:rPr>
      </w:pPr>
      <w:r>
        <w:rPr>
          <w:noProof/>
          <w:lang w:val="en-US"/>
        </w:rPr>
        <w:t>Chin L, Curatolo A, Kennedy BF, Doyle BJ, Munro PRT, McLaughlin RA et al. Analysis of image formation in optical coherence elastography using a multiphysics approach. Biomed. Opt. Express. 2014;5:2913-30.</w:t>
      </w:r>
    </w:p>
    <w:p w:rsidR="00E71DA0" w:rsidRDefault="00E71DA0" w:rsidP="00E71DA0">
      <w:pPr>
        <w:spacing w:line="240" w:lineRule="auto"/>
        <w:rPr>
          <w:noProof/>
          <w:lang w:val="en-US"/>
        </w:rPr>
      </w:pPr>
    </w:p>
    <w:p w:rsidR="00E71DA0" w:rsidRPr="00E71DA0" w:rsidRDefault="00E71DA0" w:rsidP="00E71DA0">
      <w:pPr>
        <w:spacing w:line="240" w:lineRule="auto"/>
        <w:rPr>
          <w:noProof/>
          <w:lang w:val="en-US"/>
        </w:rPr>
      </w:pPr>
    </w:p>
    <w:sectPr w:rsidR="00E71DA0" w:rsidRPr="00E71DA0" w:rsidSect="004E232D">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7DAB2E" w15:done="0"/>
  <w15:commentEx w15:paraId="6B37AEE6" w15:done="0"/>
  <w15:commentEx w15:paraId="5002FE84" w15:done="0"/>
  <w15:commentEx w15:paraId="45847907" w15:done="0"/>
  <w15:commentEx w15:paraId="0BD821BD" w15:done="0"/>
  <w15:commentEx w15:paraId="404FFE7E" w15:done="0"/>
  <w15:commentEx w15:paraId="2A3C46EC" w15:done="0"/>
  <w15:commentEx w15:paraId="50933FED" w15:paraIdParent="2A3C46EC" w15:done="0"/>
  <w15:commentEx w15:paraId="6F0A6827" w15:done="0"/>
  <w15:commentEx w15:paraId="6C94B474" w15:paraIdParent="6F0A682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0374E"/>
    <w:multiLevelType w:val="hybridMultilevel"/>
    <w:tmpl w:val="A7D63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ip Wijesinghe">
    <w15:presenceInfo w15:providerId="None" w15:userId="Philip Wijesing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7D3"/>
    <w:rsid w:val="00011A33"/>
    <w:rsid w:val="00011EEF"/>
    <w:rsid w:val="00012CBD"/>
    <w:rsid w:val="0006668F"/>
    <w:rsid w:val="000D31BE"/>
    <w:rsid w:val="000E53F2"/>
    <w:rsid w:val="001363F6"/>
    <w:rsid w:val="00147885"/>
    <w:rsid w:val="00156122"/>
    <w:rsid w:val="00167C2A"/>
    <w:rsid w:val="00190A16"/>
    <w:rsid w:val="001A2845"/>
    <w:rsid w:val="001B532D"/>
    <w:rsid w:val="001B6423"/>
    <w:rsid w:val="001E63C3"/>
    <w:rsid w:val="001F3AB4"/>
    <w:rsid w:val="00205E8F"/>
    <w:rsid w:val="0020700D"/>
    <w:rsid w:val="00207FC0"/>
    <w:rsid w:val="002151F6"/>
    <w:rsid w:val="00252A55"/>
    <w:rsid w:val="0026463A"/>
    <w:rsid w:val="00272357"/>
    <w:rsid w:val="00280924"/>
    <w:rsid w:val="002A0477"/>
    <w:rsid w:val="002D06D3"/>
    <w:rsid w:val="002E4F2A"/>
    <w:rsid w:val="002F007F"/>
    <w:rsid w:val="00323D63"/>
    <w:rsid w:val="00337C10"/>
    <w:rsid w:val="00362B21"/>
    <w:rsid w:val="003753B2"/>
    <w:rsid w:val="00393351"/>
    <w:rsid w:val="003F6678"/>
    <w:rsid w:val="004427D3"/>
    <w:rsid w:val="00443644"/>
    <w:rsid w:val="004668D9"/>
    <w:rsid w:val="004864FF"/>
    <w:rsid w:val="004909C1"/>
    <w:rsid w:val="004C6B3F"/>
    <w:rsid w:val="004E232D"/>
    <w:rsid w:val="004E2E51"/>
    <w:rsid w:val="00506828"/>
    <w:rsid w:val="005153F5"/>
    <w:rsid w:val="00530C82"/>
    <w:rsid w:val="005442D3"/>
    <w:rsid w:val="005455EB"/>
    <w:rsid w:val="00545A91"/>
    <w:rsid w:val="00572EC2"/>
    <w:rsid w:val="005B0143"/>
    <w:rsid w:val="005F6E9F"/>
    <w:rsid w:val="0060318D"/>
    <w:rsid w:val="006249BC"/>
    <w:rsid w:val="00663613"/>
    <w:rsid w:val="006718E8"/>
    <w:rsid w:val="006B4F53"/>
    <w:rsid w:val="006C57E2"/>
    <w:rsid w:val="006E27C2"/>
    <w:rsid w:val="006E7356"/>
    <w:rsid w:val="006F5728"/>
    <w:rsid w:val="00731012"/>
    <w:rsid w:val="007320C4"/>
    <w:rsid w:val="00746E55"/>
    <w:rsid w:val="00780B21"/>
    <w:rsid w:val="007954F9"/>
    <w:rsid w:val="007968FC"/>
    <w:rsid w:val="007A2F37"/>
    <w:rsid w:val="007A6360"/>
    <w:rsid w:val="00801CCD"/>
    <w:rsid w:val="00812B27"/>
    <w:rsid w:val="00820E82"/>
    <w:rsid w:val="00832855"/>
    <w:rsid w:val="008360AD"/>
    <w:rsid w:val="00842976"/>
    <w:rsid w:val="00864A51"/>
    <w:rsid w:val="008D1744"/>
    <w:rsid w:val="008D4134"/>
    <w:rsid w:val="00904CF4"/>
    <w:rsid w:val="0091170D"/>
    <w:rsid w:val="00946F5D"/>
    <w:rsid w:val="0095742D"/>
    <w:rsid w:val="00974466"/>
    <w:rsid w:val="00980B16"/>
    <w:rsid w:val="009911A0"/>
    <w:rsid w:val="0099298C"/>
    <w:rsid w:val="009A01D7"/>
    <w:rsid w:val="009B2B66"/>
    <w:rsid w:val="009B2FA4"/>
    <w:rsid w:val="009C18AA"/>
    <w:rsid w:val="009C7822"/>
    <w:rsid w:val="009E790B"/>
    <w:rsid w:val="009F185A"/>
    <w:rsid w:val="00A02152"/>
    <w:rsid w:val="00A13E1F"/>
    <w:rsid w:val="00A33AB3"/>
    <w:rsid w:val="00A451B3"/>
    <w:rsid w:val="00A9404F"/>
    <w:rsid w:val="00A95D0C"/>
    <w:rsid w:val="00AB4C03"/>
    <w:rsid w:val="00AB4E6A"/>
    <w:rsid w:val="00B17153"/>
    <w:rsid w:val="00B30D41"/>
    <w:rsid w:val="00B371C2"/>
    <w:rsid w:val="00B53A25"/>
    <w:rsid w:val="00B63A9B"/>
    <w:rsid w:val="00B7151F"/>
    <w:rsid w:val="00B82802"/>
    <w:rsid w:val="00B9159C"/>
    <w:rsid w:val="00BE14A6"/>
    <w:rsid w:val="00C03B36"/>
    <w:rsid w:val="00C10C4A"/>
    <w:rsid w:val="00C255E1"/>
    <w:rsid w:val="00C30A73"/>
    <w:rsid w:val="00C46F93"/>
    <w:rsid w:val="00C729E3"/>
    <w:rsid w:val="00C8716E"/>
    <w:rsid w:val="00CA4705"/>
    <w:rsid w:val="00CA59D3"/>
    <w:rsid w:val="00CB02F1"/>
    <w:rsid w:val="00CB204C"/>
    <w:rsid w:val="00CC0EB5"/>
    <w:rsid w:val="00CE0861"/>
    <w:rsid w:val="00CE7E19"/>
    <w:rsid w:val="00CF23B9"/>
    <w:rsid w:val="00CF707C"/>
    <w:rsid w:val="00D2158E"/>
    <w:rsid w:val="00D84BC7"/>
    <w:rsid w:val="00DB3764"/>
    <w:rsid w:val="00DB517C"/>
    <w:rsid w:val="00DC13B4"/>
    <w:rsid w:val="00DD5D39"/>
    <w:rsid w:val="00DE3478"/>
    <w:rsid w:val="00DE4D8C"/>
    <w:rsid w:val="00DE5B08"/>
    <w:rsid w:val="00E3429B"/>
    <w:rsid w:val="00E5750E"/>
    <w:rsid w:val="00E71DA0"/>
    <w:rsid w:val="00EB586D"/>
    <w:rsid w:val="00EB71C1"/>
    <w:rsid w:val="00EC3BB9"/>
    <w:rsid w:val="00EE616F"/>
    <w:rsid w:val="00EF44E1"/>
    <w:rsid w:val="00EF4E18"/>
    <w:rsid w:val="00F01EA6"/>
    <w:rsid w:val="00F042B8"/>
    <w:rsid w:val="00F058A2"/>
    <w:rsid w:val="00F335D9"/>
    <w:rsid w:val="00F44B1E"/>
    <w:rsid w:val="00F724D3"/>
    <w:rsid w:val="00F87C3A"/>
    <w:rsid w:val="00F95B58"/>
    <w:rsid w:val="00FA5498"/>
    <w:rsid w:val="00FC61D7"/>
    <w:rsid w:val="00FC7920"/>
    <w:rsid w:val="00FF044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E7356"/>
    <w:rPr>
      <w:sz w:val="16"/>
      <w:szCs w:val="16"/>
    </w:rPr>
  </w:style>
  <w:style w:type="paragraph" w:styleId="CommentText">
    <w:name w:val="annotation text"/>
    <w:basedOn w:val="Normal"/>
    <w:link w:val="CommentTextChar"/>
    <w:uiPriority w:val="99"/>
    <w:semiHidden/>
    <w:unhideWhenUsed/>
    <w:rsid w:val="006E7356"/>
    <w:pPr>
      <w:spacing w:line="240" w:lineRule="auto"/>
    </w:pPr>
    <w:rPr>
      <w:sz w:val="20"/>
      <w:szCs w:val="20"/>
    </w:rPr>
  </w:style>
  <w:style w:type="character" w:customStyle="1" w:styleId="CommentTextChar">
    <w:name w:val="Comment Text Char"/>
    <w:basedOn w:val="DefaultParagraphFont"/>
    <w:link w:val="CommentText"/>
    <w:uiPriority w:val="99"/>
    <w:semiHidden/>
    <w:rsid w:val="006E7356"/>
    <w:rPr>
      <w:sz w:val="20"/>
      <w:szCs w:val="20"/>
    </w:rPr>
  </w:style>
  <w:style w:type="paragraph" w:styleId="CommentSubject">
    <w:name w:val="annotation subject"/>
    <w:basedOn w:val="CommentText"/>
    <w:next w:val="CommentText"/>
    <w:link w:val="CommentSubjectChar"/>
    <w:uiPriority w:val="99"/>
    <w:semiHidden/>
    <w:unhideWhenUsed/>
    <w:rsid w:val="006E7356"/>
    <w:rPr>
      <w:b/>
      <w:bCs/>
    </w:rPr>
  </w:style>
  <w:style w:type="character" w:customStyle="1" w:styleId="CommentSubjectChar">
    <w:name w:val="Comment Subject Char"/>
    <w:basedOn w:val="CommentTextChar"/>
    <w:link w:val="CommentSubject"/>
    <w:uiPriority w:val="99"/>
    <w:semiHidden/>
    <w:rsid w:val="006E7356"/>
    <w:rPr>
      <w:b/>
      <w:bCs/>
      <w:sz w:val="20"/>
      <w:szCs w:val="20"/>
    </w:rPr>
  </w:style>
  <w:style w:type="paragraph" w:styleId="BalloonText">
    <w:name w:val="Balloon Text"/>
    <w:basedOn w:val="Normal"/>
    <w:link w:val="BalloonTextChar"/>
    <w:uiPriority w:val="99"/>
    <w:semiHidden/>
    <w:unhideWhenUsed/>
    <w:rsid w:val="006E7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356"/>
    <w:rPr>
      <w:rFonts w:ascii="Tahoma" w:hAnsi="Tahoma" w:cs="Tahoma"/>
      <w:sz w:val="16"/>
      <w:szCs w:val="16"/>
    </w:rPr>
  </w:style>
  <w:style w:type="paragraph" w:styleId="ListParagraph">
    <w:name w:val="List Paragraph"/>
    <w:basedOn w:val="Normal"/>
    <w:uiPriority w:val="34"/>
    <w:qFormat/>
    <w:rsid w:val="001A2845"/>
    <w:pPr>
      <w:spacing w:after="0" w:line="480" w:lineRule="auto"/>
      <w:ind w:left="720"/>
      <w:contextualSpacing/>
      <w:jc w:val="both"/>
    </w:pPr>
    <w:rPr>
      <w:rFonts w:ascii="Times New Roman" w:eastAsia="Calibri"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E7356"/>
    <w:rPr>
      <w:sz w:val="16"/>
      <w:szCs w:val="16"/>
    </w:rPr>
  </w:style>
  <w:style w:type="paragraph" w:styleId="CommentText">
    <w:name w:val="annotation text"/>
    <w:basedOn w:val="Normal"/>
    <w:link w:val="CommentTextChar"/>
    <w:uiPriority w:val="99"/>
    <w:semiHidden/>
    <w:unhideWhenUsed/>
    <w:rsid w:val="006E7356"/>
    <w:pPr>
      <w:spacing w:line="240" w:lineRule="auto"/>
    </w:pPr>
    <w:rPr>
      <w:sz w:val="20"/>
      <w:szCs w:val="20"/>
    </w:rPr>
  </w:style>
  <w:style w:type="character" w:customStyle="1" w:styleId="CommentTextChar">
    <w:name w:val="Comment Text Char"/>
    <w:basedOn w:val="DefaultParagraphFont"/>
    <w:link w:val="CommentText"/>
    <w:uiPriority w:val="99"/>
    <w:semiHidden/>
    <w:rsid w:val="006E7356"/>
    <w:rPr>
      <w:sz w:val="20"/>
      <w:szCs w:val="20"/>
    </w:rPr>
  </w:style>
  <w:style w:type="paragraph" w:styleId="CommentSubject">
    <w:name w:val="annotation subject"/>
    <w:basedOn w:val="CommentText"/>
    <w:next w:val="CommentText"/>
    <w:link w:val="CommentSubjectChar"/>
    <w:uiPriority w:val="99"/>
    <w:semiHidden/>
    <w:unhideWhenUsed/>
    <w:rsid w:val="006E7356"/>
    <w:rPr>
      <w:b/>
      <w:bCs/>
    </w:rPr>
  </w:style>
  <w:style w:type="character" w:customStyle="1" w:styleId="CommentSubjectChar">
    <w:name w:val="Comment Subject Char"/>
    <w:basedOn w:val="CommentTextChar"/>
    <w:link w:val="CommentSubject"/>
    <w:uiPriority w:val="99"/>
    <w:semiHidden/>
    <w:rsid w:val="006E7356"/>
    <w:rPr>
      <w:b/>
      <w:bCs/>
      <w:sz w:val="20"/>
      <w:szCs w:val="20"/>
    </w:rPr>
  </w:style>
  <w:style w:type="paragraph" w:styleId="BalloonText">
    <w:name w:val="Balloon Text"/>
    <w:basedOn w:val="Normal"/>
    <w:link w:val="BalloonTextChar"/>
    <w:uiPriority w:val="99"/>
    <w:semiHidden/>
    <w:unhideWhenUsed/>
    <w:rsid w:val="006E7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356"/>
    <w:rPr>
      <w:rFonts w:ascii="Tahoma" w:hAnsi="Tahoma" w:cs="Tahoma"/>
      <w:sz w:val="16"/>
      <w:szCs w:val="16"/>
    </w:rPr>
  </w:style>
  <w:style w:type="paragraph" w:styleId="ListParagraph">
    <w:name w:val="List Paragraph"/>
    <w:basedOn w:val="Normal"/>
    <w:uiPriority w:val="34"/>
    <w:qFormat/>
    <w:rsid w:val="001A2845"/>
    <w:pPr>
      <w:spacing w:after="0" w:line="480" w:lineRule="auto"/>
      <w:ind w:left="720"/>
      <w:contextualSpacing/>
      <w:jc w:val="both"/>
    </w:pPr>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image" Target="media/image5.tiff"/><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5" Type="http://schemas.openxmlformats.org/officeDocument/2006/relationships/settings" Target="settings.xml"/><Relationship Id="rId10" Type="http://schemas.openxmlformats.org/officeDocument/2006/relationships/image" Target="media/image3.tif"/><Relationship Id="rId4" Type="http://schemas.microsoft.com/office/2007/relationships/stylesWithEffects" Target="stylesWithEffect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A16CD-9754-4082-90DC-9BF92358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dc:creator>
  <cp:lastModifiedBy>Brendan</cp:lastModifiedBy>
  <cp:revision>6</cp:revision>
  <dcterms:created xsi:type="dcterms:W3CDTF">2015-04-27T03:02:00Z</dcterms:created>
  <dcterms:modified xsi:type="dcterms:W3CDTF">2015-04-28T01:00:00Z</dcterms:modified>
</cp:coreProperties>
</file>