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68" w:rsidRDefault="00BA5D68" w:rsidP="00BA5D68">
      <w:pPr>
        <w:spacing w:line="480" w:lineRule="auto"/>
        <w:jc w:val="both"/>
        <w:outlineLvl w:val="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Supplementa</w:t>
      </w:r>
      <w:r>
        <w:rPr>
          <w:rFonts w:ascii="Times New Roman" w:hAnsi="Times New Roman" w:hint="eastAsia"/>
          <w:b/>
          <w:bCs/>
          <w:szCs w:val="24"/>
        </w:rPr>
        <w:t>ry</w:t>
      </w: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 w:hint="eastAsia"/>
          <w:b/>
          <w:bCs/>
          <w:szCs w:val="24"/>
        </w:rPr>
        <w:t>Materials and Methods</w:t>
      </w:r>
    </w:p>
    <w:p w:rsidR="00BA5D68" w:rsidRPr="00BA5D68" w:rsidRDefault="00BA5D68" w:rsidP="00BA5D6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kern w:val="0"/>
          <w:szCs w:val="24"/>
        </w:rPr>
      </w:pPr>
      <w:r w:rsidRPr="00BA5D68">
        <w:rPr>
          <w:rFonts w:ascii="Times New Roman" w:hAnsi="Times New Roman"/>
          <w:b/>
          <w:bCs/>
          <w:kern w:val="0"/>
          <w:szCs w:val="24"/>
          <w:lang w:eastAsia="en-US"/>
        </w:rPr>
        <w:t>RNA isolation, reverse transcription, and PCR</w:t>
      </w:r>
    </w:p>
    <w:p w:rsidR="00BA5D68" w:rsidRPr="00BA5D68" w:rsidRDefault="00BA5D68" w:rsidP="00BA5D68">
      <w:pPr>
        <w:widowControl/>
        <w:autoSpaceDE w:val="0"/>
        <w:autoSpaceDN w:val="0"/>
        <w:adjustRightInd w:val="0"/>
        <w:spacing w:line="480" w:lineRule="auto"/>
        <w:ind w:firstLineChars="100" w:firstLine="240"/>
        <w:jc w:val="both"/>
        <w:rPr>
          <w:rFonts w:ascii="Times New Roman" w:hAnsi="Times New Roman"/>
          <w:kern w:val="0"/>
          <w:szCs w:val="24"/>
          <w:lang w:eastAsia="en-US"/>
        </w:rPr>
      </w:pPr>
      <w:r w:rsidRPr="00BA5D68">
        <w:rPr>
          <w:rFonts w:ascii="Times New Roman" w:hAnsi="Times New Roman"/>
          <w:kern w:val="0"/>
          <w:szCs w:val="24"/>
          <w:lang w:eastAsia="en-US"/>
        </w:rPr>
        <w:t>Total RNA was extracted</w:t>
      </w:r>
      <w:r w:rsidRPr="00BA5D68">
        <w:rPr>
          <w:rFonts w:ascii="Times New Roman" w:hAnsi="Times New Roman" w:hint="eastAsia"/>
          <w:kern w:val="0"/>
          <w:szCs w:val="24"/>
        </w:rPr>
        <w:t xml:space="preserve"> by</w:t>
      </w:r>
      <w:r w:rsidRPr="00BA5D68">
        <w:rPr>
          <w:rFonts w:ascii="Times New Roman" w:hAnsi="Times New Roman"/>
          <w:kern w:val="0"/>
          <w:szCs w:val="24"/>
          <w:lang w:eastAsia="en-US"/>
        </w:rPr>
        <w:t xml:space="preserve"> </w:t>
      </w:r>
      <w:proofErr w:type="spellStart"/>
      <w:r w:rsidRPr="00BA5D68">
        <w:rPr>
          <w:rFonts w:ascii="Times New Roman" w:hAnsi="Times New Roman"/>
          <w:kern w:val="0"/>
          <w:szCs w:val="24"/>
          <w:lang w:eastAsia="en-US"/>
        </w:rPr>
        <w:t>Trizol</w:t>
      </w:r>
      <w:proofErr w:type="spellEnd"/>
      <w:r w:rsidRPr="00BA5D68">
        <w:rPr>
          <w:rFonts w:ascii="Times New Roman" w:hAnsi="Times New Roman"/>
          <w:kern w:val="0"/>
          <w:szCs w:val="24"/>
          <w:lang w:eastAsia="en-US"/>
        </w:rPr>
        <w:t xml:space="preserve"> reagent (Invitrogen) according to the manufacturer's instructions. Reverse transcription (RT) reactions contained 2 </w:t>
      </w:r>
      <w:r w:rsidRPr="00BA5D68">
        <w:rPr>
          <w:rFonts w:ascii="Times New Roman" w:eastAsia="AdvTT9d794523+03" w:hAnsi="Times New Roman"/>
          <w:kern w:val="0"/>
          <w:szCs w:val="24"/>
          <w:lang w:eastAsia="en-US"/>
        </w:rPr>
        <w:t>µ</w:t>
      </w:r>
      <w:r w:rsidRPr="00BA5D68">
        <w:rPr>
          <w:rFonts w:ascii="Times New Roman" w:hAnsi="Times New Roman"/>
          <w:kern w:val="0"/>
          <w:szCs w:val="24"/>
          <w:lang w:eastAsia="en-US"/>
        </w:rPr>
        <w:t xml:space="preserve">g of RNA, 50 </w:t>
      </w:r>
      <w:proofErr w:type="spellStart"/>
      <w:r w:rsidRPr="00BA5D68">
        <w:rPr>
          <w:rFonts w:ascii="Times New Roman" w:hAnsi="Times New Roman"/>
          <w:kern w:val="0"/>
          <w:szCs w:val="24"/>
          <w:lang w:eastAsia="en-US"/>
        </w:rPr>
        <w:t>nmol</w:t>
      </w:r>
      <w:proofErr w:type="spellEnd"/>
      <w:r w:rsidRPr="00BA5D68">
        <w:rPr>
          <w:rFonts w:ascii="Times New Roman" w:hAnsi="Times New Roman"/>
          <w:kern w:val="0"/>
          <w:szCs w:val="24"/>
          <w:lang w:eastAsia="en-US"/>
        </w:rPr>
        <w:t xml:space="preserve">/L stem-loop RT primer, 0.25 </w:t>
      </w:r>
      <w:proofErr w:type="spellStart"/>
      <w:r w:rsidRPr="00BA5D68">
        <w:rPr>
          <w:rFonts w:ascii="Times New Roman" w:hAnsi="Times New Roman"/>
          <w:kern w:val="0"/>
          <w:szCs w:val="24"/>
          <w:lang w:eastAsia="en-US"/>
        </w:rPr>
        <w:t>mmol</w:t>
      </w:r>
      <w:proofErr w:type="spellEnd"/>
      <w:r w:rsidRPr="00BA5D68">
        <w:rPr>
          <w:rFonts w:ascii="Times New Roman" w:hAnsi="Times New Roman"/>
          <w:kern w:val="0"/>
          <w:szCs w:val="24"/>
          <w:lang w:eastAsia="en-US"/>
        </w:rPr>
        <w:t xml:space="preserve">/L each </w:t>
      </w:r>
      <w:proofErr w:type="spellStart"/>
      <w:r w:rsidRPr="00BA5D68">
        <w:rPr>
          <w:rFonts w:ascii="Times New Roman" w:hAnsi="Times New Roman"/>
          <w:kern w:val="0"/>
          <w:szCs w:val="24"/>
          <w:lang w:eastAsia="en-US"/>
        </w:rPr>
        <w:t>deoxynucleotide</w:t>
      </w:r>
      <w:proofErr w:type="spellEnd"/>
      <w:r w:rsidRPr="00BA5D68">
        <w:rPr>
          <w:rFonts w:ascii="Times New Roman" w:hAnsi="Times New Roman"/>
          <w:kern w:val="0"/>
          <w:szCs w:val="24"/>
          <w:lang w:eastAsia="en-US"/>
        </w:rPr>
        <w:t xml:space="preserve"> triphosphate, 50 units of </w:t>
      </w:r>
      <w:proofErr w:type="spellStart"/>
      <w:r w:rsidRPr="00BA5D68">
        <w:rPr>
          <w:rFonts w:ascii="Times New Roman" w:hAnsi="Times New Roman"/>
          <w:kern w:val="0"/>
          <w:szCs w:val="24"/>
          <w:lang w:eastAsia="en-US"/>
        </w:rPr>
        <w:t>Moloney</w:t>
      </w:r>
      <w:proofErr w:type="spellEnd"/>
      <w:r w:rsidRPr="00BA5D68">
        <w:rPr>
          <w:rFonts w:ascii="Times New Roman" w:hAnsi="Times New Roman"/>
          <w:kern w:val="0"/>
          <w:szCs w:val="24"/>
          <w:lang w:eastAsia="en-US"/>
        </w:rPr>
        <w:t xml:space="preserve"> murine leukemia virus reverse transcriptase (Invitrogen), 1× RT buffer, 10 </w:t>
      </w:r>
      <w:proofErr w:type="spellStart"/>
      <w:r w:rsidRPr="00BA5D68">
        <w:rPr>
          <w:rFonts w:ascii="Times New Roman" w:hAnsi="Times New Roman"/>
          <w:kern w:val="0"/>
          <w:szCs w:val="24"/>
          <w:lang w:eastAsia="en-US"/>
        </w:rPr>
        <w:t>mmol</w:t>
      </w:r>
      <w:proofErr w:type="spellEnd"/>
      <w:r w:rsidRPr="00BA5D68">
        <w:rPr>
          <w:rFonts w:ascii="Times New Roman" w:hAnsi="Times New Roman"/>
          <w:kern w:val="0"/>
          <w:szCs w:val="24"/>
          <w:lang w:eastAsia="en-US"/>
        </w:rPr>
        <w:t>/L</w:t>
      </w:r>
      <w:r w:rsidRPr="00BA5D68">
        <w:rPr>
          <w:rFonts w:ascii="Times New Roman" w:hAnsi="Times New Roman" w:hint="eastAsia"/>
          <w:kern w:val="0"/>
          <w:szCs w:val="24"/>
        </w:rPr>
        <w:t xml:space="preserve"> </w:t>
      </w:r>
      <w:r w:rsidRPr="00BA5D68">
        <w:rPr>
          <w:rFonts w:ascii="Times New Roman" w:hAnsi="Times New Roman"/>
          <w:kern w:val="0"/>
          <w:szCs w:val="24"/>
          <w:lang w:eastAsia="en-US"/>
        </w:rPr>
        <w:t xml:space="preserve">DTT, and 4 units of </w:t>
      </w:r>
      <w:proofErr w:type="spellStart"/>
      <w:r w:rsidRPr="00BA5D68">
        <w:rPr>
          <w:rFonts w:ascii="Times New Roman" w:hAnsi="Times New Roman"/>
          <w:kern w:val="0"/>
          <w:szCs w:val="24"/>
          <w:lang w:eastAsia="en-US"/>
        </w:rPr>
        <w:t>RNase</w:t>
      </w:r>
      <w:proofErr w:type="spellEnd"/>
      <w:r w:rsidRPr="00BA5D68">
        <w:rPr>
          <w:rFonts w:ascii="Times New Roman" w:hAnsi="Times New Roman"/>
          <w:kern w:val="0"/>
          <w:szCs w:val="24"/>
          <w:lang w:eastAsia="en-US"/>
        </w:rPr>
        <w:t xml:space="preserve"> inhibitor. The stem-loop RT primers were designed according to Chen and</w:t>
      </w:r>
      <w:r w:rsidRPr="00BA5D68">
        <w:rPr>
          <w:rFonts w:ascii="Times New Roman" w:hAnsi="Times New Roman" w:hint="eastAsia"/>
          <w:kern w:val="0"/>
          <w:szCs w:val="24"/>
        </w:rPr>
        <w:t xml:space="preserve"> </w:t>
      </w:r>
      <w:r w:rsidRPr="00BA5D68">
        <w:rPr>
          <w:rFonts w:ascii="Times New Roman" w:hAnsi="Times New Roman"/>
          <w:noProof/>
          <w:kern w:val="0"/>
          <w:szCs w:val="24"/>
          <w:lang w:eastAsia="en-US"/>
        </w:rPr>
        <w:t>Ridzon</w:t>
      </w:r>
      <w:r w:rsidRPr="00BA5D68">
        <w:rPr>
          <w:rFonts w:ascii="Times New Roman" w:hAnsi="Times New Roman"/>
          <w:kern w:val="0"/>
          <w:szCs w:val="24"/>
          <w:lang w:eastAsia="en-US"/>
        </w:rPr>
        <w:t xml:space="preserve"> et al</w:t>
      </w:r>
      <w:r w:rsidRPr="00BA5D68">
        <w:rPr>
          <w:rFonts w:ascii="Times New Roman" w:hAnsi="Times New Roman" w:hint="eastAsia"/>
          <w:kern w:val="0"/>
          <w:szCs w:val="24"/>
        </w:rPr>
        <w:t xml:space="preserve"> </w:t>
      </w:r>
      <w:r w:rsidRPr="00BA5D68">
        <w:rPr>
          <w:rFonts w:ascii="Times New Roman" w:hAnsi="Times New Roman"/>
          <w:kern w:val="0"/>
          <w:szCs w:val="24"/>
          <w:lang w:eastAsia="en-US"/>
        </w:rPr>
        <w:fldChar w:fldCharType="begin"/>
      </w:r>
      <w:r w:rsidR="003202A5">
        <w:rPr>
          <w:rFonts w:ascii="Times New Roman" w:hAnsi="Times New Roman"/>
          <w:kern w:val="0"/>
          <w:szCs w:val="24"/>
          <w:lang w:eastAsia="en-US"/>
        </w:rPr>
        <w:instrText xml:space="preserve"> ADDIN EN.CITE &lt;EndNote&gt;&lt;Cite&gt;&lt;Author&gt;Chen&lt;/Author&gt;&lt;Year&gt;2005&lt;/Year&gt;&lt;RecNum&gt;50&lt;/RecNum&gt;&lt;DisplayText&gt;(1)&lt;/DisplayText&gt;&lt;record&gt;&lt;rec-number&gt;50&lt;/rec-number&gt;&lt;foreign-keys&gt;&lt;key app="EN" db-id="r99tf5drrewdv6edpswptadu052tp2f25t2v"&gt;50&lt;/key&gt;&lt;/foreign-keys&gt;&lt;ref-type name="Journal Article"&gt;17&lt;/ref-type&gt;&lt;contributors&gt;&lt;authors&gt;&lt;author&gt;Chen, C.&lt;/author&gt;&lt;author&gt;Ridzon, D. A.&lt;/author&gt;&lt;author&gt;Broomer, A. J.&lt;/author&gt;&lt;author&gt;Zhou, Z.&lt;/author&gt;&lt;author&gt;Lee, D. H.&lt;/author&gt;&lt;author&gt;Nguyen, J. T.&lt;/author&gt;&lt;author&gt;Barbisin, M.&lt;/author&gt;&lt;author&gt;Xu, N. L.&lt;/author&gt;&lt;author&gt;Mahuvakar, V. R.&lt;/author&gt;&lt;author&gt;Andersen, M. R.&lt;/author&gt;&lt;author&gt;Lao, K. Q.&lt;/author&gt;&lt;author&gt;Livak, K. J.&lt;/author&gt;&lt;author&gt;Guegler, K. J.&lt;/author&gt;&lt;/authors&gt;&lt;/contributors&gt;&lt;auth-address&gt;Applied Biosystems, 850 Lincoln Centre Drive, Foster City, CA 94404, USA. chencx@appliedbiosystems.com&lt;/auth-address&gt;&lt;titles&gt;&lt;title&gt;Real-time quantification of microRNAs by stem-loop RT-PCR&lt;/title&gt;&lt;secondary-title&gt;Nucleic Acids Res&lt;/secondary-title&gt;&lt;alt-title&gt;Nucleic acids research&lt;/alt-title&gt;&lt;/titles&gt;&lt;periodical&gt;&lt;full-title&gt;Nucleic Acids Res&lt;/full-title&gt;&lt;abbr-1&gt;Nucleic acids research&lt;/abbr-1&gt;&lt;/periodical&gt;&lt;alt-periodical&gt;&lt;full-title&gt;Nucleic Acids Res&lt;/full-title&gt;&lt;abbr-1&gt;Nucleic acids research&lt;/abbr-1&gt;&lt;/alt-periodical&gt;&lt;pages&gt;e179&lt;/pages&gt;&lt;volume&gt;33&lt;/volume&gt;&lt;number&gt;20&lt;/number&gt;&lt;keywords&gt;&lt;keyword&gt;Animals&lt;/keyword&gt;&lt;keyword&gt;Cell Line&lt;/keyword&gt;&lt;keyword&gt;DNA Primers/chemistry&lt;/keyword&gt;&lt;keyword&gt;Humans&lt;/keyword&gt;&lt;keyword&gt;Mice&lt;/keyword&gt;&lt;keyword&gt;MicroRNAs/*analysis/metabolism&lt;/keyword&gt;&lt;keyword&gt;Nucleic Acid Conformation&lt;/keyword&gt;&lt;keyword&gt;RNA Precursors/analysis&lt;/keyword&gt;&lt;keyword&gt;Reverse Transcriptase Polymerase Chain Reaction/*methods&lt;/keyword&gt;&lt;/keywords&gt;&lt;dates&gt;&lt;year&gt;2005&lt;/year&gt;&lt;/dates&gt;&lt;isbn&gt;1362-4962 (Electronic)&amp;#xD;0305-1048 (Linking)&lt;/isbn&gt;&lt;accession-num&gt;16314309&lt;/accession-num&gt;&lt;urls&gt;&lt;related-urls&gt;&lt;url&gt;http://www.ncbi.nlm.nih.gov/pubmed/16314309&lt;/url&gt;&lt;/related-urls&gt;&lt;/urls&gt;&lt;custom2&gt;1292995&lt;/custom2&gt;&lt;electronic-resource-num&gt;10.1093/nar/gni178&lt;/electronic-resource-num&gt;&lt;/record&gt;&lt;/Cite&gt;&lt;/EndNote&gt;</w:instrText>
      </w:r>
      <w:r w:rsidRPr="00BA5D68">
        <w:rPr>
          <w:rFonts w:ascii="Times New Roman" w:hAnsi="Times New Roman"/>
          <w:kern w:val="0"/>
          <w:szCs w:val="24"/>
          <w:lang w:eastAsia="en-US"/>
        </w:rPr>
        <w:fldChar w:fldCharType="separate"/>
      </w:r>
      <w:r w:rsidR="003202A5">
        <w:rPr>
          <w:rFonts w:ascii="Times New Roman" w:hAnsi="Times New Roman"/>
          <w:noProof/>
          <w:kern w:val="0"/>
          <w:szCs w:val="24"/>
          <w:lang w:eastAsia="en-US"/>
        </w:rPr>
        <w:t>(</w:t>
      </w:r>
      <w:hyperlink w:anchor="_ENREF_1" w:tooltip="Chen, 2005 #50" w:history="1">
        <w:r w:rsidR="003202A5">
          <w:rPr>
            <w:rFonts w:ascii="Times New Roman" w:hAnsi="Times New Roman"/>
            <w:noProof/>
            <w:kern w:val="0"/>
            <w:szCs w:val="24"/>
            <w:lang w:eastAsia="en-US"/>
          </w:rPr>
          <w:t>1</w:t>
        </w:r>
      </w:hyperlink>
      <w:r w:rsidR="003202A5">
        <w:rPr>
          <w:rFonts w:ascii="Times New Roman" w:hAnsi="Times New Roman"/>
          <w:noProof/>
          <w:kern w:val="0"/>
          <w:szCs w:val="24"/>
          <w:lang w:eastAsia="en-US"/>
        </w:rPr>
        <w:t>)</w:t>
      </w:r>
      <w:r w:rsidRPr="00BA5D68">
        <w:rPr>
          <w:rFonts w:ascii="Times New Roman" w:hAnsi="Times New Roman"/>
          <w:kern w:val="0"/>
          <w:szCs w:val="24"/>
          <w:lang w:eastAsia="en-US"/>
        </w:rPr>
        <w:fldChar w:fldCharType="end"/>
      </w:r>
      <w:hyperlink w:anchor="_ENREF_50" w:tooltip="Chen, 2005 #1409" w:history="1"/>
      <w:hyperlink w:anchor="_ENREF_1" w:tooltip="Chen C, 2005 #60" w:history="1"/>
      <w:r w:rsidRPr="00BA5D68">
        <w:rPr>
          <w:rFonts w:ascii="Times New Roman" w:hAnsi="Times New Roman"/>
          <w:kern w:val="0"/>
          <w:szCs w:val="24"/>
          <w:lang w:eastAsia="en-US"/>
        </w:rPr>
        <w:t>.</w:t>
      </w:r>
      <w:hyperlink w:anchor="_ENREF_1" w:tooltip="Chen, 2005 #157" w:history="1"/>
      <w:r w:rsidRPr="00BA5D68">
        <w:rPr>
          <w:rFonts w:ascii="Times New Roman" w:hAnsi="Times New Roman"/>
          <w:kern w:val="0"/>
          <w:szCs w:val="24"/>
          <w:lang w:eastAsia="en-US"/>
        </w:rPr>
        <w:t xml:space="preserve"> The mature </w:t>
      </w:r>
      <w:proofErr w:type="spellStart"/>
      <w:r w:rsidRPr="00BA5D68">
        <w:rPr>
          <w:rFonts w:ascii="Times New Roman" w:hAnsi="Times New Roman"/>
          <w:kern w:val="0"/>
          <w:szCs w:val="24"/>
          <w:lang w:eastAsia="en-US"/>
        </w:rPr>
        <w:t>miRNA</w:t>
      </w:r>
      <w:proofErr w:type="spellEnd"/>
      <w:r w:rsidRPr="00BA5D68">
        <w:rPr>
          <w:rFonts w:ascii="Times New Roman" w:hAnsi="Times New Roman"/>
          <w:kern w:val="0"/>
          <w:szCs w:val="24"/>
          <w:lang w:eastAsia="en-US"/>
        </w:rPr>
        <w:t xml:space="preserve"> sequences were obtained from the Sanger Center </w:t>
      </w:r>
      <w:proofErr w:type="spellStart"/>
      <w:r w:rsidRPr="00BA5D68">
        <w:rPr>
          <w:rFonts w:ascii="Times New Roman" w:hAnsi="Times New Roman"/>
          <w:kern w:val="0"/>
          <w:szCs w:val="24"/>
          <w:lang w:eastAsia="en-US"/>
        </w:rPr>
        <w:t>miRNA</w:t>
      </w:r>
      <w:proofErr w:type="spellEnd"/>
      <w:r w:rsidRPr="00BA5D68">
        <w:rPr>
          <w:rFonts w:ascii="Times New Roman" w:hAnsi="Times New Roman"/>
          <w:kern w:val="0"/>
          <w:szCs w:val="24"/>
          <w:lang w:eastAsia="en-US"/>
        </w:rPr>
        <w:t xml:space="preserve"> Registry (</w:t>
      </w:r>
      <w:hyperlink r:id="rId7" w:history="1">
        <w:r w:rsidRPr="00BA5D68">
          <w:rPr>
            <w:rFonts w:ascii="Times New Roman" w:hAnsi="Times New Roman"/>
            <w:kern w:val="0"/>
            <w:szCs w:val="24"/>
            <w:u w:val="single"/>
            <w:lang w:eastAsia="en-US"/>
          </w:rPr>
          <w:t>http://microrna.sanger.ac.uk/sequences/</w:t>
        </w:r>
      </w:hyperlink>
      <w:r w:rsidRPr="00BA5D68">
        <w:rPr>
          <w:rFonts w:ascii="Times New Roman" w:hAnsi="Times New Roman"/>
          <w:kern w:val="0"/>
          <w:szCs w:val="24"/>
          <w:lang w:eastAsia="en-US"/>
        </w:rPr>
        <w:t>). The reactions were incubated at 37°C for 50 minutes, 16°C for 30 minutes, followed by pulsed RT reaction: 60 cycles at 20°C for 30 seconds, 42°C for 30 seconds, and 50°C for 1 second. The reaction was terminated by 5 min incubation at 85°C to inactivate the reverse transcriptase enzyme. In addition to detect mRNA levels</w:t>
      </w:r>
      <w:r w:rsidRPr="00BA5D68">
        <w:rPr>
          <w:rFonts w:ascii="Times New Roman" w:hAnsi="Times New Roman" w:hint="eastAsia"/>
          <w:kern w:val="0"/>
          <w:szCs w:val="24"/>
        </w:rPr>
        <w:t xml:space="preserve">, </w:t>
      </w:r>
      <w:r w:rsidRPr="00BA5D68">
        <w:rPr>
          <w:rFonts w:ascii="Times New Roman" w:hAnsi="Times New Roman"/>
          <w:kern w:val="0"/>
          <w:szCs w:val="24"/>
          <w:lang w:eastAsia="en-US"/>
        </w:rPr>
        <w:t xml:space="preserve">5 </w:t>
      </w:r>
      <w:proofErr w:type="spellStart"/>
      <w:r w:rsidRPr="00BA5D68">
        <w:rPr>
          <w:rFonts w:ascii="Times New Roman" w:eastAsia="AdvTT9d794523+03" w:hAnsi="Times New Roman"/>
          <w:kern w:val="0"/>
          <w:szCs w:val="24"/>
          <w:lang w:eastAsia="en-US"/>
        </w:rPr>
        <w:t>μ</w:t>
      </w:r>
      <w:r w:rsidRPr="00BA5D68">
        <w:rPr>
          <w:rFonts w:ascii="Times New Roman" w:hAnsi="Times New Roman"/>
          <w:kern w:val="0"/>
          <w:szCs w:val="24"/>
          <w:lang w:eastAsia="en-US"/>
        </w:rPr>
        <w:t>g</w:t>
      </w:r>
      <w:proofErr w:type="spellEnd"/>
      <w:r w:rsidRPr="00BA5D68">
        <w:rPr>
          <w:rFonts w:ascii="Times New Roman" w:hAnsi="Times New Roman"/>
          <w:kern w:val="0"/>
          <w:szCs w:val="24"/>
          <w:lang w:eastAsia="en-US"/>
        </w:rPr>
        <w:t xml:space="preserve"> aliquot of total RNA was subjected to a RT-PCR reverse transcriptase kit (Invitrogen). The cDNA products were diluted with ddH</w:t>
      </w:r>
      <w:r w:rsidRPr="00BA5D68">
        <w:rPr>
          <w:rFonts w:ascii="Times New Roman" w:hAnsi="Times New Roman"/>
          <w:kern w:val="0"/>
          <w:szCs w:val="24"/>
          <w:vertAlign w:val="subscript"/>
          <w:lang w:eastAsia="en-US"/>
        </w:rPr>
        <w:t>2</w:t>
      </w:r>
      <w:r w:rsidRPr="00BA5D68">
        <w:rPr>
          <w:rFonts w:ascii="Times New Roman" w:hAnsi="Times New Roman"/>
          <w:kern w:val="0"/>
          <w:szCs w:val="24"/>
          <w:lang w:eastAsia="en-US"/>
        </w:rPr>
        <w:t xml:space="preserve">O. Equal amount of cDNA (2 </w:t>
      </w:r>
      <w:proofErr w:type="spellStart"/>
      <w:r w:rsidRPr="00BA5D68">
        <w:rPr>
          <w:rFonts w:ascii="Times New Roman" w:eastAsia="AdvTT9d794523+03" w:hAnsi="Times New Roman"/>
          <w:kern w:val="0"/>
          <w:szCs w:val="24"/>
          <w:lang w:eastAsia="en-US"/>
        </w:rPr>
        <w:t>μ</w:t>
      </w:r>
      <w:r w:rsidRPr="00BA5D68">
        <w:rPr>
          <w:rFonts w:ascii="Times New Roman" w:hAnsi="Times New Roman"/>
          <w:kern w:val="0"/>
          <w:szCs w:val="24"/>
          <w:lang w:eastAsia="en-US"/>
        </w:rPr>
        <w:t>L</w:t>
      </w:r>
      <w:proofErr w:type="spellEnd"/>
      <w:r w:rsidRPr="00BA5D68">
        <w:rPr>
          <w:rFonts w:ascii="Times New Roman" w:hAnsi="Times New Roman"/>
          <w:kern w:val="0"/>
          <w:szCs w:val="24"/>
          <w:lang w:eastAsia="en-US"/>
        </w:rPr>
        <w:t xml:space="preserve">) was used to perform PCR. After initial denaturation at 94°C for 4.5 minutes, cycling parameters were as follows: </w:t>
      </w:r>
      <w:r w:rsidRPr="00BA5D68">
        <w:rPr>
          <w:rFonts w:ascii="Times New Roman" w:hAnsi="Times New Roman"/>
          <w:i/>
          <w:kern w:val="0"/>
          <w:szCs w:val="24"/>
          <w:lang w:eastAsia="en-US"/>
        </w:rPr>
        <w:t>VEGF-C</w:t>
      </w:r>
      <w:r w:rsidRPr="00BA5D68">
        <w:rPr>
          <w:rFonts w:ascii="Times New Roman" w:eastAsia="AdvTT9d794523+20" w:hAnsi="Times New Roman" w:hint="eastAsia"/>
          <w:kern w:val="0"/>
          <w:szCs w:val="24"/>
        </w:rPr>
        <w:t xml:space="preserve">, </w:t>
      </w:r>
      <w:r w:rsidRPr="00BA5D68">
        <w:rPr>
          <w:rFonts w:ascii="Times New Roman" w:hAnsi="Times New Roman"/>
          <w:kern w:val="0"/>
          <w:szCs w:val="24"/>
          <w:lang w:eastAsia="en-US"/>
        </w:rPr>
        <w:t xml:space="preserve">denaturation (94°C, 1 minute), annealing (53°C, 1 minute), and extension (72°C, 1 minute); the reaction included  28 cycles; </w:t>
      </w:r>
      <w:r w:rsidRPr="00BA5D68">
        <w:rPr>
          <w:rFonts w:ascii="Times New Roman" w:hAnsi="Times New Roman"/>
          <w:i/>
          <w:kern w:val="0"/>
          <w:szCs w:val="24"/>
          <w:lang w:eastAsia="en-US"/>
        </w:rPr>
        <w:t>CTTN</w:t>
      </w:r>
      <w:r w:rsidRPr="00BA5D68">
        <w:rPr>
          <w:rFonts w:ascii="Times New Roman" w:eastAsia="AdvTT9d794523+20" w:hAnsi="Times New Roman" w:hint="eastAsia"/>
          <w:kern w:val="0"/>
          <w:szCs w:val="24"/>
        </w:rPr>
        <w:t xml:space="preserve">, </w:t>
      </w:r>
      <w:r w:rsidRPr="00BA5D68">
        <w:rPr>
          <w:rFonts w:ascii="Times New Roman" w:hAnsi="Times New Roman"/>
          <w:kern w:val="0"/>
          <w:szCs w:val="24"/>
          <w:lang w:eastAsia="en-US"/>
        </w:rPr>
        <w:t xml:space="preserve">denaturation (94°C, 1 minute), annealing (55°C, 1 minute), and extension (72°C, 1 minute); the reaction included 30 </w:t>
      </w:r>
      <w:r w:rsidRPr="00BA5D68">
        <w:rPr>
          <w:rFonts w:ascii="Times New Roman" w:hAnsi="Times New Roman"/>
          <w:kern w:val="0"/>
          <w:szCs w:val="24"/>
          <w:lang w:eastAsia="en-US"/>
        </w:rPr>
        <w:lastRenderedPageBreak/>
        <w:t xml:space="preserve">cycles; </w:t>
      </w:r>
      <w:r w:rsidRPr="00BA5D68">
        <w:rPr>
          <w:rFonts w:ascii="Times New Roman" w:hAnsi="Times New Roman"/>
          <w:i/>
          <w:kern w:val="0"/>
          <w:szCs w:val="24"/>
          <w:lang w:eastAsia="en-US"/>
        </w:rPr>
        <w:t>Ago2</w:t>
      </w:r>
      <w:r w:rsidRPr="00BA5D68">
        <w:rPr>
          <w:rFonts w:ascii="Times New Roman" w:eastAsia="AdvTT9d794523+20" w:hAnsi="Times New Roman" w:hint="eastAsia"/>
          <w:kern w:val="0"/>
          <w:szCs w:val="24"/>
        </w:rPr>
        <w:t xml:space="preserve">, </w:t>
      </w:r>
      <w:r w:rsidRPr="00BA5D68">
        <w:rPr>
          <w:rFonts w:ascii="Times New Roman" w:hAnsi="Times New Roman"/>
          <w:kern w:val="0"/>
          <w:szCs w:val="24"/>
          <w:lang w:eastAsia="en-US"/>
        </w:rPr>
        <w:t xml:space="preserve">denaturation (94°C, 1 minute), annealing (52°C, 30 seconds), and extension (72°C, 1 minute); the reaction included 28 cycles; </w:t>
      </w:r>
      <w:r w:rsidRPr="00BA5D68">
        <w:rPr>
          <w:rFonts w:ascii="Times New Roman" w:hAnsi="Times New Roman"/>
          <w:i/>
          <w:kern w:val="0"/>
          <w:szCs w:val="24"/>
          <w:lang w:eastAsia="en-US"/>
        </w:rPr>
        <w:t>GAPDH</w:t>
      </w:r>
      <w:r w:rsidRPr="00BA5D68">
        <w:rPr>
          <w:rFonts w:ascii="Times New Roman" w:eastAsia="AdvTT9d794523+20" w:hAnsi="Times New Roman" w:hint="eastAsia"/>
          <w:kern w:val="0"/>
          <w:szCs w:val="24"/>
        </w:rPr>
        <w:t xml:space="preserve">, </w:t>
      </w:r>
      <w:r w:rsidRPr="00BA5D68">
        <w:rPr>
          <w:rFonts w:ascii="Times New Roman" w:hAnsi="Times New Roman"/>
          <w:kern w:val="0"/>
          <w:szCs w:val="24"/>
          <w:lang w:eastAsia="en-US"/>
        </w:rPr>
        <w:t xml:space="preserve">denaturation (94°C, 30 seconds), annealing (58°C, 30 seconds), and extension (72°C, 30 seconds); the reaction included 22 cycles. </w:t>
      </w:r>
    </w:p>
    <w:p w:rsidR="00BA5D68" w:rsidRPr="00BA5D68" w:rsidRDefault="00BA5D68" w:rsidP="00BA5D68">
      <w:pPr>
        <w:widowControl/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b/>
          <w:bCs/>
          <w:kern w:val="0"/>
          <w:szCs w:val="24"/>
        </w:rPr>
      </w:pPr>
    </w:p>
    <w:p w:rsidR="00BA5D68" w:rsidRPr="00BA5D68" w:rsidRDefault="00BA5D68" w:rsidP="00BA5D68">
      <w:pPr>
        <w:widowControl/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b/>
          <w:bCs/>
          <w:kern w:val="0"/>
          <w:szCs w:val="24"/>
        </w:rPr>
      </w:pPr>
      <w:r w:rsidRPr="00BA5D68">
        <w:rPr>
          <w:rFonts w:ascii="Times New Roman" w:hAnsi="Times New Roman"/>
          <w:b/>
          <w:bCs/>
          <w:kern w:val="0"/>
          <w:szCs w:val="24"/>
          <w:lang w:eastAsia="en-US"/>
        </w:rPr>
        <w:t>Western blot</w:t>
      </w:r>
    </w:p>
    <w:p w:rsidR="00BA5D68" w:rsidRPr="00BA5D68" w:rsidRDefault="00BA5D68" w:rsidP="00BA5D68">
      <w:pPr>
        <w:widowControl/>
        <w:autoSpaceDE w:val="0"/>
        <w:autoSpaceDN w:val="0"/>
        <w:adjustRightInd w:val="0"/>
        <w:spacing w:line="480" w:lineRule="auto"/>
        <w:ind w:firstLineChars="100" w:firstLine="240"/>
        <w:jc w:val="both"/>
        <w:rPr>
          <w:rFonts w:ascii="Times New Roman" w:hAnsi="Times New Roman"/>
          <w:kern w:val="0"/>
          <w:szCs w:val="24"/>
        </w:rPr>
      </w:pPr>
      <w:r w:rsidRPr="00BA5D68">
        <w:rPr>
          <w:rFonts w:ascii="Times New Roman" w:hAnsi="Times New Roman"/>
          <w:kern w:val="0"/>
          <w:szCs w:val="24"/>
          <w:lang w:eastAsia="en-US"/>
        </w:rPr>
        <w:t xml:space="preserve">ESCC cells were lysed in NETN </w:t>
      </w:r>
      <w:proofErr w:type="spellStart"/>
      <w:r w:rsidRPr="00BA5D68">
        <w:rPr>
          <w:rFonts w:ascii="Times New Roman" w:hAnsi="Times New Roman"/>
          <w:kern w:val="0"/>
          <w:szCs w:val="24"/>
          <w:lang w:eastAsia="en-US"/>
        </w:rPr>
        <w:t>lysis</w:t>
      </w:r>
      <w:proofErr w:type="spellEnd"/>
      <w:r w:rsidRPr="00BA5D68">
        <w:rPr>
          <w:rFonts w:ascii="Times New Roman" w:hAnsi="Times New Roman"/>
          <w:kern w:val="0"/>
          <w:szCs w:val="24"/>
          <w:lang w:eastAsia="en-US"/>
        </w:rPr>
        <w:t xml:space="preserve"> buffer (20 </w:t>
      </w:r>
      <w:proofErr w:type="spellStart"/>
      <w:r w:rsidRPr="00BA5D68">
        <w:rPr>
          <w:rFonts w:ascii="Times New Roman" w:hAnsi="Times New Roman"/>
          <w:kern w:val="0"/>
          <w:szCs w:val="24"/>
          <w:lang w:eastAsia="en-US"/>
        </w:rPr>
        <w:t>mmol</w:t>
      </w:r>
      <w:proofErr w:type="spellEnd"/>
      <w:r w:rsidRPr="00BA5D68">
        <w:rPr>
          <w:rFonts w:ascii="Times New Roman" w:hAnsi="Times New Roman"/>
          <w:kern w:val="0"/>
          <w:szCs w:val="24"/>
          <w:lang w:eastAsia="en-US"/>
        </w:rPr>
        <w:t>/L</w:t>
      </w:r>
      <w:r w:rsidRPr="00BA5D68">
        <w:rPr>
          <w:rFonts w:ascii="Times New Roman" w:hAnsi="Times New Roman" w:hint="eastAsia"/>
          <w:kern w:val="0"/>
          <w:szCs w:val="24"/>
        </w:rPr>
        <w:t xml:space="preserve"> </w:t>
      </w:r>
      <w:r w:rsidRPr="00BA5D68">
        <w:rPr>
          <w:rFonts w:ascii="Times New Roman" w:hAnsi="Times New Roman"/>
          <w:kern w:val="0"/>
          <w:szCs w:val="24"/>
          <w:lang w:eastAsia="en-US"/>
        </w:rPr>
        <w:t>Tris-</w:t>
      </w:r>
      <w:proofErr w:type="spellStart"/>
      <w:r w:rsidRPr="00BA5D68">
        <w:rPr>
          <w:rFonts w:ascii="Times New Roman" w:hAnsi="Times New Roman"/>
          <w:kern w:val="0"/>
          <w:szCs w:val="24"/>
          <w:lang w:eastAsia="en-US"/>
        </w:rPr>
        <w:t>HCl</w:t>
      </w:r>
      <w:proofErr w:type="spellEnd"/>
      <w:r w:rsidRPr="00BA5D68">
        <w:rPr>
          <w:rFonts w:ascii="Times New Roman" w:hAnsi="Times New Roman"/>
          <w:kern w:val="0"/>
          <w:szCs w:val="24"/>
          <w:lang w:eastAsia="en-US"/>
        </w:rPr>
        <w:t xml:space="preserve">, pH 8.0, 150 </w:t>
      </w:r>
      <w:proofErr w:type="spellStart"/>
      <w:r w:rsidRPr="00BA5D68">
        <w:rPr>
          <w:rFonts w:ascii="Times New Roman" w:hAnsi="Times New Roman"/>
          <w:kern w:val="0"/>
          <w:szCs w:val="24"/>
          <w:lang w:eastAsia="en-US"/>
        </w:rPr>
        <w:t>mmol</w:t>
      </w:r>
      <w:proofErr w:type="spellEnd"/>
      <w:r w:rsidRPr="00BA5D68">
        <w:rPr>
          <w:rFonts w:ascii="Times New Roman" w:hAnsi="Times New Roman"/>
          <w:kern w:val="0"/>
          <w:szCs w:val="24"/>
          <w:lang w:eastAsia="en-US"/>
        </w:rPr>
        <w:t xml:space="preserve">/L </w:t>
      </w:r>
      <w:proofErr w:type="spellStart"/>
      <w:r w:rsidRPr="00BA5D68">
        <w:rPr>
          <w:rFonts w:ascii="Times New Roman" w:hAnsi="Times New Roman"/>
          <w:kern w:val="0"/>
          <w:szCs w:val="24"/>
          <w:lang w:eastAsia="en-US"/>
        </w:rPr>
        <w:t>NaCl</w:t>
      </w:r>
      <w:proofErr w:type="spellEnd"/>
      <w:r w:rsidRPr="00BA5D68">
        <w:rPr>
          <w:rFonts w:ascii="Times New Roman" w:hAnsi="Times New Roman"/>
          <w:kern w:val="0"/>
          <w:szCs w:val="24"/>
          <w:lang w:eastAsia="en-US"/>
        </w:rPr>
        <w:t xml:space="preserve">, 0.5% </w:t>
      </w:r>
      <w:proofErr w:type="spellStart"/>
      <w:r w:rsidRPr="00BA5D68">
        <w:rPr>
          <w:rFonts w:ascii="Times New Roman" w:hAnsi="Times New Roman"/>
          <w:kern w:val="0"/>
          <w:szCs w:val="24"/>
          <w:lang w:eastAsia="en-US"/>
        </w:rPr>
        <w:t>Nonidet</w:t>
      </w:r>
      <w:proofErr w:type="spellEnd"/>
      <w:r w:rsidRPr="00BA5D68">
        <w:rPr>
          <w:rFonts w:ascii="Times New Roman" w:hAnsi="Times New Roman"/>
          <w:kern w:val="0"/>
          <w:szCs w:val="24"/>
          <w:lang w:eastAsia="en-US"/>
        </w:rPr>
        <w:t xml:space="preserve"> P-40 and 1</w:t>
      </w:r>
      <w:r w:rsidRPr="00BA5D68">
        <w:rPr>
          <w:rFonts w:ascii="Times New Roman" w:hAnsi="Times New Roman" w:hint="eastAsia"/>
          <w:kern w:val="0"/>
          <w:szCs w:val="24"/>
        </w:rPr>
        <w:t xml:space="preserve"> </w:t>
      </w:r>
      <w:proofErr w:type="spellStart"/>
      <w:r w:rsidRPr="00BA5D68">
        <w:rPr>
          <w:rFonts w:ascii="Times New Roman" w:hAnsi="Times New Roman"/>
          <w:kern w:val="0"/>
          <w:szCs w:val="24"/>
          <w:lang w:eastAsia="en-US"/>
        </w:rPr>
        <w:t>mmol</w:t>
      </w:r>
      <w:proofErr w:type="spellEnd"/>
      <w:r w:rsidRPr="00BA5D68">
        <w:rPr>
          <w:rFonts w:ascii="Times New Roman" w:hAnsi="Times New Roman"/>
          <w:kern w:val="0"/>
          <w:szCs w:val="24"/>
          <w:lang w:eastAsia="en-US"/>
        </w:rPr>
        <w:t>/L EDTA) containing protease inhibitor cocktail (Sigma-Aldrich) for 5 min with sonication and then centrifuged at 16</w:t>
      </w:r>
      <w:r w:rsidRPr="00BA5D68">
        <w:rPr>
          <w:rFonts w:ascii="Times New Roman" w:hAnsi="Times New Roman" w:hint="eastAsia"/>
          <w:kern w:val="0"/>
          <w:szCs w:val="24"/>
        </w:rPr>
        <w:t>,</w:t>
      </w:r>
      <w:r w:rsidRPr="00BA5D68">
        <w:rPr>
          <w:rFonts w:ascii="Times New Roman" w:hAnsi="Times New Roman"/>
          <w:kern w:val="0"/>
          <w:szCs w:val="24"/>
          <w:lang w:eastAsia="en-US"/>
        </w:rPr>
        <w:t>000 × g for 30 min</w:t>
      </w:r>
      <w:r w:rsidRPr="00BA5D68">
        <w:rPr>
          <w:rFonts w:ascii="Times New Roman" w:hAnsi="Times New Roman" w:hint="eastAsia"/>
          <w:kern w:val="0"/>
          <w:szCs w:val="24"/>
        </w:rPr>
        <w:t>utes</w:t>
      </w:r>
      <w:r w:rsidRPr="00BA5D68">
        <w:rPr>
          <w:rFonts w:ascii="Times New Roman" w:hAnsi="Times New Roman"/>
          <w:kern w:val="0"/>
          <w:szCs w:val="24"/>
          <w:lang w:eastAsia="en-US"/>
        </w:rPr>
        <w:t xml:space="preserve">. An equal quantity of protein from cell lysates was </w:t>
      </w:r>
      <w:proofErr w:type="spellStart"/>
      <w:r w:rsidRPr="00BA5D68">
        <w:rPr>
          <w:rFonts w:ascii="Times New Roman" w:hAnsi="Times New Roman"/>
          <w:kern w:val="0"/>
          <w:szCs w:val="24"/>
          <w:lang w:eastAsia="en-US"/>
        </w:rPr>
        <w:t>resuspended</w:t>
      </w:r>
      <w:proofErr w:type="spellEnd"/>
      <w:r w:rsidRPr="00BA5D68">
        <w:rPr>
          <w:rFonts w:ascii="Times New Roman" w:hAnsi="Times New Roman"/>
          <w:kern w:val="0"/>
          <w:szCs w:val="24"/>
          <w:lang w:eastAsia="en-US"/>
        </w:rPr>
        <w:t xml:space="preserve"> in gel sample buffer, resolved by 10% SDS-polyacrylamide gel electrophoresis, and transferred to PVDF membranes </w:t>
      </w:r>
      <w:r w:rsidRPr="00BA5D68">
        <w:rPr>
          <w:rFonts w:ascii="Times New Roman" w:hAnsi="Times New Roman" w:hint="eastAsia"/>
          <w:kern w:val="0"/>
          <w:szCs w:val="24"/>
        </w:rPr>
        <w:t xml:space="preserve">as </w:t>
      </w:r>
      <w:r w:rsidRPr="00BA5D68">
        <w:rPr>
          <w:rFonts w:ascii="Times New Roman" w:hAnsi="Times New Roman"/>
          <w:kern w:val="0"/>
          <w:szCs w:val="24"/>
        </w:rPr>
        <w:t>described</w:t>
      </w:r>
      <w:r w:rsidRPr="00BA5D68">
        <w:rPr>
          <w:rFonts w:ascii="Times New Roman" w:hAnsi="Times New Roman" w:hint="eastAsia"/>
          <w:kern w:val="0"/>
          <w:szCs w:val="24"/>
        </w:rPr>
        <w:t xml:space="preserve"> previously </w:t>
      </w:r>
      <w:r w:rsidRPr="00BA5D68">
        <w:rPr>
          <w:rFonts w:ascii="Times New Roman" w:hAnsi="Times New Roman"/>
          <w:kern w:val="0"/>
          <w:szCs w:val="24"/>
        </w:rPr>
        <w:fldChar w:fldCharType="begin">
          <w:fldData xml:space="preserve">PEVuZE5vdGU+PENpdGU+PEF1dGhvcj5ZdTwvQXV0aG9yPjxZZWFyPjIwMTI8L1llYXI+PFJlY051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</w:fldData>
        </w:fldChar>
      </w:r>
      <w:r w:rsidR="003202A5">
        <w:rPr>
          <w:rFonts w:ascii="Times New Roman" w:hAnsi="Times New Roman"/>
          <w:kern w:val="0"/>
          <w:szCs w:val="24"/>
        </w:rPr>
        <w:instrText xml:space="preserve"> ADDIN EN.CITE </w:instrText>
      </w:r>
      <w:r w:rsidR="003202A5">
        <w:rPr>
          <w:rFonts w:ascii="Times New Roman" w:hAnsi="Times New Roman"/>
          <w:kern w:val="0"/>
          <w:szCs w:val="24"/>
        </w:rPr>
        <w:fldChar w:fldCharType="begin">
          <w:fldData xml:space="preserve">PEVuZE5vdGU+PENpdGU+PEF1dGhvcj5ZdTwvQXV0aG9yPjxZZWFyPjIwMTI8L1llYXI+PFJlY051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</w:fldData>
        </w:fldChar>
      </w:r>
      <w:r w:rsidR="003202A5">
        <w:rPr>
          <w:rFonts w:ascii="Times New Roman" w:hAnsi="Times New Roman"/>
          <w:kern w:val="0"/>
          <w:szCs w:val="24"/>
        </w:rPr>
        <w:instrText xml:space="preserve"> ADDIN EN.CITE.DATA </w:instrText>
      </w:r>
      <w:r w:rsidR="003202A5">
        <w:rPr>
          <w:rFonts w:ascii="Times New Roman" w:hAnsi="Times New Roman"/>
          <w:kern w:val="0"/>
          <w:szCs w:val="24"/>
        </w:rPr>
      </w:r>
      <w:r w:rsidR="003202A5">
        <w:rPr>
          <w:rFonts w:ascii="Times New Roman" w:hAnsi="Times New Roman"/>
          <w:kern w:val="0"/>
          <w:szCs w:val="24"/>
        </w:rPr>
        <w:fldChar w:fldCharType="end"/>
      </w:r>
      <w:r w:rsidRPr="00BA5D68">
        <w:rPr>
          <w:rFonts w:ascii="Times New Roman" w:hAnsi="Times New Roman"/>
          <w:kern w:val="0"/>
          <w:szCs w:val="24"/>
        </w:rPr>
        <w:fldChar w:fldCharType="separate"/>
      </w:r>
      <w:r w:rsidR="003202A5">
        <w:rPr>
          <w:rFonts w:ascii="Times New Roman" w:hAnsi="Times New Roman"/>
          <w:noProof/>
          <w:kern w:val="0"/>
          <w:szCs w:val="24"/>
        </w:rPr>
        <w:t>(</w:t>
      </w:r>
      <w:hyperlink w:anchor="_ENREF_2" w:tooltip="Yu, 2012 #476" w:history="1">
        <w:r w:rsidR="003202A5">
          <w:rPr>
            <w:rFonts w:ascii="Times New Roman" w:hAnsi="Times New Roman"/>
            <w:noProof/>
            <w:kern w:val="0"/>
            <w:szCs w:val="24"/>
          </w:rPr>
          <w:t>2</w:t>
        </w:r>
      </w:hyperlink>
      <w:r w:rsidR="003202A5">
        <w:rPr>
          <w:rFonts w:ascii="Times New Roman" w:hAnsi="Times New Roman"/>
          <w:noProof/>
          <w:kern w:val="0"/>
          <w:szCs w:val="24"/>
        </w:rPr>
        <w:t>)</w:t>
      </w:r>
      <w:r w:rsidRPr="00BA5D68">
        <w:rPr>
          <w:rFonts w:ascii="Times New Roman" w:hAnsi="Times New Roman"/>
          <w:kern w:val="0"/>
          <w:szCs w:val="24"/>
        </w:rPr>
        <w:fldChar w:fldCharType="end"/>
      </w:r>
      <w:r w:rsidRPr="00BA5D68">
        <w:rPr>
          <w:rFonts w:ascii="Times New Roman" w:hAnsi="Times New Roman"/>
          <w:kern w:val="0"/>
          <w:szCs w:val="24"/>
          <w:lang w:eastAsia="en-US"/>
        </w:rPr>
        <w:t xml:space="preserve">. After blocking, blots were incubated with specific primary antibodies, and after washing and incubating with secondary antibodies, </w:t>
      </w:r>
      <w:proofErr w:type="spellStart"/>
      <w:r w:rsidRPr="00BA5D68">
        <w:rPr>
          <w:rFonts w:ascii="Times New Roman" w:hAnsi="Times New Roman"/>
          <w:kern w:val="0"/>
          <w:szCs w:val="24"/>
          <w:lang w:eastAsia="en-US"/>
        </w:rPr>
        <w:t>immunoreactive</w:t>
      </w:r>
      <w:proofErr w:type="spellEnd"/>
      <w:r w:rsidRPr="00BA5D68">
        <w:rPr>
          <w:rFonts w:ascii="Times New Roman" w:hAnsi="Times New Roman"/>
          <w:kern w:val="0"/>
          <w:szCs w:val="24"/>
          <w:lang w:eastAsia="en-US"/>
        </w:rPr>
        <w:t xml:space="preserve"> proteins were visualized using an enhanced </w:t>
      </w:r>
      <w:proofErr w:type="spellStart"/>
      <w:r w:rsidRPr="00BA5D68">
        <w:rPr>
          <w:rFonts w:ascii="Times New Roman" w:hAnsi="Times New Roman"/>
          <w:kern w:val="0"/>
          <w:szCs w:val="24"/>
          <w:lang w:eastAsia="en-US"/>
        </w:rPr>
        <w:t>chemiluminescence</w:t>
      </w:r>
      <w:proofErr w:type="spellEnd"/>
      <w:r w:rsidRPr="00BA5D68">
        <w:rPr>
          <w:rFonts w:ascii="Times New Roman" w:hAnsi="Times New Roman"/>
          <w:kern w:val="0"/>
          <w:szCs w:val="24"/>
          <w:lang w:eastAsia="en-US"/>
        </w:rPr>
        <w:t xml:space="preserve"> detection system (PerkinElmer).</w:t>
      </w:r>
    </w:p>
    <w:p w:rsidR="00BA5D68" w:rsidRDefault="00BA5D68" w:rsidP="00BA5D68">
      <w:pPr>
        <w:widowControl/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b/>
          <w:bCs/>
          <w:kern w:val="0"/>
          <w:szCs w:val="24"/>
        </w:rPr>
      </w:pPr>
    </w:p>
    <w:p w:rsidR="00BA5D68" w:rsidRPr="00BA5D68" w:rsidRDefault="00BA5D68" w:rsidP="00BA5D68">
      <w:pPr>
        <w:widowControl/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b/>
          <w:bCs/>
          <w:kern w:val="0"/>
          <w:szCs w:val="24"/>
        </w:rPr>
      </w:pPr>
      <w:proofErr w:type="spellStart"/>
      <w:proofErr w:type="gramStart"/>
      <w:r w:rsidRPr="00BA5D68">
        <w:rPr>
          <w:rFonts w:ascii="Times New Roman" w:hAnsi="Times New Roman"/>
          <w:b/>
          <w:bCs/>
          <w:kern w:val="0"/>
          <w:szCs w:val="24"/>
          <w:lang w:eastAsia="en-US"/>
        </w:rPr>
        <w:t>shRNA</w:t>
      </w:r>
      <w:proofErr w:type="spellEnd"/>
      <w:proofErr w:type="gramEnd"/>
      <w:r w:rsidRPr="00BA5D68">
        <w:rPr>
          <w:rFonts w:ascii="Times New Roman" w:hAnsi="Times New Roman"/>
          <w:b/>
          <w:bCs/>
          <w:kern w:val="0"/>
          <w:szCs w:val="24"/>
          <w:lang w:eastAsia="en-US"/>
        </w:rPr>
        <w:t xml:space="preserve"> expression and </w:t>
      </w:r>
      <w:proofErr w:type="spellStart"/>
      <w:r w:rsidRPr="00BA5D68">
        <w:rPr>
          <w:rFonts w:ascii="Times New Roman" w:hAnsi="Times New Roman"/>
          <w:b/>
          <w:bCs/>
          <w:kern w:val="0"/>
          <w:szCs w:val="24"/>
          <w:lang w:eastAsia="en-US"/>
        </w:rPr>
        <w:t>lentivirus</w:t>
      </w:r>
      <w:proofErr w:type="spellEnd"/>
      <w:r w:rsidRPr="00BA5D68">
        <w:rPr>
          <w:rFonts w:ascii="Times New Roman" w:hAnsi="Times New Roman"/>
          <w:b/>
          <w:bCs/>
          <w:kern w:val="0"/>
          <w:szCs w:val="24"/>
          <w:lang w:eastAsia="en-US"/>
        </w:rPr>
        <w:t xml:space="preserve"> production</w:t>
      </w:r>
    </w:p>
    <w:p w:rsidR="00BA5D68" w:rsidRPr="00BA5D68" w:rsidRDefault="00BA5D68" w:rsidP="00BA5D68">
      <w:pPr>
        <w:widowControl/>
        <w:autoSpaceDE w:val="0"/>
        <w:autoSpaceDN w:val="0"/>
        <w:adjustRightInd w:val="0"/>
        <w:spacing w:line="480" w:lineRule="auto"/>
        <w:ind w:firstLineChars="100" w:firstLine="240"/>
        <w:jc w:val="both"/>
        <w:rPr>
          <w:rFonts w:ascii="Times New Roman" w:hAnsi="Times New Roman"/>
          <w:kern w:val="0"/>
          <w:szCs w:val="24"/>
          <w:lang w:eastAsia="en-US"/>
        </w:rPr>
      </w:pPr>
      <w:r w:rsidRPr="00BA5D68">
        <w:rPr>
          <w:rFonts w:ascii="Times New Roman" w:hAnsi="Times New Roman"/>
          <w:kern w:val="0"/>
          <w:szCs w:val="24"/>
          <w:lang w:eastAsia="en-US"/>
        </w:rPr>
        <w:t xml:space="preserve">For establishment of VEGF-C silenced cells, </w:t>
      </w:r>
      <w:proofErr w:type="spellStart"/>
      <w:r w:rsidRPr="00BA5D68">
        <w:rPr>
          <w:rFonts w:ascii="Times New Roman" w:hAnsi="Times New Roman"/>
          <w:kern w:val="0"/>
          <w:szCs w:val="24"/>
          <w:lang w:eastAsia="en-US"/>
        </w:rPr>
        <w:t>shVEGF</w:t>
      </w:r>
      <w:proofErr w:type="spellEnd"/>
      <w:r w:rsidRPr="00BA5D68">
        <w:rPr>
          <w:rFonts w:ascii="Times New Roman" w:hAnsi="Times New Roman"/>
          <w:kern w:val="0"/>
          <w:szCs w:val="24"/>
          <w:lang w:eastAsia="en-US"/>
        </w:rPr>
        <w:t xml:space="preserve">-C sequence cloned in the </w:t>
      </w:r>
      <w:proofErr w:type="spellStart"/>
      <w:r w:rsidRPr="00BA5D68">
        <w:rPr>
          <w:rFonts w:ascii="Times New Roman" w:hAnsi="Times New Roman"/>
          <w:kern w:val="0"/>
          <w:szCs w:val="24"/>
          <w:lang w:eastAsia="en-US"/>
        </w:rPr>
        <w:t>pGIPZ</w:t>
      </w:r>
      <w:proofErr w:type="spellEnd"/>
      <w:r w:rsidRPr="00BA5D68">
        <w:rPr>
          <w:rFonts w:ascii="Times New Roman" w:hAnsi="Times New Roman"/>
          <w:kern w:val="0"/>
          <w:szCs w:val="24"/>
          <w:lang w:eastAsia="en-US"/>
        </w:rPr>
        <w:t xml:space="preserve"> plasmids were provided by </w:t>
      </w:r>
      <w:r w:rsidRPr="00BA5D68">
        <w:rPr>
          <w:rFonts w:ascii="Times New Roman" w:hAnsi="Times New Roman" w:hint="eastAsia"/>
          <w:kern w:val="0"/>
          <w:szCs w:val="24"/>
        </w:rPr>
        <w:t>Dr</w:t>
      </w:r>
      <w:r w:rsidRPr="00BA5D68">
        <w:rPr>
          <w:rFonts w:ascii="Times New Roman" w:hAnsi="Times New Roman"/>
          <w:kern w:val="0"/>
          <w:szCs w:val="24"/>
          <w:lang w:eastAsia="en-US"/>
        </w:rPr>
        <w:t xml:space="preserve">. Michael Hsiao’s Lab as kindly gifts. For </w:t>
      </w:r>
      <w:r w:rsidRPr="00BA5D68">
        <w:rPr>
          <w:rFonts w:ascii="Times New Roman" w:hAnsi="Times New Roman"/>
          <w:kern w:val="0"/>
          <w:szCs w:val="24"/>
          <w:lang w:eastAsia="en-US"/>
        </w:rPr>
        <w:lastRenderedPageBreak/>
        <w:t xml:space="preserve">establishment of CTTN-silenced cells, </w:t>
      </w:r>
      <w:proofErr w:type="spellStart"/>
      <w:r w:rsidRPr="00BA5D68">
        <w:rPr>
          <w:rFonts w:ascii="Times New Roman" w:hAnsi="Times New Roman"/>
          <w:kern w:val="0"/>
          <w:szCs w:val="24"/>
          <w:lang w:eastAsia="en-US"/>
        </w:rPr>
        <w:t>shCTTN</w:t>
      </w:r>
      <w:proofErr w:type="spellEnd"/>
      <w:r w:rsidRPr="00BA5D68">
        <w:rPr>
          <w:rFonts w:ascii="Times New Roman" w:hAnsi="Times New Roman"/>
          <w:kern w:val="0"/>
          <w:szCs w:val="24"/>
          <w:lang w:eastAsia="en-US"/>
        </w:rPr>
        <w:t xml:space="preserve"> plasmids were purchased from National </w:t>
      </w:r>
      <w:proofErr w:type="spellStart"/>
      <w:r w:rsidRPr="00BA5D68">
        <w:rPr>
          <w:rFonts w:ascii="Times New Roman" w:hAnsi="Times New Roman"/>
          <w:kern w:val="0"/>
          <w:szCs w:val="24"/>
          <w:lang w:eastAsia="en-US"/>
        </w:rPr>
        <w:t>RNAi</w:t>
      </w:r>
      <w:proofErr w:type="spellEnd"/>
      <w:r w:rsidRPr="00BA5D68">
        <w:rPr>
          <w:rFonts w:ascii="Times New Roman" w:hAnsi="Times New Roman"/>
          <w:kern w:val="0"/>
          <w:szCs w:val="24"/>
          <w:lang w:eastAsia="en-US"/>
        </w:rPr>
        <w:t xml:space="preserve"> Core Facility</w:t>
      </w:r>
      <w:r w:rsidRPr="00BA5D68">
        <w:rPr>
          <w:rFonts w:ascii="Times New Roman" w:hAnsi="Times New Roman" w:hint="eastAsia"/>
          <w:kern w:val="0"/>
          <w:szCs w:val="24"/>
        </w:rPr>
        <w:t xml:space="preserve">, Academia </w:t>
      </w:r>
      <w:proofErr w:type="spellStart"/>
      <w:r w:rsidRPr="00BA5D68">
        <w:rPr>
          <w:rFonts w:ascii="Times New Roman" w:hAnsi="Times New Roman" w:hint="eastAsia"/>
          <w:kern w:val="0"/>
          <w:szCs w:val="24"/>
        </w:rPr>
        <w:t>Sinica</w:t>
      </w:r>
      <w:proofErr w:type="spellEnd"/>
      <w:r w:rsidRPr="00BA5D68">
        <w:rPr>
          <w:rFonts w:ascii="Times New Roman" w:hAnsi="Times New Roman" w:hint="eastAsia"/>
          <w:kern w:val="0"/>
          <w:szCs w:val="24"/>
        </w:rPr>
        <w:t xml:space="preserve">, </w:t>
      </w:r>
      <w:proofErr w:type="gramStart"/>
      <w:r w:rsidRPr="00BA5D68">
        <w:rPr>
          <w:rFonts w:ascii="Times New Roman" w:hAnsi="Times New Roman" w:hint="eastAsia"/>
          <w:kern w:val="0"/>
          <w:szCs w:val="24"/>
        </w:rPr>
        <w:t>Taipei</w:t>
      </w:r>
      <w:proofErr w:type="gramEnd"/>
      <w:r w:rsidRPr="00BA5D68">
        <w:rPr>
          <w:rFonts w:ascii="Times New Roman" w:hAnsi="Times New Roman" w:hint="eastAsia"/>
          <w:kern w:val="0"/>
          <w:szCs w:val="24"/>
        </w:rPr>
        <w:t>, Taiwan</w:t>
      </w:r>
      <w:r w:rsidRPr="00BA5D68">
        <w:rPr>
          <w:rFonts w:ascii="Times New Roman" w:hAnsi="Times New Roman"/>
          <w:kern w:val="0"/>
          <w:szCs w:val="24"/>
          <w:lang w:eastAsia="en-US"/>
        </w:rPr>
        <w:t>. These respective plasmids, pCMV</w:t>
      </w:r>
      <w:r w:rsidRPr="00BA5D68">
        <w:rPr>
          <w:rFonts w:ascii="Times New Roman" w:hAnsi="Times New Roman" w:hint="eastAsia"/>
          <w:kern w:val="0"/>
          <w:szCs w:val="24"/>
        </w:rPr>
        <w:t>-</w:t>
      </w:r>
      <w:r w:rsidRPr="00BA5D68">
        <w:rPr>
          <w:rFonts w:ascii="Times New Roman" w:hAnsi="Times New Roman"/>
          <w:kern w:val="0"/>
          <w:szCs w:val="24"/>
          <w:lang w:eastAsia="en-US"/>
        </w:rPr>
        <w:t xml:space="preserve">deltaR8.91 and </w:t>
      </w:r>
      <w:proofErr w:type="spellStart"/>
      <w:r w:rsidRPr="00BA5D68">
        <w:rPr>
          <w:rFonts w:ascii="Times New Roman" w:hAnsi="Times New Roman"/>
          <w:kern w:val="0"/>
          <w:szCs w:val="24"/>
          <w:lang w:eastAsia="en-US"/>
        </w:rPr>
        <w:t>pCMV</w:t>
      </w:r>
      <w:proofErr w:type="spellEnd"/>
      <w:r w:rsidRPr="00BA5D68">
        <w:rPr>
          <w:rFonts w:ascii="Times New Roman" w:hAnsi="Times New Roman"/>
          <w:kern w:val="0"/>
          <w:szCs w:val="24"/>
          <w:lang w:eastAsia="en-US"/>
        </w:rPr>
        <w:t xml:space="preserve">-VSV-G were </w:t>
      </w:r>
      <w:proofErr w:type="spellStart"/>
      <w:r w:rsidRPr="00BA5D68">
        <w:rPr>
          <w:rFonts w:ascii="Times New Roman" w:hAnsi="Times New Roman"/>
          <w:kern w:val="0"/>
          <w:szCs w:val="24"/>
          <w:lang w:eastAsia="en-US"/>
        </w:rPr>
        <w:t>cotransfected</w:t>
      </w:r>
      <w:proofErr w:type="spellEnd"/>
      <w:r w:rsidRPr="00BA5D68">
        <w:rPr>
          <w:rFonts w:ascii="Times New Roman" w:hAnsi="Times New Roman"/>
          <w:kern w:val="0"/>
          <w:szCs w:val="24"/>
          <w:lang w:eastAsia="en-US"/>
        </w:rPr>
        <w:t xml:space="preserve"> into HEK293T cells 48</w:t>
      </w:r>
      <w:r w:rsidRPr="00BA5D68">
        <w:rPr>
          <w:rFonts w:ascii="Times New Roman" w:hAnsi="Times New Roman" w:hint="eastAsia"/>
          <w:kern w:val="0"/>
          <w:szCs w:val="24"/>
        </w:rPr>
        <w:t xml:space="preserve"> </w:t>
      </w:r>
      <w:r w:rsidRPr="00BA5D68">
        <w:rPr>
          <w:rFonts w:ascii="Times New Roman" w:hAnsi="Times New Roman"/>
          <w:kern w:val="0"/>
          <w:szCs w:val="24"/>
          <w:lang w:eastAsia="en-US"/>
        </w:rPr>
        <w:t>h</w:t>
      </w:r>
      <w:r w:rsidRPr="00BA5D68">
        <w:rPr>
          <w:rFonts w:ascii="Times New Roman" w:hAnsi="Times New Roman" w:hint="eastAsia"/>
          <w:kern w:val="0"/>
          <w:szCs w:val="24"/>
        </w:rPr>
        <w:t>ou</w:t>
      </w:r>
      <w:r w:rsidRPr="00BA5D68">
        <w:rPr>
          <w:rFonts w:ascii="Times New Roman" w:hAnsi="Times New Roman"/>
          <w:kern w:val="0"/>
          <w:szCs w:val="24"/>
          <w:lang w:eastAsia="en-US"/>
        </w:rPr>
        <w:t>r</w:t>
      </w:r>
      <w:r w:rsidRPr="00BA5D68">
        <w:rPr>
          <w:rFonts w:ascii="Times New Roman" w:hAnsi="Times New Roman" w:hint="eastAsia"/>
          <w:kern w:val="0"/>
          <w:szCs w:val="24"/>
        </w:rPr>
        <w:t>s</w:t>
      </w:r>
      <w:r w:rsidRPr="00BA5D68">
        <w:rPr>
          <w:rFonts w:ascii="Times New Roman" w:hAnsi="Times New Roman"/>
          <w:kern w:val="0"/>
          <w:szCs w:val="24"/>
          <w:lang w:eastAsia="en-US"/>
        </w:rPr>
        <w:t xml:space="preserve"> to produce </w:t>
      </w:r>
      <w:proofErr w:type="spellStart"/>
      <w:r w:rsidRPr="00BA5D68">
        <w:rPr>
          <w:rFonts w:ascii="Times New Roman" w:hAnsi="Times New Roman"/>
          <w:kern w:val="0"/>
          <w:szCs w:val="24"/>
          <w:lang w:eastAsia="en-US"/>
        </w:rPr>
        <w:t>lentivirus</w:t>
      </w:r>
      <w:proofErr w:type="spellEnd"/>
      <w:r w:rsidRPr="00BA5D68">
        <w:rPr>
          <w:rFonts w:ascii="Times New Roman" w:hAnsi="Times New Roman"/>
          <w:kern w:val="0"/>
          <w:szCs w:val="24"/>
          <w:lang w:eastAsia="en-US"/>
        </w:rPr>
        <w:t xml:space="preserve"> which would be collected and applied for infection</w:t>
      </w:r>
      <w:r w:rsidRPr="00BA5D68">
        <w:rPr>
          <w:rFonts w:ascii="Times New Roman" w:eastAsia="標楷體" w:hAnsi="Times New Roman"/>
          <w:kern w:val="0"/>
          <w:szCs w:val="24"/>
          <w:lang w:eastAsia="en-US"/>
        </w:rPr>
        <w:t xml:space="preserve">. TE-8 cells were then infected with </w:t>
      </w:r>
      <w:proofErr w:type="spellStart"/>
      <w:r w:rsidRPr="00BA5D68">
        <w:rPr>
          <w:rFonts w:ascii="Times New Roman" w:hAnsi="Times New Roman"/>
          <w:kern w:val="0"/>
          <w:szCs w:val="24"/>
          <w:lang w:eastAsia="en-US"/>
        </w:rPr>
        <w:t>lentivirus</w:t>
      </w:r>
      <w:proofErr w:type="spellEnd"/>
      <w:r w:rsidRPr="00BA5D68">
        <w:rPr>
          <w:rFonts w:ascii="Times New Roman" w:eastAsia="標楷體" w:hAnsi="Times New Roman"/>
          <w:kern w:val="0"/>
          <w:szCs w:val="24"/>
          <w:lang w:eastAsia="en-US"/>
        </w:rPr>
        <w:t xml:space="preserve">, selected with </w:t>
      </w:r>
      <w:proofErr w:type="spellStart"/>
      <w:r w:rsidRPr="00BA5D68">
        <w:rPr>
          <w:rFonts w:ascii="Times New Roman" w:eastAsia="標楷體" w:hAnsi="Times New Roman"/>
          <w:kern w:val="0"/>
          <w:szCs w:val="24"/>
          <w:lang w:eastAsia="en-US"/>
        </w:rPr>
        <w:t>puromycin</w:t>
      </w:r>
      <w:proofErr w:type="spellEnd"/>
      <w:r w:rsidRPr="00BA5D68">
        <w:rPr>
          <w:rFonts w:ascii="Times New Roman" w:eastAsia="標楷體" w:hAnsi="Times New Roman"/>
          <w:kern w:val="0"/>
          <w:szCs w:val="24"/>
          <w:lang w:eastAsia="en-US"/>
        </w:rPr>
        <w:t xml:space="preserve"> </w:t>
      </w:r>
      <w:proofErr w:type="gramStart"/>
      <w:r w:rsidRPr="00BA5D68">
        <w:rPr>
          <w:rFonts w:ascii="Times New Roman" w:hAnsi="Times New Roman"/>
          <w:kern w:val="0"/>
          <w:szCs w:val="24"/>
          <w:lang w:eastAsia="en-US"/>
        </w:rPr>
        <w:t>(</w:t>
      </w:r>
      <w:r w:rsidRPr="00BA5D68">
        <w:rPr>
          <w:rFonts w:ascii="Times New Roman" w:eastAsia="標楷體" w:hAnsi="Times New Roman"/>
          <w:kern w:val="0"/>
          <w:szCs w:val="24"/>
          <w:lang w:eastAsia="en-US"/>
        </w:rPr>
        <w:t>5</w:t>
      </w:r>
      <w:r w:rsidRPr="00BA5D68">
        <w:rPr>
          <w:rFonts w:ascii="Times New Roman" w:eastAsia="標楷體" w:hAnsi="Times New Roman" w:hint="eastAsia"/>
          <w:kern w:val="0"/>
          <w:szCs w:val="24"/>
        </w:rPr>
        <w:t xml:space="preserve"> </w:t>
      </w:r>
      <w:r w:rsidRPr="00BA5D68">
        <w:rPr>
          <w:rFonts w:ascii="Times New Roman" w:eastAsia="標楷體" w:hAnsi="Times New Roman"/>
          <w:kern w:val="0"/>
          <w:szCs w:val="24"/>
          <w:lang w:eastAsia="en-US"/>
        </w:rPr>
        <w:t>µg/mL</w:t>
      </w:r>
      <w:r w:rsidRPr="00BA5D68">
        <w:rPr>
          <w:rFonts w:ascii="Times New Roman" w:hAnsi="Times New Roman"/>
          <w:kern w:val="0"/>
          <w:szCs w:val="24"/>
          <w:lang w:eastAsia="en-US"/>
        </w:rPr>
        <w:t>)</w:t>
      </w:r>
      <w:proofErr w:type="gramEnd"/>
      <w:r w:rsidRPr="00BA5D68">
        <w:rPr>
          <w:rFonts w:ascii="Times New Roman" w:hAnsi="Times New Roman"/>
          <w:kern w:val="0"/>
          <w:szCs w:val="24"/>
          <w:lang w:eastAsia="en-US"/>
        </w:rPr>
        <w:t xml:space="preserve">. </w:t>
      </w:r>
    </w:p>
    <w:p w:rsidR="00BA5D68" w:rsidRDefault="00BA5D68" w:rsidP="00BA5D68">
      <w:pPr>
        <w:widowControl/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b/>
          <w:bCs/>
          <w:kern w:val="0"/>
          <w:szCs w:val="24"/>
        </w:rPr>
      </w:pPr>
    </w:p>
    <w:p w:rsidR="00BA5D68" w:rsidRPr="00BA5D68" w:rsidRDefault="00BA5D68" w:rsidP="00BA5D68">
      <w:pPr>
        <w:widowControl/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b/>
          <w:bCs/>
          <w:kern w:val="0"/>
          <w:szCs w:val="24"/>
        </w:rPr>
      </w:pPr>
      <w:r w:rsidRPr="00BA5D68">
        <w:rPr>
          <w:rFonts w:ascii="Times New Roman" w:hAnsi="Times New Roman"/>
          <w:b/>
          <w:bCs/>
          <w:kern w:val="0"/>
          <w:szCs w:val="24"/>
          <w:lang w:eastAsia="en-US"/>
        </w:rPr>
        <w:t>Real-time PCR quantification</w:t>
      </w:r>
    </w:p>
    <w:p w:rsidR="00BA5D68" w:rsidRPr="00BA5D68" w:rsidRDefault="00BA5D68" w:rsidP="00BA5D68">
      <w:pPr>
        <w:widowControl/>
        <w:autoSpaceDE w:val="0"/>
        <w:autoSpaceDN w:val="0"/>
        <w:adjustRightInd w:val="0"/>
        <w:spacing w:line="480" w:lineRule="auto"/>
        <w:ind w:firstLineChars="100" w:firstLine="240"/>
        <w:jc w:val="both"/>
        <w:rPr>
          <w:rFonts w:ascii="Times New Roman" w:hAnsi="Times New Roman"/>
          <w:kern w:val="0"/>
          <w:szCs w:val="24"/>
        </w:rPr>
      </w:pPr>
      <w:r w:rsidRPr="00BA5D68">
        <w:rPr>
          <w:rFonts w:ascii="Times New Roman" w:hAnsi="Times New Roman"/>
          <w:kern w:val="0"/>
          <w:szCs w:val="24"/>
          <w:lang w:eastAsia="en-US"/>
        </w:rPr>
        <w:t xml:space="preserve">Real-time PCR was performed using a Roche </w:t>
      </w:r>
      <w:proofErr w:type="spellStart"/>
      <w:r w:rsidRPr="00BA5D68">
        <w:rPr>
          <w:rFonts w:ascii="Times New Roman" w:hAnsi="Times New Roman"/>
          <w:kern w:val="0"/>
          <w:szCs w:val="24"/>
          <w:lang w:eastAsia="en-US"/>
        </w:rPr>
        <w:t>LightCycler</w:t>
      </w:r>
      <w:proofErr w:type="spellEnd"/>
      <w:r w:rsidRPr="00BA5D68">
        <w:rPr>
          <w:rFonts w:ascii="Times New Roman" w:hAnsi="Times New Roman"/>
          <w:kern w:val="0"/>
          <w:szCs w:val="24"/>
          <w:lang w:eastAsia="en-US"/>
        </w:rPr>
        <w:t xml:space="preserve"> 480 Real-Time PCR system (Roche). For </w:t>
      </w:r>
      <w:proofErr w:type="spellStart"/>
      <w:r w:rsidRPr="00BA5D68">
        <w:rPr>
          <w:rFonts w:ascii="Times New Roman" w:hAnsi="Times New Roman"/>
          <w:kern w:val="0"/>
          <w:szCs w:val="24"/>
          <w:lang w:eastAsia="en-US"/>
        </w:rPr>
        <w:t>miRNA</w:t>
      </w:r>
      <w:proofErr w:type="spellEnd"/>
      <w:r w:rsidRPr="00BA5D68">
        <w:rPr>
          <w:rFonts w:ascii="Times New Roman" w:hAnsi="Times New Roman"/>
          <w:kern w:val="0"/>
          <w:szCs w:val="24"/>
          <w:lang w:eastAsia="en-US"/>
        </w:rPr>
        <w:t xml:space="preserve"> level detection, Real-time PCR reactions contained 0.5 </w:t>
      </w:r>
      <w:proofErr w:type="spellStart"/>
      <w:r w:rsidRPr="00BA5D68">
        <w:rPr>
          <w:rFonts w:ascii="Times New Roman" w:eastAsia="AdvTT9d794523+03" w:hAnsi="Times New Roman"/>
          <w:kern w:val="0"/>
          <w:szCs w:val="24"/>
          <w:lang w:eastAsia="en-US"/>
        </w:rPr>
        <w:t>μ</w:t>
      </w:r>
      <w:r w:rsidRPr="00BA5D68">
        <w:rPr>
          <w:rFonts w:ascii="Times New Roman" w:hAnsi="Times New Roman"/>
          <w:kern w:val="0"/>
          <w:szCs w:val="24"/>
          <w:lang w:eastAsia="en-US"/>
        </w:rPr>
        <w:t>mol</w:t>
      </w:r>
      <w:proofErr w:type="spellEnd"/>
      <w:r w:rsidRPr="00BA5D68">
        <w:rPr>
          <w:rFonts w:ascii="Times New Roman" w:hAnsi="Times New Roman"/>
          <w:kern w:val="0"/>
          <w:szCs w:val="24"/>
          <w:lang w:eastAsia="en-US"/>
        </w:rPr>
        <w:t>/L forward and reverse primer</w:t>
      </w:r>
      <w:r w:rsidRPr="00BA5D68">
        <w:rPr>
          <w:rFonts w:ascii="Times New Roman" w:hAnsi="Times New Roman" w:hint="eastAsia"/>
          <w:kern w:val="0"/>
          <w:szCs w:val="24"/>
        </w:rPr>
        <w:t>s</w:t>
      </w:r>
      <w:r w:rsidRPr="00BA5D68">
        <w:rPr>
          <w:rFonts w:ascii="Times New Roman" w:hAnsi="Times New Roman"/>
          <w:kern w:val="0"/>
          <w:szCs w:val="24"/>
          <w:lang w:eastAsia="en-US"/>
        </w:rPr>
        <w:t xml:space="preserve">, 1 </w:t>
      </w:r>
      <w:proofErr w:type="spellStart"/>
      <w:r w:rsidRPr="00BA5D68">
        <w:rPr>
          <w:rFonts w:ascii="Times New Roman" w:eastAsia="AdvTT9d794523+03" w:hAnsi="Times New Roman"/>
          <w:kern w:val="0"/>
          <w:szCs w:val="24"/>
          <w:lang w:eastAsia="en-US"/>
        </w:rPr>
        <w:t>μ</w:t>
      </w:r>
      <w:r w:rsidRPr="00BA5D68">
        <w:rPr>
          <w:rFonts w:ascii="Times New Roman" w:hAnsi="Times New Roman"/>
          <w:kern w:val="0"/>
          <w:szCs w:val="24"/>
          <w:lang w:eastAsia="en-US"/>
        </w:rPr>
        <w:t>mol</w:t>
      </w:r>
      <w:proofErr w:type="spellEnd"/>
      <w:r w:rsidRPr="00BA5D68">
        <w:rPr>
          <w:rFonts w:ascii="Times New Roman" w:hAnsi="Times New Roman"/>
          <w:kern w:val="0"/>
          <w:szCs w:val="24"/>
          <w:lang w:eastAsia="en-US"/>
        </w:rPr>
        <w:t xml:space="preserve">/L Universal </w:t>
      </w:r>
      <w:proofErr w:type="spellStart"/>
      <w:r w:rsidRPr="00BA5D68">
        <w:rPr>
          <w:rFonts w:ascii="Times New Roman" w:hAnsi="Times New Roman"/>
          <w:kern w:val="0"/>
          <w:szCs w:val="24"/>
          <w:lang w:eastAsia="en-US"/>
        </w:rPr>
        <w:t>ProbeLibrary</w:t>
      </w:r>
      <w:proofErr w:type="spellEnd"/>
      <w:r w:rsidRPr="00BA5D68">
        <w:rPr>
          <w:rFonts w:ascii="Times New Roman" w:hAnsi="Times New Roman"/>
          <w:kern w:val="0"/>
          <w:szCs w:val="24"/>
          <w:lang w:eastAsia="en-US"/>
        </w:rPr>
        <w:t xml:space="preserve"> Probe #21 (Roche), 1× </w:t>
      </w:r>
      <w:proofErr w:type="spellStart"/>
      <w:r w:rsidRPr="00BA5D68">
        <w:rPr>
          <w:rFonts w:ascii="Times New Roman" w:hAnsi="Times New Roman"/>
          <w:kern w:val="0"/>
          <w:szCs w:val="24"/>
          <w:lang w:eastAsia="en-US"/>
        </w:rPr>
        <w:t>LightCycler</w:t>
      </w:r>
      <w:proofErr w:type="spellEnd"/>
      <w:r w:rsidRPr="00BA5D68">
        <w:rPr>
          <w:rFonts w:ascii="Times New Roman" w:hAnsi="Times New Roman"/>
          <w:kern w:val="0"/>
          <w:szCs w:val="24"/>
          <w:lang w:eastAsia="en-US"/>
        </w:rPr>
        <w:t xml:space="preserve"> </w:t>
      </w:r>
      <w:proofErr w:type="spellStart"/>
      <w:r w:rsidRPr="00BA5D68">
        <w:rPr>
          <w:rFonts w:ascii="Times New Roman" w:hAnsi="Times New Roman"/>
          <w:kern w:val="0"/>
          <w:szCs w:val="24"/>
          <w:lang w:eastAsia="en-US"/>
        </w:rPr>
        <w:t>TaqMan</w:t>
      </w:r>
      <w:proofErr w:type="spellEnd"/>
      <w:r w:rsidRPr="00BA5D68">
        <w:rPr>
          <w:rFonts w:ascii="Times New Roman" w:hAnsi="Times New Roman"/>
          <w:kern w:val="0"/>
          <w:szCs w:val="24"/>
          <w:lang w:eastAsia="en-US"/>
        </w:rPr>
        <w:t xml:space="preserve"> Master mix, and 2 </w:t>
      </w:r>
      <w:proofErr w:type="spellStart"/>
      <w:r w:rsidRPr="00BA5D68">
        <w:rPr>
          <w:rFonts w:ascii="Times New Roman" w:eastAsia="AdvTT9d794523+03" w:hAnsi="Times New Roman"/>
          <w:kern w:val="0"/>
          <w:szCs w:val="24"/>
          <w:lang w:eastAsia="en-US"/>
        </w:rPr>
        <w:t>μ</w:t>
      </w:r>
      <w:r w:rsidRPr="00BA5D68">
        <w:rPr>
          <w:rFonts w:ascii="Times New Roman" w:hAnsi="Times New Roman"/>
          <w:kern w:val="0"/>
          <w:szCs w:val="24"/>
          <w:lang w:eastAsia="en-US"/>
        </w:rPr>
        <w:t>L</w:t>
      </w:r>
      <w:proofErr w:type="spellEnd"/>
      <w:r w:rsidRPr="00BA5D68">
        <w:rPr>
          <w:rFonts w:ascii="Times New Roman" w:hAnsi="Times New Roman"/>
          <w:kern w:val="0"/>
          <w:szCs w:val="24"/>
          <w:lang w:eastAsia="en-US"/>
        </w:rPr>
        <w:t xml:space="preserve"> of cDNA. Amplification curves were generated with an initial denaturing step at 95°C for 10 minutes, followed by 65 cycles of 95°C for 5 seconds, 60°C for 10 seconds, and 72°C for 1 second. The U47 small nuclear RNAs were used as an internal control. The reverse primer for all above genes was 5</w:t>
      </w:r>
      <w:r w:rsidRPr="00BA5D68">
        <w:rPr>
          <w:rFonts w:ascii="Times New Roman" w:eastAsia="AdvTT9d794523+20" w:hAnsi="Times New Roman"/>
          <w:kern w:val="0"/>
          <w:szCs w:val="24"/>
          <w:lang w:eastAsia="en-US"/>
        </w:rPr>
        <w:t>′</w:t>
      </w:r>
      <w:r w:rsidRPr="00BA5D68">
        <w:rPr>
          <w:rFonts w:ascii="Times New Roman" w:hAnsi="Times New Roman"/>
          <w:kern w:val="0"/>
          <w:szCs w:val="24"/>
          <w:lang w:eastAsia="en-US"/>
        </w:rPr>
        <w:t>-GTGCAGGGTCCGAGGT-3</w:t>
      </w:r>
      <w:r w:rsidRPr="00BA5D68">
        <w:rPr>
          <w:rFonts w:ascii="Times New Roman" w:eastAsia="AdvTT9d794523+20" w:hAnsi="Times New Roman"/>
          <w:kern w:val="0"/>
          <w:szCs w:val="24"/>
          <w:lang w:eastAsia="en-US"/>
        </w:rPr>
        <w:t>′</w:t>
      </w:r>
      <w:r w:rsidRPr="00BA5D68">
        <w:rPr>
          <w:rFonts w:ascii="Times New Roman" w:hAnsi="Times New Roman"/>
          <w:kern w:val="0"/>
          <w:szCs w:val="24"/>
          <w:lang w:eastAsia="en-US"/>
        </w:rPr>
        <w:t xml:space="preserve">. For mRNA level detection, PCR reactions contained 0.5 </w:t>
      </w:r>
      <w:proofErr w:type="spellStart"/>
      <w:r w:rsidRPr="00BA5D68">
        <w:rPr>
          <w:rFonts w:ascii="Times New Roman" w:eastAsia="AdvTT9d794523+03" w:hAnsi="Times New Roman"/>
          <w:kern w:val="0"/>
          <w:szCs w:val="24"/>
          <w:lang w:eastAsia="en-US"/>
        </w:rPr>
        <w:t>μ</w:t>
      </w:r>
      <w:r w:rsidRPr="00BA5D68">
        <w:rPr>
          <w:rFonts w:ascii="Times New Roman" w:hAnsi="Times New Roman"/>
          <w:kern w:val="0"/>
          <w:szCs w:val="24"/>
          <w:lang w:eastAsia="en-US"/>
        </w:rPr>
        <w:t>mol</w:t>
      </w:r>
      <w:proofErr w:type="spellEnd"/>
      <w:r w:rsidRPr="00BA5D68">
        <w:rPr>
          <w:rFonts w:ascii="Times New Roman" w:hAnsi="Times New Roman"/>
          <w:kern w:val="0"/>
          <w:szCs w:val="24"/>
          <w:lang w:eastAsia="en-US"/>
        </w:rPr>
        <w:t xml:space="preserve">/L of each forward and reverse primer, 1 </w:t>
      </w:r>
      <w:proofErr w:type="spellStart"/>
      <w:r w:rsidRPr="00BA5D68">
        <w:rPr>
          <w:rFonts w:ascii="Times New Roman" w:eastAsia="AdvTT9d794523+03" w:hAnsi="Times New Roman"/>
          <w:kern w:val="0"/>
          <w:szCs w:val="24"/>
          <w:lang w:eastAsia="en-US"/>
        </w:rPr>
        <w:t>μ</w:t>
      </w:r>
      <w:r w:rsidRPr="00BA5D68">
        <w:rPr>
          <w:rFonts w:ascii="Times New Roman" w:hAnsi="Times New Roman"/>
          <w:kern w:val="0"/>
          <w:szCs w:val="24"/>
          <w:lang w:eastAsia="en-US"/>
        </w:rPr>
        <w:t>mol</w:t>
      </w:r>
      <w:proofErr w:type="spellEnd"/>
      <w:r w:rsidRPr="00BA5D68">
        <w:rPr>
          <w:rFonts w:ascii="Times New Roman" w:hAnsi="Times New Roman"/>
          <w:kern w:val="0"/>
          <w:szCs w:val="24"/>
          <w:lang w:eastAsia="en-US"/>
        </w:rPr>
        <w:t xml:space="preserve">/L Universal </w:t>
      </w:r>
      <w:proofErr w:type="spellStart"/>
      <w:r w:rsidRPr="00BA5D68">
        <w:rPr>
          <w:rFonts w:ascii="Times New Roman" w:hAnsi="Times New Roman"/>
          <w:kern w:val="0"/>
          <w:szCs w:val="24"/>
          <w:lang w:eastAsia="en-US"/>
        </w:rPr>
        <w:t>ProbeLibrary</w:t>
      </w:r>
      <w:proofErr w:type="spellEnd"/>
      <w:r w:rsidRPr="00BA5D68">
        <w:rPr>
          <w:rFonts w:ascii="Times New Roman" w:hAnsi="Times New Roman"/>
          <w:kern w:val="0"/>
          <w:szCs w:val="24"/>
          <w:lang w:eastAsia="en-US"/>
        </w:rPr>
        <w:t xml:space="preserve"> Probe (Roche), 1× </w:t>
      </w:r>
      <w:proofErr w:type="spellStart"/>
      <w:r w:rsidRPr="00BA5D68">
        <w:rPr>
          <w:rFonts w:ascii="Times New Roman" w:hAnsi="Times New Roman"/>
          <w:kern w:val="0"/>
          <w:szCs w:val="24"/>
          <w:lang w:eastAsia="en-US"/>
        </w:rPr>
        <w:t>LightCycler</w:t>
      </w:r>
      <w:proofErr w:type="spellEnd"/>
      <w:r w:rsidRPr="00BA5D68">
        <w:rPr>
          <w:rFonts w:ascii="Times New Roman" w:hAnsi="Times New Roman"/>
          <w:kern w:val="0"/>
          <w:szCs w:val="24"/>
          <w:lang w:eastAsia="en-US"/>
        </w:rPr>
        <w:t xml:space="preserve"> </w:t>
      </w:r>
      <w:proofErr w:type="spellStart"/>
      <w:r w:rsidRPr="00BA5D68">
        <w:rPr>
          <w:rFonts w:ascii="Times New Roman" w:hAnsi="Times New Roman"/>
          <w:kern w:val="0"/>
          <w:szCs w:val="24"/>
          <w:lang w:eastAsia="en-US"/>
        </w:rPr>
        <w:t>TaqMan</w:t>
      </w:r>
      <w:proofErr w:type="spellEnd"/>
      <w:r w:rsidRPr="00BA5D68">
        <w:rPr>
          <w:rFonts w:ascii="Times New Roman" w:hAnsi="Times New Roman"/>
          <w:kern w:val="0"/>
          <w:szCs w:val="24"/>
          <w:lang w:eastAsia="en-US"/>
        </w:rPr>
        <w:t xml:space="preserve"> Master mix, and 2 </w:t>
      </w:r>
      <w:proofErr w:type="spellStart"/>
      <w:r w:rsidRPr="00BA5D68">
        <w:rPr>
          <w:rFonts w:ascii="Times New Roman" w:eastAsia="AdvTT9d794523+03" w:hAnsi="Times New Roman"/>
          <w:kern w:val="0"/>
          <w:szCs w:val="24"/>
          <w:lang w:eastAsia="en-US"/>
        </w:rPr>
        <w:t>μ</w:t>
      </w:r>
      <w:r w:rsidRPr="00BA5D68">
        <w:rPr>
          <w:rFonts w:ascii="Times New Roman" w:hAnsi="Times New Roman"/>
          <w:kern w:val="0"/>
          <w:szCs w:val="24"/>
          <w:lang w:eastAsia="en-US"/>
        </w:rPr>
        <w:t>L</w:t>
      </w:r>
      <w:proofErr w:type="spellEnd"/>
      <w:r w:rsidRPr="00BA5D68">
        <w:rPr>
          <w:rFonts w:ascii="Times New Roman" w:hAnsi="Times New Roman"/>
          <w:kern w:val="0"/>
          <w:szCs w:val="24"/>
          <w:lang w:eastAsia="en-US"/>
        </w:rPr>
        <w:t xml:space="preserve"> of cDNA. Amplification curves were generated with an initial denaturing step at </w:t>
      </w:r>
      <w:r w:rsidRPr="00BA5D68">
        <w:rPr>
          <w:rFonts w:ascii="Times New Roman" w:hAnsi="Times New Roman"/>
          <w:kern w:val="0"/>
          <w:szCs w:val="24"/>
          <w:lang w:eastAsia="en-US"/>
        </w:rPr>
        <w:lastRenderedPageBreak/>
        <w:t xml:space="preserve">95°C for 10 minutes, followed by 55 cycles of 95°C for 5 seconds, 60°C for 10 seconds, and 72°C for 1 second. The </w:t>
      </w:r>
      <w:r w:rsidRPr="00BA5D68">
        <w:rPr>
          <w:rFonts w:ascii="Times New Roman" w:hAnsi="Times New Roman"/>
          <w:i/>
          <w:kern w:val="0"/>
          <w:szCs w:val="24"/>
          <w:lang w:eastAsia="en-US"/>
        </w:rPr>
        <w:t>GAPDH</w:t>
      </w:r>
      <w:r w:rsidRPr="00BA5D68">
        <w:rPr>
          <w:rFonts w:ascii="Times New Roman" w:hAnsi="Times New Roman"/>
          <w:kern w:val="0"/>
          <w:szCs w:val="24"/>
          <w:lang w:eastAsia="en-US"/>
        </w:rPr>
        <w:t xml:space="preserve"> were used as an internal control. </w:t>
      </w:r>
    </w:p>
    <w:p w:rsidR="00BA5D68" w:rsidRDefault="00BA5D68" w:rsidP="00BA5D68">
      <w:pPr>
        <w:widowControl/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b/>
          <w:bCs/>
          <w:kern w:val="0"/>
          <w:szCs w:val="24"/>
        </w:rPr>
      </w:pPr>
    </w:p>
    <w:p w:rsidR="00BA5D68" w:rsidRPr="00BA5D68" w:rsidRDefault="00BA5D68" w:rsidP="00BA5D68">
      <w:pPr>
        <w:widowControl/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b/>
          <w:bCs/>
          <w:kern w:val="0"/>
          <w:szCs w:val="24"/>
        </w:rPr>
      </w:pPr>
      <w:r w:rsidRPr="00BA5D68">
        <w:rPr>
          <w:rFonts w:ascii="Times New Roman" w:hAnsi="Times New Roman"/>
          <w:b/>
          <w:bCs/>
          <w:kern w:val="0"/>
          <w:szCs w:val="24"/>
          <w:lang w:eastAsia="en-US"/>
        </w:rPr>
        <w:t>Cell tracing assay</w:t>
      </w:r>
    </w:p>
    <w:p w:rsidR="00BA5D68" w:rsidRPr="00BA5D68" w:rsidRDefault="00BA5D68" w:rsidP="00BA5D68">
      <w:pPr>
        <w:widowControl/>
        <w:autoSpaceDE w:val="0"/>
        <w:autoSpaceDN w:val="0"/>
        <w:adjustRightInd w:val="0"/>
        <w:spacing w:line="480" w:lineRule="auto"/>
        <w:ind w:firstLineChars="100" w:firstLine="240"/>
        <w:jc w:val="both"/>
        <w:rPr>
          <w:rFonts w:ascii="Times New Roman" w:hAnsi="Times New Roman"/>
          <w:kern w:val="0"/>
          <w:szCs w:val="24"/>
          <w:lang w:eastAsia="en-US"/>
        </w:rPr>
      </w:pPr>
      <w:r w:rsidRPr="00BA5D68">
        <w:rPr>
          <w:rFonts w:ascii="Times New Roman" w:hAnsi="Times New Roman"/>
          <w:kern w:val="0"/>
          <w:szCs w:val="24"/>
          <w:lang w:eastAsia="en-US"/>
        </w:rPr>
        <w:t>5 × 10</w:t>
      </w:r>
      <w:r w:rsidRPr="00BA5D68">
        <w:rPr>
          <w:rFonts w:ascii="Times New Roman" w:hAnsi="Times New Roman"/>
          <w:kern w:val="0"/>
          <w:szCs w:val="24"/>
          <w:vertAlign w:val="superscript"/>
          <w:lang w:eastAsia="en-US"/>
        </w:rPr>
        <w:t xml:space="preserve">4 </w:t>
      </w:r>
      <w:r w:rsidRPr="00BA5D68">
        <w:rPr>
          <w:rFonts w:ascii="Times New Roman" w:hAnsi="Times New Roman"/>
          <w:kern w:val="0"/>
          <w:szCs w:val="24"/>
          <w:lang w:eastAsia="en-US"/>
        </w:rPr>
        <w:t xml:space="preserve">cells were plated in the 6 cm dish the day prior to performing the cell tracing assay. Original cultured media was changed to serum-free media with or without </w:t>
      </w:r>
      <w:proofErr w:type="spellStart"/>
      <w:r w:rsidRPr="00BA5D68">
        <w:rPr>
          <w:rFonts w:ascii="Times New Roman" w:hAnsi="Times New Roman"/>
          <w:kern w:val="0"/>
          <w:szCs w:val="24"/>
          <w:lang w:eastAsia="en-US"/>
        </w:rPr>
        <w:t>rhVEGF</w:t>
      </w:r>
      <w:proofErr w:type="spellEnd"/>
      <w:r w:rsidRPr="00BA5D68">
        <w:rPr>
          <w:rFonts w:ascii="Times New Roman" w:hAnsi="Times New Roman"/>
          <w:kern w:val="0"/>
          <w:szCs w:val="24"/>
          <w:lang w:eastAsia="en-US"/>
        </w:rPr>
        <w:t>-C. The cells were then placed into the incubation container at 37°C in a humidified atmosphere at 5% CO</w:t>
      </w:r>
      <w:r w:rsidRPr="00BA5D68">
        <w:rPr>
          <w:rFonts w:ascii="Times New Roman" w:hAnsi="Times New Roman"/>
          <w:kern w:val="0"/>
          <w:szCs w:val="24"/>
          <w:vertAlign w:val="subscript"/>
          <w:lang w:eastAsia="en-US"/>
        </w:rPr>
        <w:t>2</w:t>
      </w:r>
      <w:r w:rsidRPr="00BA5D68">
        <w:rPr>
          <w:rFonts w:ascii="Times New Roman" w:hAnsi="Times New Roman"/>
          <w:kern w:val="0"/>
          <w:szCs w:val="24"/>
          <w:lang w:eastAsia="en-US"/>
        </w:rPr>
        <w:t xml:space="preserve"> which is placed on the stage of a light microscope (Zeiss). Seventy-five pictures of living cells were taken every 15 minutes at 50× magnification. To analyze these data, Image J (NIH), was used to count and track cells according to manufacturer instructions. We took at least </w:t>
      </w:r>
      <w:r w:rsidRPr="00BA5D68">
        <w:rPr>
          <w:rFonts w:ascii="Times New Roman" w:hAnsi="Times New Roman" w:hint="eastAsia"/>
          <w:kern w:val="0"/>
          <w:szCs w:val="24"/>
        </w:rPr>
        <w:t xml:space="preserve">twenty </w:t>
      </w:r>
      <w:r w:rsidRPr="00BA5D68">
        <w:rPr>
          <w:rFonts w:ascii="Times New Roman" w:hAnsi="Times New Roman"/>
          <w:kern w:val="0"/>
          <w:szCs w:val="24"/>
          <w:lang w:eastAsia="en-US"/>
        </w:rPr>
        <w:t xml:space="preserve">single cells to calculate the whole path distance to represent the migration ability of these cells. </w:t>
      </w:r>
    </w:p>
    <w:p w:rsidR="00BA5D68" w:rsidRPr="00BA5D68" w:rsidRDefault="00BA5D68">
      <w:pPr>
        <w:widowControl/>
        <w:rPr>
          <w:rFonts w:ascii="Times New Roman" w:hAnsi="Times New Roman"/>
          <w:b/>
          <w:bCs/>
          <w:szCs w:val="24"/>
        </w:rPr>
      </w:pPr>
    </w:p>
    <w:p w:rsidR="00BA5D68" w:rsidRDefault="00BA5D68">
      <w:pPr>
        <w:widowControl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br w:type="page"/>
      </w:r>
    </w:p>
    <w:p w:rsidR="00F84D87" w:rsidRDefault="005E2D1D" w:rsidP="008C006E">
      <w:pPr>
        <w:spacing w:line="480" w:lineRule="auto"/>
        <w:jc w:val="both"/>
        <w:outlineLvl w:val="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lastRenderedPageBreak/>
        <w:t>Supplementa</w:t>
      </w:r>
      <w:r>
        <w:rPr>
          <w:rFonts w:ascii="Times New Roman" w:hAnsi="Times New Roman" w:hint="eastAsia"/>
          <w:b/>
          <w:bCs/>
          <w:szCs w:val="24"/>
        </w:rPr>
        <w:t>ry</w:t>
      </w:r>
      <w:r w:rsidR="00F84D87">
        <w:rPr>
          <w:rFonts w:ascii="Times New Roman" w:hAnsi="Times New Roman"/>
          <w:b/>
          <w:bCs/>
          <w:szCs w:val="24"/>
        </w:rPr>
        <w:t xml:space="preserve"> Figure Legend</w:t>
      </w:r>
    </w:p>
    <w:p w:rsidR="003A5FF4" w:rsidRDefault="005E2D1D" w:rsidP="008C006E">
      <w:pPr>
        <w:spacing w:line="480" w:lineRule="auto"/>
        <w:jc w:val="both"/>
        <w:rPr>
          <w:rFonts w:ascii="Times New Roman" w:hAnsi="Times New Roman"/>
          <w:b/>
          <w:bCs/>
          <w:szCs w:val="24"/>
        </w:rPr>
      </w:pPr>
      <w:proofErr w:type="gramStart"/>
      <w:r>
        <w:rPr>
          <w:rFonts w:ascii="Times New Roman" w:hAnsi="Times New Roman"/>
          <w:b/>
          <w:bCs/>
          <w:szCs w:val="24"/>
        </w:rPr>
        <w:t>Supplementa</w:t>
      </w:r>
      <w:r>
        <w:rPr>
          <w:rFonts w:ascii="Times New Roman" w:hAnsi="Times New Roman" w:hint="eastAsia"/>
          <w:b/>
          <w:bCs/>
          <w:szCs w:val="24"/>
        </w:rPr>
        <w:t>ry</w:t>
      </w:r>
      <w:r>
        <w:rPr>
          <w:rFonts w:ascii="Times New Roman" w:hAnsi="Times New Roman"/>
          <w:b/>
          <w:bCs/>
          <w:szCs w:val="24"/>
        </w:rPr>
        <w:t xml:space="preserve"> Fig</w:t>
      </w:r>
      <w:r>
        <w:rPr>
          <w:rFonts w:ascii="Times New Roman" w:hAnsi="Times New Roman" w:hint="eastAsia"/>
          <w:b/>
          <w:bCs/>
          <w:szCs w:val="24"/>
        </w:rPr>
        <w:t>ure</w:t>
      </w:r>
      <w:r w:rsidR="00F84D87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 w:hint="eastAsia"/>
          <w:b/>
          <w:bCs/>
          <w:szCs w:val="24"/>
        </w:rPr>
        <w:t>S</w:t>
      </w:r>
      <w:r w:rsidR="00F84D87">
        <w:rPr>
          <w:rFonts w:ascii="Times New Roman" w:hAnsi="Times New Roman"/>
          <w:b/>
          <w:bCs/>
          <w:szCs w:val="24"/>
        </w:rPr>
        <w:t>1</w:t>
      </w:r>
      <w:r>
        <w:rPr>
          <w:rFonts w:ascii="Times New Roman" w:hAnsi="Times New Roman" w:hint="eastAsia"/>
          <w:b/>
          <w:bCs/>
          <w:szCs w:val="24"/>
        </w:rPr>
        <w:t>.</w:t>
      </w:r>
      <w:proofErr w:type="gramEnd"/>
      <w:r w:rsidR="00F84D87">
        <w:rPr>
          <w:rFonts w:ascii="Times New Roman" w:hAnsi="Times New Roman"/>
          <w:b/>
          <w:bCs/>
          <w:szCs w:val="24"/>
        </w:rPr>
        <w:tab/>
      </w:r>
      <w:proofErr w:type="gramStart"/>
      <w:r w:rsidR="003A5FF4" w:rsidRPr="00882E7A">
        <w:rPr>
          <w:rFonts w:ascii="Times New Roman" w:hAnsi="Times New Roman"/>
          <w:bCs/>
          <w:szCs w:val="24"/>
        </w:rPr>
        <w:t>T</w:t>
      </w:r>
      <w:r w:rsidR="003A5FF4" w:rsidRPr="00882E7A">
        <w:rPr>
          <w:rFonts w:ascii="Times New Roman" w:hAnsi="Times New Roman" w:hint="eastAsia"/>
          <w:bCs/>
          <w:szCs w:val="24"/>
        </w:rPr>
        <w:t xml:space="preserve">he </w:t>
      </w:r>
      <w:r w:rsidR="003A5FF4">
        <w:rPr>
          <w:rFonts w:ascii="Times New Roman" w:hAnsi="Times New Roman" w:hint="eastAsia"/>
          <w:bCs/>
          <w:szCs w:val="24"/>
        </w:rPr>
        <w:t>mRNA e</w:t>
      </w:r>
      <w:r w:rsidR="003A5FF4" w:rsidRPr="00882E7A">
        <w:rPr>
          <w:rFonts w:ascii="Times New Roman" w:hAnsi="Times New Roman"/>
          <w:bCs/>
          <w:szCs w:val="24"/>
        </w:rPr>
        <w:t>xpression of</w:t>
      </w:r>
      <w:r w:rsidR="003A5FF4">
        <w:rPr>
          <w:rFonts w:ascii="Times New Roman" w:hAnsi="Times New Roman" w:hint="eastAsia"/>
          <w:bCs/>
          <w:szCs w:val="24"/>
        </w:rPr>
        <w:t xml:space="preserve"> </w:t>
      </w:r>
      <w:r w:rsidR="003A5FF4">
        <w:rPr>
          <w:rFonts w:ascii="Times New Roman" w:hAnsi="Times New Roman" w:hint="eastAsia"/>
          <w:bCs/>
          <w:i/>
          <w:szCs w:val="24"/>
        </w:rPr>
        <w:t>Nrp1 and Nrp2</w:t>
      </w:r>
      <w:r w:rsidR="003A5FF4" w:rsidRPr="00882E7A">
        <w:rPr>
          <w:rFonts w:ascii="Times New Roman" w:hAnsi="Times New Roman"/>
          <w:bCs/>
          <w:szCs w:val="24"/>
        </w:rPr>
        <w:t xml:space="preserve"> </w:t>
      </w:r>
      <w:r w:rsidR="003A5FF4">
        <w:rPr>
          <w:rFonts w:ascii="Times New Roman" w:hAnsi="Times New Roman" w:hint="eastAsia"/>
          <w:bCs/>
          <w:szCs w:val="24"/>
        </w:rPr>
        <w:t>in ESCC cell lines</w:t>
      </w:r>
      <w:r w:rsidR="003A5FF4" w:rsidRPr="00882E7A">
        <w:rPr>
          <w:rFonts w:ascii="Times New Roman" w:hAnsi="Times New Roman"/>
          <w:bCs/>
          <w:szCs w:val="24"/>
        </w:rPr>
        <w:t>.</w:t>
      </w:r>
      <w:proofErr w:type="gramEnd"/>
      <w:r w:rsidR="003A5FF4">
        <w:rPr>
          <w:rFonts w:ascii="Times New Roman" w:hAnsi="Times New Roman" w:hint="eastAsia"/>
          <w:bCs/>
          <w:szCs w:val="24"/>
        </w:rPr>
        <w:t xml:space="preserve"> RT-PCR was showed the expression level of </w:t>
      </w:r>
      <w:r w:rsidR="003A5FF4">
        <w:rPr>
          <w:rFonts w:ascii="Times New Roman" w:hAnsi="Times New Roman" w:hint="eastAsia"/>
          <w:bCs/>
          <w:i/>
          <w:szCs w:val="24"/>
        </w:rPr>
        <w:t>Nrp1 and Nrp2</w:t>
      </w:r>
      <w:r w:rsidR="003A5FF4">
        <w:rPr>
          <w:rFonts w:ascii="Times New Roman" w:hAnsi="Times New Roman" w:hint="eastAsia"/>
          <w:bCs/>
          <w:szCs w:val="24"/>
        </w:rPr>
        <w:t xml:space="preserve"> in TE1, TE12, TE3, TE7, and TE8 cells</w:t>
      </w:r>
      <w:r w:rsidR="003A5FF4" w:rsidRPr="005E2D1D">
        <w:rPr>
          <w:rFonts w:ascii="Times New Roman" w:hAnsi="Times New Roman"/>
          <w:bCs/>
          <w:szCs w:val="24"/>
        </w:rPr>
        <w:t>.</w:t>
      </w:r>
      <w:r w:rsidR="003A5FF4">
        <w:rPr>
          <w:rFonts w:ascii="Times New Roman" w:hAnsi="Times New Roman" w:hint="eastAsia"/>
          <w:bCs/>
          <w:szCs w:val="24"/>
        </w:rPr>
        <w:t xml:space="preserve"> </w:t>
      </w:r>
      <w:r w:rsidR="003A5FF4" w:rsidRPr="0059112C">
        <w:rPr>
          <w:rFonts w:ascii="Times New Roman" w:hAnsi="Times New Roman"/>
          <w:bCs/>
          <w:i/>
          <w:iCs/>
          <w:szCs w:val="24"/>
        </w:rPr>
        <w:t>GAPDH</w:t>
      </w:r>
      <w:r w:rsidR="003A5FF4" w:rsidRPr="0059112C">
        <w:rPr>
          <w:rFonts w:ascii="Times New Roman" w:hAnsi="Times New Roman"/>
          <w:bCs/>
          <w:szCs w:val="24"/>
        </w:rPr>
        <w:t xml:space="preserve"> was used as an internal control.</w:t>
      </w:r>
    </w:p>
    <w:p w:rsidR="003A5FF4" w:rsidRDefault="003A5FF4">
      <w:pPr>
        <w:widowControl/>
        <w:rPr>
          <w:rFonts w:ascii="Times New Roman" w:hAnsi="Times New Roman"/>
          <w:b/>
          <w:bCs/>
          <w:szCs w:val="24"/>
        </w:rPr>
      </w:pPr>
      <w:bookmarkStart w:id="0" w:name="OLE_LINK29"/>
    </w:p>
    <w:p w:rsidR="00BF6F99" w:rsidRDefault="005E2D1D" w:rsidP="008C006E">
      <w:pPr>
        <w:spacing w:line="480" w:lineRule="auto"/>
        <w:jc w:val="both"/>
        <w:rPr>
          <w:rFonts w:ascii="Times New Roman" w:hAnsi="Times New Roman"/>
          <w:bCs/>
          <w:szCs w:val="24"/>
        </w:rPr>
      </w:pPr>
      <w:proofErr w:type="gramStart"/>
      <w:r>
        <w:rPr>
          <w:rFonts w:ascii="Times New Roman" w:hAnsi="Times New Roman"/>
          <w:b/>
          <w:bCs/>
          <w:szCs w:val="24"/>
        </w:rPr>
        <w:t>Supplement</w:t>
      </w:r>
      <w:bookmarkEnd w:id="0"/>
      <w:r>
        <w:rPr>
          <w:rFonts w:ascii="Times New Roman" w:hAnsi="Times New Roman"/>
          <w:b/>
          <w:bCs/>
          <w:szCs w:val="24"/>
        </w:rPr>
        <w:t>a</w:t>
      </w:r>
      <w:r>
        <w:rPr>
          <w:rFonts w:ascii="Times New Roman" w:hAnsi="Times New Roman" w:hint="eastAsia"/>
          <w:b/>
          <w:bCs/>
          <w:szCs w:val="24"/>
        </w:rPr>
        <w:t>ry</w:t>
      </w:r>
      <w:r>
        <w:rPr>
          <w:rFonts w:ascii="Times New Roman" w:hAnsi="Times New Roman"/>
          <w:b/>
          <w:bCs/>
          <w:szCs w:val="24"/>
        </w:rPr>
        <w:t xml:space="preserve"> Fig</w:t>
      </w:r>
      <w:r>
        <w:rPr>
          <w:rFonts w:ascii="Times New Roman" w:hAnsi="Times New Roman" w:hint="eastAsia"/>
          <w:b/>
          <w:bCs/>
          <w:szCs w:val="24"/>
        </w:rPr>
        <w:t>ure</w:t>
      </w: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 w:hint="eastAsia"/>
          <w:b/>
          <w:bCs/>
          <w:szCs w:val="24"/>
        </w:rPr>
        <w:t>S2.</w:t>
      </w:r>
      <w:proofErr w:type="gramEnd"/>
      <w:r w:rsidRPr="00882E7A">
        <w:rPr>
          <w:rFonts w:ascii="Times New Roman" w:hAnsi="Times New Roman" w:hint="eastAsia"/>
          <w:bCs/>
          <w:szCs w:val="24"/>
        </w:rPr>
        <w:t xml:space="preserve"> </w:t>
      </w:r>
      <w:r w:rsidR="00611B14" w:rsidRPr="00882E7A">
        <w:rPr>
          <w:rFonts w:ascii="Times New Roman" w:hAnsi="Times New Roman"/>
          <w:bCs/>
          <w:szCs w:val="24"/>
        </w:rPr>
        <w:t>T</w:t>
      </w:r>
      <w:r w:rsidR="00611B14" w:rsidRPr="00882E7A">
        <w:rPr>
          <w:rFonts w:ascii="Times New Roman" w:hAnsi="Times New Roman" w:hint="eastAsia"/>
          <w:bCs/>
          <w:szCs w:val="24"/>
        </w:rPr>
        <w:t xml:space="preserve">he </w:t>
      </w:r>
      <w:r w:rsidR="00611B14">
        <w:rPr>
          <w:rFonts w:ascii="Times New Roman" w:hAnsi="Times New Roman" w:hint="eastAsia"/>
          <w:bCs/>
          <w:szCs w:val="24"/>
        </w:rPr>
        <w:t>phosphorylated VEGFR-3 in TE-1 cells with VEGF-C and VEGF-A treatment</w:t>
      </w:r>
      <w:r w:rsidR="00611B14" w:rsidRPr="00882E7A">
        <w:rPr>
          <w:rFonts w:ascii="Times New Roman" w:hAnsi="Times New Roman"/>
          <w:bCs/>
          <w:szCs w:val="24"/>
        </w:rPr>
        <w:t xml:space="preserve">. </w:t>
      </w:r>
      <w:r w:rsidR="00611B14">
        <w:rPr>
          <w:rFonts w:ascii="Times New Roman" w:hAnsi="Times New Roman" w:hint="eastAsia"/>
          <w:bCs/>
          <w:szCs w:val="24"/>
        </w:rPr>
        <w:t xml:space="preserve">TE-1 cells were </w:t>
      </w:r>
      <w:r w:rsidR="00611B14">
        <w:rPr>
          <w:rFonts w:ascii="Times New Roman" w:hAnsi="Times New Roman"/>
          <w:bCs/>
          <w:szCs w:val="24"/>
        </w:rPr>
        <w:t>starved</w:t>
      </w:r>
      <w:r w:rsidR="00611B14">
        <w:rPr>
          <w:rFonts w:ascii="Times New Roman" w:hAnsi="Times New Roman" w:hint="eastAsia"/>
          <w:bCs/>
          <w:szCs w:val="24"/>
        </w:rPr>
        <w:t xml:space="preserve"> with serum-free medium for 16 hours and treated with </w:t>
      </w:r>
      <w:r w:rsidR="00611B14" w:rsidRPr="00E13C7E">
        <w:rPr>
          <w:rFonts w:ascii="Times New Roman" w:hAnsi="Times New Roman"/>
        </w:rPr>
        <w:t>100 and 200</w:t>
      </w:r>
      <w:r w:rsidR="00611B14">
        <w:rPr>
          <w:rFonts w:ascii="Times New Roman" w:hAnsi="Times New Roman" w:hint="eastAsia"/>
        </w:rPr>
        <w:t xml:space="preserve"> </w:t>
      </w:r>
      <w:r w:rsidR="00611B14" w:rsidRPr="00E13C7E">
        <w:rPr>
          <w:rFonts w:ascii="Times New Roman" w:hAnsi="Times New Roman"/>
        </w:rPr>
        <w:t>ng/m</w:t>
      </w:r>
      <w:r w:rsidR="003A5FF4">
        <w:rPr>
          <w:rFonts w:ascii="Times New Roman" w:hAnsi="Times New Roman" w:hint="eastAsia"/>
        </w:rPr>
        <w:t>L V</w:t>
      </w:r>
      <w:r w:rsidR="003A5FF4">
        <w:rPr>
          <w:rFonts w:ascii="Times New Roman" w:hAnsi="Times New Roman"/>
        </w:rPr>
        <w:t>EGF-C as well as 200 ng/m</w:t>
      </w:r>
      <w:r w:rsidR="003A5FF4">
        <w:rPr>
          <w:rFonts w:ascii="Times New Roman" w:hAnsi="Times New Roman" w:hint="eastAsia"/>
        </w:rPr>
        <w:t>L</w:t>
      </w:r>
      <w:r w:rsidR="00611B14" w:rsidRPr="00E13C7E">
        <w:rPr>
          <w:rFonts w:ascii="Times New Roman" w:hAnsi="Times New Roman"/>
        </w:rPr>
        <w:t xml:space="preserve"> VEGF-A for 10 min</w:t>
      </w:r>
      <w:r w:rsidR="003A5FF4">
        <w:rPr>
          <w:rFonts w:ascii="Times New Roman" w:hAnsi="Times New Roman" w:hint="eastAsia"/>
        </w:rPr>
        <w:t>utes</w:t>
      </w:r>
      <w:r w:rsidR="00611B14">
        <w:rPr>
          <w:rFonts w:ascii="Times New Roman" w:hAnsi="Times New Roman" w:hint="eastAsia"/>
        </w:rPr>
        <w:t xml:space="preserve">, following </w:t>
      </w:r>
      <w:r w:rsidR="00611B14" w:rsidRPr="00E13C7E">
        <w:rPr>
          <w:rFonts w:ascii="Times New Roman" w:hAnsi="Times New Roman"/>
        </w:rPr>
        <w:t>e</w:t>
      </w:r>
      <w:r w:rsidR="00611B14">
        <w:rPr>
          <w:rFonts w:ascii="Times New Roman" w:hAnsi="Times New Roman"/>
        </w:rPr>
        <w:t>xamin</w:t>
      </w:r>
      <w:r w:rsidR="00611B14">
        <w:rPr>
          <w:rFonts w:ascii="Times New Roman" w:hAnsi="Times New Roman" w:hint="eastAsia"/>
        </w:rPr>
        <w:t xml:space="preserve">ation of </w:t>
      </w:r>
      <w:r w:rsidR="00611B14" w:rsidRPr="00E13C7E">
        <w:rPr>
          <w:rFonts w:ascii="Times New Roman" w:hAnsi="Times New Roman"/>
        </w:rPr>
        <w:t>phosphor</w:t>
      </w:r>
      <w:r w:rsidR="00611B14">
        <w:rPr>
          <w:rFonts w:ascii="Times New Roman" w:hAnsi="Times New Roman" w:hint="eastAsia"/>
        </w:rPr>
        <w:t xml:space="preserve">ylated </w:t>
      </w:r>
      <w:r w:rsidR="00611B14" w:rsidRPr="00E13C7E">
        <w:rPr>
          <w:rFonts w:ascii="Times New Roman" w:hAnsi="Times New Roman"/>
        </w:rPr>
        <w:t>VEGFR-3</w:t>
      </w:r>
      <w:r w:rsidR="00611B14">
        <w:rPr>
          <w:rFonts w:ascii="Times New Roman" w:hAnsi="Times New Roman" w:hint="eastAsia"/>
        </w:rPr>
        <w:t xml:space="preserve"> (p-VEGFR-3, Y1063/1068)</w:t>
      </w:r>
      <w:r w:rsidR="00611B14" w:rsidRPr="00E13C7E">
        <w:rPr>
          <w:rFonts w:ascii="Times New Roman" w:hAnsi="Times New Roman"/>
        </w:rPr>
        <w:t xml:space="preserve"> </w:t>
      </w:r>
      <w:r w:rsidR="00611B14">
        <w:rPr>
          <w:rFonts w:ascii="Times New Roman" w:hAnsi="Times New Roman" w:hint="eastAsia"/>
        </w:rPr>
        <w:t xml:space="preserve">expression </w:t>
      </w:r>
      <w:r w:rsidR="00611B14" w:rsidRPr="00E13C7E">
        <w:rPr>
          <w:rFonts w:ascii="Times New Roman" w:hAnsi="Times New Roman"/>
        </w:rPr>
        <w:t xml:space="preserve">by Western blot. </w:t>
      </w:r>
      <w:proofErr w:type="gramStart"/>
      <w:r w:rsidR="00611B14">
        <w:rPr>
          <w:rFonts w:ascii="Times New Roman" w:hAnsi="Times New Roman"/>
        </w:rPr>
        <w:t>β</w:t>
      </w:r>
      <w:r w:rsidR="00611B14">
        <w:rPr>
          <w:rFonts w:ascii="Times New Roman" w:hAnsi="Times New Roman" w:hint="eastAsia"/>
        </w:rPr>
        <w:t>-actin</w:t>
      </w:r>
      <w:proofErr w:type="gramEnd"/>
      <w:r w:rsidR="00611B14">
        <w:rPr>
          <w:rFonts w:ascii="Times New Roman" w:hAnsi="Times New Roman" w:hint="eastAsia"/>
        </w:rPr>
        <w:t xml:space="preserve"> </w:t>
      </w:r>
      <w:r w:rsidR="00611B14" w:rsidRPr="0059112C">
        <w:rPr>
          <w:rFonts w:ascii="Times New Roman" w:hAnsi="Times New Roman"/>
          <w:bCs/>
          <w:szCs w:val="24"/>
        </w:rPr>
        <w:t>was used as an internal control.</w:t>
      </w:r>
    </w:p>
    <w:p w:rsidR="00BF6F99" w:rsidRDefault="00BF6F99" w:rsidP="008C006E">
      <w:pPr>
        <w:widowControl/>
        <w:jc w:val="both"/>
        <w:rPr>
          <w:rFonts w:ascii="Times New Roman" w:hAnsi="Times New Roman"/>
          <w:szCs w:val="24"/>
        </w:rPr>
      </w:pPr>
    </w:p>
    <w:p w:rsidR="003A5FF4" w:rsidRDefault="00BF6F99" w:rsidP="008C006E">
      <w:pPr>
        <w:spacing w:line="480" w:lineRule="auto"/>
        <w:jc w:val="both"/>
        <w:rPr>
          <w:rFonts w:ascii="Times New Roman" w:hAnsi="Times New Roman"/>
          <w:bCs/>
          <w:szCs w:val="24"/>
        </w:rPr>
      </w:pPr>
      <w:proofErr w:type="gramStart"/>
      <w:r>
        <w:rPr>
          <w:rFonts w:ascii="Times New Roman" w:hAnsi="Times New Roman"/>
          <w:b/>
          <w:bCs/>
          <w:szCs w:val="24"/>
        </w:rPr>
        <w:t>Supplementa</w:t>
      </w:r>
      <w:r>
        <w:rPr>
          <w:rFonts w:ascii="Times New Roman" w:hAnsi="Times New Roman" w:hint="eastAsia"/>
          <w:b/>
          <w:bCs/>
          <w:szCs w:val="24"/>
        </w:rPr>
        <w:t>ry</w:t>
      </w:r>
      <w:r>
        <w:rPr>
          <w:rFonts w:ascii="Times New Roman" w:hAnsi="Times New Roman"/>
          <w:b/>
          <w:bCs/>
          <w:szCs w:val="24"/>
        </w:rPr>
        <w:t xml:space="preserve"> Fig</w:t>
      </w:r>
      <w:r>
        <w:rPr>
          <w:rFonts w:ascii="Times New Roman" w:hAnsi="Times New Roman" w:hint="eastAsia"/>
          <w:b/>
          <w:bCs/>
          <w:szCs w:val="24"/>
        </w:rPr>
        <w:t>ure</w:t>
      </w:r>
      <w:r>
        <w:rPr>
          <w:rFonts w:ascii="Times New Roman" w:hAnsi="Times New Roman"/>
          <w:b/>
          <w:bCs/>
          <w:szCs w:val="24"/>
        </w:rPr>
        <w:t xml:space="preserve"> </w:t>
      </w:r>
      <w:r w:rsidR="0058605E">
        <w:rPr>
          <w:rFonts w:ascii="Times New Roman" w:hAnsi="Times New Roman" w:hint="eastAsia"/>
          <w:b/>
          <w:bCs/>
          <w:szCs w:val="24"/>
        </w:rPr>
        <w:t>S3</w:t>
      </w:r>
      <w:r>
        <w:rPr>
          <w:rFonts w:ascii="Times New Roman" w:hAnsi="Times New Roman" w:hint="eastAsia"/>
          <w:b/>
          <w:bCs/>
          <w:szCs w:val="24"/>
        </w:rPr>
        <w:t>.</w:t>
      </w:r>
      <w:proofErr w:type="gramEnd"/>
      <w:r w:rsidRPr="00882E7A">
        <w:rPr>
          <w:rFonts w:ascii="Times New Roman" w:hAnsi="Times New Roman" w:hint="eastAsia"/>
          <w:bCs/>
          <w:szCs w:val="24"/>
        </w:rPr>
        <w:t xml:space="preserve"> </w:t>
      </w:r>
      <w:proofErr w:type="gramStart"/>
      <w:r w:rsidR="003A5FF4" w:rsidRPr="005E2D1D">
        <w:rPr>
          <w:rFonts w:ascii="Times New Roman" w:hAnsi="Times New Roman"/>
          <w:bCs/>
          <w:szCs w:val="24"/>
        </w:rPr>
        <w:t>T</w:t>
      </w:r>
      <w:r w:rsidR="003A5FF4" w:rsidRPr="005E2D1D">
        <w:rPr>
          <w:rFonts w:ascii="Times New Roman" w:hAnsi="Times New Roman" w:hint="eastAsia"/>
          <w:bCs/>
          <w:szCs w:val="24"/>
        </w:rPr>
        <w:t xml:space="preserve">he mRNA </w:t>
      </w:r>
      <w:r w:rsidR="003A5FF4">
        <w:rPr>
          <w:rFonts w:ascii="Times New Roman" w:hAnsi="Times New Roman" w:hint="eastAsia"/>
          <w:bCs/>
          <w:szCs w:val="24"/>
        </w:rPr>
        <w:t>e</w:t>
      </w:r>
      <w:r w:rsidR="003A5FF4" w:rsidRPr="005E2D1D">
        <w:rPr>
          <w:rFonts w:ascii="Times New Roman" w:hAnsi="Times New Roman"/>
          <w:bCs/>
          <w:szCs w:val="24"/>
        </w:rPr>
        <w:t xml:space="preserve">xpression of </w:t>
      </w:r>
      <w:r w:rsidR="003A5FF4" w:rsidRPr="00BB5355">
        <w:rPr>
          <w:rFonts w:ascii="Times New Roman" w:hAnsi="Times New Roman"/>
          <w:bCs/>
          <w:i/>
          <w:szCs w:val="24"/>
        </w:rPr>
        <w:t>CTTN</w:t>
      </w:r>
      <w:r w:rsidR="003A5FF4" w:rsidRPr="005E2D1D">
        <w:rPr>
          <w:rFonts w:ascii="Times New Roman" w:hAnsi="Times New Roman"/>
          <w:bCs/>
          <w:szCs w:val="24"/>
        </w:rPr>
        <w:t xml:space="preserve"> in </w:t>
      </w:r>
      <w:proofErr w:type="spellStart"/>
      <w:r w:rsidR="003A5FF4" w:rsidRPr="005E2D1D">
        <w:rPr>
          <w:rFonts w:ascii="Times New Roman" w:hAnsi="Times New Roman"/>
          <w:bCs/>
          <w:szCs w:val="24"/>
        </w:rPr>
        <w:t>rhVEGF</w:t>
      </w:r>
      <w:proofErr w:type="spellEnd"/>
      <w:r w:rsidR="003A5FF4" w:rsidRPr="005E2D1D">
        <w:rPr>
          <w:rFonts w:ascii="Times New Roman" w:hAnsi="Times New Roman"/>
          <w:bCs/>
          <w:szCs w:val="24"/>
        </w:rPr>
        <w:t>-C-treated</w:t>
      </w:r>
      <w:r w:rsidR="003A5FF4">
        <w:rPr>
          <w:rFonts w:ascii="Times New Roman" w:hAnsi="Times New Roman" w:hint="eastAsia"/>
          <w:bCs/>
          <w:szCs w:val="24"/>
        </w:rPr>
        <w:t xml:space="preserve"> TE-1</w:t>
      </w:r>
      <w:r w:rsidR="003A5FF4" w:rsidRPr="005E2D1D">
        <w:rPr>
          <w:rFonts w:ascii="Times New Roman" w:hAnsi="Times New Roman"/>
          <w:bCs/>
          <w:szCs w:val="24"/>
        </w:rPr>
        <w:t xml:space="preserve"> cells.</w:t>
      </w:r>
      <w:proofErr w:type="gramEnd"/>
      <w:r w:rsidR="003A5FF4" w:rsidRPr="005E2D1D">
        <w:rPr>
          <w:rFonts w:ascii="Times New Roman" w:hAnsi="Times New Roman"/>
          <w:bCs/>
          <w:szCs w:val="24"/>
        </w:rPr>
        <w:t xml:space="preserve"> TE-1 cells</w:t>
      </w:r>
      <w:r w:rsidR="003A5FF4">
        <w:rPr>
          <w:rFonts w:ascii="Times New Roman" w:hAnsi="Times New Roman" w:hint="eastAsia"/>
          <w:bCs/>
          <w:szCs w:val="24"/>
        </w:rPr>
        <w:t xml:space="preserve"> were treated with a </w:t>
      </w:r>
      <w:r w:rsidR="003A5FF4">
        <w:rPr>
          <w:rFonts w:ascii="Times New Roman" w:hAnsi="Times New Roman"/>
          <w:bCs/>
          <w:szCs w:val="24"/>
        </w:rPr>
        <w:t>various</w:t>
      </w:r>
      <w:r w:rsidR="003A5FF4">
        <w:rPr>
          <w:rFonts w:ascii="Times New Roman" w:hAnsi="Times New Roman" w:hint="eastAsia"/>
          <w:bCs/>
          <w:szCs w:val="24"/>
        </w:rPr>
        <w:t xml:space="preserve"> doses of </w:t>
      </w:r>
      <w:proofErr w:type="spellStart"/>
      <w:r w:rsidR="003A5FF4">
        <w:rPr>
          <w:rFonts w:ascii="Times New Roman" w:hAnsi="Times New Roman" w:hint="eastAsia"/>
          <w:bCs/>
          <w:szCs w:val="24"/>
        </w:rPr>
        <w:t>rhVEGF</w:t>
      </w:r>
      <w:proofErr w:type="spellEnd"/>
      <w:r w:rsidR="003A5FF4">
        <w:rPr>
          <w:rFonts w:ascii="Times New Roman" w:hAnsi="Times New Roman" w:hint="eastAsia"/>
          <w:bCs/>
          <w:szCs w:val="24"/>
        </w:rPr>
        <w:t xml:space="preserve">-C (0, 25, 50, 100 and 200 ng/mL) for 24 hours and </w:t>
      </w:r>
      <w:r w:rsidR="003A5FF4" w:rsidRPr="005E2D1D">
        <w:rPr>
          <w:rFonts w:ascii="Times New Roman" w:hAnsi="Times New Roman"/>
          <w:bCs/>
          <w:szCs w:val="24"/>
        </w:rPr>
        <w:t xml:space="preserve">isolated </w:t>
      </w:r>
      <w:r w:rsidR="003A5FF4">
        <w:rPr>
          <w:rFonts w:ascii="Times New Roman" w:hAnsi="Times New Roman" w:hint="eastAsia"/>
          <w:bCs/>
          <w:szCs w:val="24"/>
        </w:rPr>
        <w:t xml:space="preserve">total RNA to measure the expression level of </w:t>
      </w:r>
      <w:r w:rsidR="003A5FF4" w:rsidRPr="005E2D1D">
        <w:rPr>
          <w:rFonts w:ascii="Times New Roman" w:hAnsi="Times New Roman" w:hint="eastAsia"/>
          <w:bCs/>
          <w:i/>
          <w:szCs w:val="24"/>
        </w:rPr>
        <w:t>CTTN</w:t>
      </w:r>
      <w:r w:rsidR="003A5FF4">
        <w:rPr>
          <w:rFonts w:ascii="Times New Roman" w:hAnsi="Times New Roman" w:hint="eastAsia"/>
          <w:bCs/>
          <w:szCs w:val="24"/>
        </w:rPr>
        <w:t xml:space="preserve"> </w:t>
      </w:r>
      <w:r w:rsidR="003A5FF4" w:rsidRPr="005E2D1D">
        <w:rPr>
          <w:rFonts w:ascii="Times New Roman" w:hAnsi="Times New Roman"/>
          <w:bCs/>
          <w:szCs w:val="24"/>
        </w:rPr>
        <w:t>by RT-PCR.</w:t>
      </w:r>
      <w:r w:rsidR="003A5FF4">
        <w:rPr>
          <w:rFonts w:ascii="Times New Roman" w:hAnsi="Times New Roman" w:hint="eastAsia"/>
          <w:bCs/>
          <w:szCs w:val="24"/>
        </w:rPr>
        <w:t xml:space="preserve"> </w:t>
      </w:r>
      <w:r w:rsidR="003A5FF4" w:rsidRPr="0059112C">
        <w:rPr>
          <w:rFonts w:ascii="Times New Roman" w:hAnsi="Times New Roman"/>
          <w:bCs/>
          <w:i/>
          <w:iCs/>
          <w:szCs w:val="24"/>
        </w:rPr>
        <w:t>GAPDH</w:t>
      </w:r>
      <w:r w:rsidR="003A5FF4" w:rsidRPr="0059112C">
        <w:rPr>
          <w:rFonts w:ascii="Times New Roman" w:hAnsi="Times New Roman"/>
          <w:bCs/>
          <w:szCs w:val="24"/>
        </w:rPr>
        <w:t xml:space="preserve"> was used as an internal control.</w:t>
      </w:r>
    </w:p>
    <w:p w:rsidR="00310E6F" w:rsidRDefault="00310E6F" w:rsidP="008C006E">
      <w:pPr>
        <w:widowControl/>
        <w:jc w:val="both"/>
        <w:rPr>
          <w:rFonts w:ascii="Times New Roman" w:hAnsi="Times New Roman"/>
          <w:szCs w:val="24"/>
        </w:rPr>
      </w:pPr>
    </w:p>
    <w:p w:rsidR="003A5FF4" w:rsidRPr="00472833" w:rsidRDefault="00310E6F" w:rsidP="003A5FF4">
      <w:pPr>
        <w:spacing w:line="480" w:lineRule="auto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b/>
          <w:bCs/>
          <w:szCs w:val="24"/>
        </w:rPr>
        <w:t>Supplementa</w:t>
      </w:r>
      <w:r>
        <w:rPr>
          <w:rFonts w:ascii="Times New Roman" w:hAnsi="Times New Roman" w:hint="eastAsia"/>
          <w:b/>
          <w:bCs/>
          <w:szCs w:val="24"/>
        </w:rPr>
        <w:t>ry</w:t>
      </w:r>
      <w:r>
        <w:rPr>
          <w:rFonts w:ascii="Times New Roman" w:hAnsi="Times New Roman"/>
          <w:b/>
          <w:bCs/>
          <w:szCs w:val="24"/>
        </w:rPr>
        <w:t xml:space="preserve"> Fig</w:t>
      </w:r>
      <w:r>
        <w:rPr>
          <w:rFonts w:ascii="Times New Roman" w:hAnsi="Times New Roman" w:hint="eastAsia"/>
          <w:b/>
          <w:bCs/>
          <w:szCs w:val="24"/>
        </w:rPr>
        <w:t>ure</w:t>
      </w:r>
      <w:r>
        <w:rPr>
          <w:rFonts w:ascii="Times New Roman" w:hAnsi="Times New Roman"/>
          <w:b/>
          <w:bCs/>
          <w:szCs w:val="24"/>
        </w:rPr>
        <w:t xml:space="preserve"> </w:t>
      </w:r>
      <w:r w:rsidR="008C006E">
        <w:rPr>
          <w:rFonts w:ascii="Times New Roman" w:hAnsi="Times New Roman" w:hint="eastAsia"/>
          <w:b/>
          <w:bCs/>
          <w:szCs w:val="24"/>
        </w:rPr>
        <w:t>S4</w:t>
      </w:r>
      <w:r>
        <w:rPr>
          <w:rFonts w:ascii="Times New Roman" w:hAnsi="Times New Roman" w:hint="eastAsia"/>
          <w:b/>
          <w:bCs/>
          <w:szCs w:val="24"/>
        </w:rPr>
        <w:t>.</w:t>
      </w:r>
      <w:proofErr w:type="gramEnd"/>
      <w:r w:rsidRPr="00882E7A">
        <w:rPr>
          <w:rFonts w:ascii="Times New Roman" w:hAnsi="Times New Roman" w:hint="eastAsia"/>
          <w:bCs/>
          <w:szCs w:val="24"/>
        </w:rPr>
        <w:t xml:space="preserve"> </w:t>
      </w:r>
      <w:r w:rsidR="003A5FF4" w:rsidRPr="00882E7A">
        <w:rPr>
          <w:rFonts w:ascii="Times New Roman" w:hAnsi="Times New Roman"/>
          <w:bCs/>
          <w:szCs w:val="24"/>
        </w:rPr>
        <w:t>T</w:t>
      </w:r>
      <w:r w:rsidR="003A5FF4" w:rsidRPr="00882E7A">
        <w:rPr>
          <w:rFonts w:ascii="Times New Roman" w:hAnsi="Times New Roman" w:hint="eastAsia"/>
          <w:bCs/>
          <w:szCs w:val="24"/>
        </w:rPr>
        <w:t xml:space="preserve">he </w:t>
      </w:r>
      <w:r w:rsidR="003A5FF4">
        <w:rPr>
          <w:rFonts w:ascii="Times New Roman" w:hAnsi="Times New Roman" w:hint="eastAsia"/>
          <w:bCs/>
          <w:szCs w:val="24"/>
        </w:rPr>
        <w:t>mRNA e</w:t>
      </w:r>
      <w:r w:rsidR="003A5FF4" w:rsidRPr="00882E7A">
        <w:rPr>
          <w:rFonts w:ascii="Times New Roman" w:hAnsi="Times New Roman"/>
          <w:bCs/>
          <w:szCs w:val="24"/>
        </w:rPr>
        <w:t xml:space="preserve">xpression of </w:t>
      </w:r>
      <w:r w:rsidR="003A5FF4">
        <w:rPr>
          <w:rFonts w:ascii="Times New Roman" w:hAnsi="Times New Roman" w:hint="eastAsia"/>
          <w:bCs/>
          <w:i/>
          <w:szCs w:val="24"/>
        </w:rPr>
        <w:t>miR-326</w:t>
      </w:r>
      <w:r w:rsidR="003A5FF4" w:rsidRPr="00882E7A">
        <w:rPr>
          <w:rFonts w:ascii="Times New Roman" w:hAnsi="Times New Roman"/>
          <w:bCs/>
          <w:szCs w:val="24"/>
        </w:rPr>
        <w:t xml:space="preserve"> </w:t>
      </w:r>
      <w:r w:rsidR="003A5FF4">
        <w:rPr>
          <w:rFonts w:ascii="Times New Roman" w:hAnsi="Times New Roman" w:hint="eastAsia"/>
          <w:bCs/>
          <w:szCs w:val="24"/>
        </w:rPr>
        <w:t>in TE-8 cells with knockdown of VEGFR-3</w:t>
      </w:r>
      <w:r w:rsidR="003A5FF4" w:rsidRPr="00882E7A">
        <w:rPr>
          <w:rFonts w:ascii="Times New Roman" w:hAnsi="Times New Roman"/>
          <w:bCs/>
          <w:szCs w:val="24"/>
        </w:rPr>
        <w:t xml:space="preserve">. </w:t>
      </w:r>
      <w:r w:rsidR="003A5FF4">
        <w:rPr>
          <w:rFonts w:ascii="Times New Roman" w:hAnsi="Times New Roman" w:hint="eastAsia"/>
          <w:bCs/>
          <w:szCs w:val="24"/>
        </w:rPr>
        <w:t xml:space="preserve">TE-8 cells were transiently transfected shVEGFR-3#1, #2 or </w:t>
      </w:r>
      <w:proofErr w:type="spellStart"/>
      <w:r w:rsidR="003A5FF4">
        <w:rPr>
          <w:rFonts w:ascii="Times New Roman" w:hAnsi="Times New Roman" w:hint="eastAsia"/>
          <w:bCs/>
          <w:szCs w:val="24"/>
        </w:rPr>
        <w:t>shCtrl</w:t>
      </w:r>
      <w:proofErr w:type="spellEnd"/>
      <w:r w:rsidR="003A5FF4">
        <w:rPr>
          <w:rFonts w:ascii="Times New Roman" w:hAnsi="Times New Roman" w:hint="eastAsia"/>
          <w:bCs/>
          <w:szCs w:val="24"/>
        </w:rPr>
        <w:t xml:space="preserve"> for 48 hours and isolated total RNA to assay. A, </w:t>
      </w:r>
      <w:proofErr w:type="spellStart"/>
      <w:r w:rsidR="003A5FF4">
        <w:rPr>
          <w:rFonts w:ascii="Times New Roman" w:hAnsi="Times New Roman" w:hint="eastAsia"/>
          <w:bCs/>
          <w:szCs w:val="24"/>
        </w:rPr>
        <w:t>q</w:t>
      </w:r>
      <w:r w:rsidR="003A5FF4" w:rsidRPr="00882E7A">
        <w:rPr>
          <w:rFonts w:ascii="Times New Roman" w:hAnsi="Times New Roman"/>
          <w:bCs/>
          <w:szCs w:val="24"/>
        </w:rPr>
        <w:t>RT</w:t>
      </w:r>
      <w:proofErr w:type="spellEnd"/>
      <w:r w:rsidR="003A5FF4" w:rsidRPr="00882E7A">
        <w:rPr>
          <w:rFonts w:ascii="Times New Roman" w:hAnsi="Times New Roman"/>
          <w:bCs/>
          <w:szCs w:val="24"/>
        </w:rPr>
        <w:t xml:space="preserve">-PCR was used to </w:t>
      </w:r>
      <w:r w:rsidR="003A5FF4">
        <w:rPr>
          <w:rFonts w:ascii="Times New Roman" w:hAnsi="Times New Roman"/>
          <w:bCs/>
          <w:szCs w:val="24"/>
        </w:rPr>
        <w:t>quantify</w:t>
      </w:r>
      <w:r w:rsidR="003A5FF4">
        <w:rPr>
          <w:rFonts w:ascii="Times New Roman" w:hAnsi="Times New Roman" w:hint="eastAsia"/>
          <w:bCs/>
          <w:szCs w:val="24"/>
        </w:rPr>
        <w:t xml:space="preserve"> the expression level of</w:t>
      </w:r>
      <w:r w:rsidR="003A5FF4" w:rsidRPr="00882E7A">
        <w:rPr>
          <w:rFonts w:ascii="Times New Roman" w:hAnsi="Times New Roman"/>
          <w:bCs/>
          <w:szCs w:val="24"/>
        </w:rPr>
        <w:t xml:space="preserve"> </w:t>
      </w:r>
      <w:r w:rsidR="003A5FF4">
        <w:rPr>
          <w:rFonts w:ascii="Times New Roman" w:hAnsi="Times New Roman" w:hint="eastAsia"/>
          <w:bCs/>
          <w:szCs w:val="24"/>
        </w:rPr>
        <w:t xml:space="preserve">miR-326 in those </w:t>
      </w:r>
      <w:r w:rsidR="003A5FF4">
        <w:rPr>
          <w:rFonts w:ascii="Times New Roman" w:hAnsi="Times New Roman"/>
          <w:bCs/>
          <w:szCs w:val="24"/>
        </w:rPr>
        <w:t>indicated</w:t>
      </w:r>
      <w:r w:rsidR="003A5FF4">
        <w:rPr>
          <w:rFonts w:ascii="Times New Roman" w:hAnsi="Times New Roman" w:hint="eastAsia"/>
          <w:bCs/>
          <w:szCs w:val="24"/>
        </w:rPr>
        <w:t xml:space="preserve"> cells. B, RT-PCR was </w:t>
      </w:r>
      <w:r w:rsidR="003A5FF4">
        <w:rPr>
          <w:rFonts w:ascii="Times New Roman" w:hAnsi="Times New Roman" w:hint="eastAsia"/>
          <w:bCs/>
          <w:szCs w:val="24"/>
        </w:rPr>
        <w:lastRenderedPageBreak/>
        <w:t xml:space="preserve">showed the expression level of </w:t>
      </w:r>
      <w:r w:rsidR="003A5FF4" w:rsidRPr="0058605E">
        <w:rPr>
          <w:rFonts w:ascii="Times New Roman" w:hAnsi="Times New Roman" w:hint="eastAsia"/>
          <w:bCs/>
          <w:i/>
          <w:szCs w:val="24"/>
        </w:rPr>
        <w:t>VEGFR-3</w:t>
      </w:r>
      <w:r w:rsidR="003A5FF4">
        <w:rPr>
          <w:rFonts w:ascii="Times New Roman" w:hAnsi="Times New Roman" w:hint="eastAsia"/>
          <w:bCs/>
          <w:szCs w:val="24"/>
        </w:rPr>
        <w:t xml:space="preserve"> in those </w:t>
      </w:r>
      <w:r w:rsidR="003A5FF4">
        <w:rPr>
          <w:rFonts w:ascii="Times New Roman" w:hAnsi="Times New Roman"/>
          <w:bCs/>
          <w:szCs w:val="24"/>
        </w:rPr>
        <w:t>indicated</w:t>
      </w:r>
      <w:r w:rsidR="003A5FF4">
        <w:rPr>
          <w:rFonts w:ascii="Times New Roman" w:hAnsi="Times New Roman" w:hint="eastAsia"/>
          <w:bCs/>
          <w:szCs w:val="24"/>
        </w:rPr>
        <w:t xml:space="preserve"> cells</w:t>
      </w:r>
      <w:r w:rsidR="003A5FF4" w:rsidRPr="005E2D1D">
        <w:rPr>
          <w:rFonts w:ascii="Times New Roman" w:hAnsi="Times New Roman"/>
          <w:bCs/>
          <w:szCs w:val="24"/>
        </w:rPr>
        <w:t>.</w:t>
      </w:r>
      <w:r w:rsidR="003A5FF4">
        <w:rPr>
          <w:rFonts w:ascii="Times New Roman" w:hAnsi="Times New Roman" w:hint="eastAsia"/>
          <w:bCs/>
          <w:szCs w:val="24"/>
        </w:rPr>
        <w:t xml:space="preserve"> </w:t>
      </w:r>
      <w:r w:rsidR="003A5FF4" w:rsidRPr="0059112C">
        <w:rPr>
          <w:rFonts w:ascii="Times New Roman" w:hAnsi="Times New Roman"/>
          <w:bCs/>
          <w:i/>
          <w:iCs/>
          <w:szCs w:val="24"/>
        </w:rPr>
        <w:t>GAPDH</w:t>
      </w:r>
      <w:r w:rsidR="003A5FF4" w:rsidRPr="0059112C">
        <w:rPr>
          <w:rFonts w:ascii="Times New Roman" w:hAnsi="Times New Roman"/>
          <w:bCs/>
          <w:szCs w:val="24"/>
        </w:rPr>
        <w:t xml:space="preserve"> was used as an internal control.</w:t>
      </w:r>
      <w:r w:rsidR="003A5FF4">
        <w:rPr>
          <w:rFonts w:ascii="Times New Roman" w:hAnsi="Times New Roman"/>
          <w:bCs/>
          <w:szCs w:val="24"/>
        </w:rPr>
        <w:t xml:space="preserve"> </w:t>
      </w:r>
      <w:r w:rsidR="003A5FF4">
        <w:rPr>
          <w:rFonts w:ascii="Times New Roman" w:hAnsi="Times New Roman" w:hint="eastAsia"/>
          <w:bCs/>
          <w:szCs w:val="24"/>
        </w:rPr>
        <w:t>T</w:t>
      </w:r>
      <w:r w:rsidR="003A5FF4">
        <w:rPr>
          <w:rFonts w:ascii="Times New Roman" w:hAnsi="Times New Roman"/>
          <w:bCs/>
          <w:szCs w:val="24"/>
        </w:rPr>
        <w:t>h</w:t>
      </w:r>
      <w:r w:rsidR="003A5FF4" w:rsidRPr="00472833">
        <w:rPr>
          <w:rFonts w:ascii="Times New Roman" w:hAnsi="Times New Roman"/>
          <w:bCs/>
          <w:iCs/>
          <w:szCs w:val="24"/>
        </w:rPr>
        <w:t xml:space="preserve">e quantities values </w:t>
      </w:r>
      <w:r w:rsidR="003A5FF4" w:rsidRPr="00472833">
        <w:rPr>
          <w:rFonts w:ascii="Times New Roman" w:hAnsi="Times New Roman" w:hint="eastAsia"/>
          <w:bCs/>
          <w:iCs/>
          <w:szCs w:val="24"/>
        </w:rPr>
        <w:t>were</w:t>
      </w:r>
      <w:r w:rsidR="003A5FF4" w:rsidRPr="00472833">
        <w:rPr>
          <w:rFonts w:ascii="Times New Roman" w:hAnsi="Times New Roman"/>
          <w:bCs/>
          <w:iCs/>
          <w:szCs w:val="24"/>
        </w:rPr>
        <w:t xml:space="preserve"> evaluated as </w:t>
      </w:r>
      <w:r w:rsidR="003A5FF4">
        <w:rPr>
          <w:rFonts w:ascii="Times New Roman" w:hAnsi="Times New Roman"/>
          <w:bCs/>
          <w:iCs/>
          <w:szCs w:val="24"/>
        </w:rPr>
        <w:t>percentage</w:t>
      </w:r>
      <w:r w:rsidR="003A5FF4" w:rsidRPr="00472833">
        <w:rPr>
          <w:rFonts w:ascii="Times New Roman" w:hAnsi="Times New Roman"/>
          <w:bCs/>
          <w:iCs/>
          <w:szCs w:val="24"/>
        </w:rPr>
        <w:t xml:space="preserve"> compared with </w:t>
      </w:r>
      <w:r w:rsidR="003A5FF4">
        <w:rPr>
          <w:rFonts w:ascii="Times New Roman" w:hAnsi="Times New Roman" w:hint="eastAsia"/>
          <w:bCs/>
          <w:iCs/>
          <w:szCs w:val="24"/>
        </w:rPr>
        <w:t>TE-8/</w:t>
      </w:r>
      <w:proofErr w:type="spellStart"/>
      <w:r w:rsidR="003A5FF4">
        <w:rPr>
          <w:rFonts w:ascii="Times New Roman" w:hAnsi="Times New Roman" w:hint="eastAsia"/>
          <w:bCs/>
          <w:iCs/>
          <w:szCs w:val="24"/>
        </w:rPr>
        <w:t>shCtrl</w:t>
      </w:r>
      <w:proofErr w:type="spellEnd"/>
      <w:r w:rsidR="003A5FF4" w:rsidRPr="00472833">
        <w:rPr>
          <w:rFonts w:ascii="Times New Roman" w:hAnsi="Times New Roman" w:hint="eastAsia"/>
          <w:bCs/>
          <w:iCs/>
          <w:szCs w:val="24"/>
        </w:rPr>
        <w:t xml:space="preserve"> cells.</w:t>
      </w:r>
      <w:r w:rsidR="003A5FF4" w:rsidRPr="00472833">
        <w:rPr>
          <w:rFonts w:ascii="Times New Roman" w:hAnsi="Times New Roman" w:hint="eastAsia"/>
          <w:bCs/>
          <w:szCs w:val="24"/>
        </w:rPr>
        <w:t xml:space="preserve"> </w:t>
      </w:r>
      <w:r w:rsidR="003A5FF4" w:rsidRPr="00472833">
        <w:rPr>
          <w:rFonts w:ascii="Times New Roman" w:hAnsi="Times New Roman"/>
          <w:bCs/>
          <w:szCs w:val="24"/>
        </w:rPr>
        <w:t xml:space="preserve">The columns are the mean values from </w:t>
      </w:r>
      <w:r w:rsidR="003A5FF4" w:rsidRPr="00472833">
        <w:rPr>
          <w:rFonts w:ascii="Times New Roman" w:hAnsi="Times New Roman" w:hint="eastAsia"/>
          <w:bCs/>
          <w:szCs w:val="24"/>
        </w:rPr>
        <w:t>three</w:t>
      </w:r>
      <w:r w:rsidR="003A5FF4" w:rsidRPr="00472833">
        <w:rPr>
          <w:rFonts w:ascii="Times New Roman" w:hAnsi="Times New Roman"/>
          <w:bCs/>
          <w:szCs w:val="24"/>
        </w:rPr>
        <w:t xml:space="preserve"> independent experiments. Bars indicate means</w:t>
      </w:r>
      <w:r w:rsidR="003A5FF4" w:rsidRPr="00472833">
        <w:rPr>
          <w:rFonts w:ascii="Times New Roman" w:hAnsi="Times New Roman" w:hint="eastAsia"/>
          <w:bCs/>
          <w:szCs w:val="24"/>
        </w:rPr>
        <w:t xml:space="preserve"> </w:t>
      </w:r>
      <w:r w:rsidR="003A5FF4" w:rsidRPr="00472833">
        <w:rPr>
          <w:rFonts w:ascii="Times New Roman" w:hAnsi="Times New Roman"/>
          <w:bCs/>
          <w:szCs w:val="24"/>
        </w:rPr>
        <w:t>±</w:t>
      </w:r>
      <w:r w:rsidR="003A5FF4" w:rsidRPr="00472833">
        <w:rPr>
          <w:rFonts w:ascii="Times New Roman" w:hAnsi="Times New Roman" w:hint="eastAsia"/>
          <w:bCs/>
          <w:szCs w:val="24"/>
        </w:rPr>
        <w:t xml:space="preserve"> </w:t>
      </w:r>
      <w:r w:rsidR="003A5FF4" w:rsidRPr="00472833">
        <w:rPr>
          <w:rFonts w:ascii="Times New Roman" w:hAnsi="Times New Roman"/>
          <w:bCs/>
          <w:szCs w:val="24"/>
        </w:rPr>
        <w:t>SE.</w:t>
      </w:r>
    </w:p>
    <w:p w:rsidR="003A5FF4" w:rsidRDefault="003A5FF4">
      <w:pPr>
        <w:widowControl/>
        <w:rPr>
          <w:rFonts w:ascii="Times New Roman" w:hAnsi="Times New Roman"/>
          <w:b/>
          <w:bCs/>
          <w:szCs w:val="24"/>
        </w:rPr>
      </w:pPr>
    </w:p>
    <w:p w:rsidR="003202A5" w:rsidRDefault="00AD63C6" w:rsidP="008C006E">
      <w:pPr>
        <w:tabs>
          <w:tab w:val="left" w:pos="2551"/>
        </w:tabs>
        <w:spacing w:line="48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Supplementa</w:t>
      </w:r>
      <w:r>
        <w:rPr>
          <w:rFonts w:ascii="Times New Roman" w:hAnsi="Times New Roman" w:hint="eastAsia"/>
          <w:b/>
          <w:bCs/>
          <w:szCs w:val="24"/>
        </w:rPr>
        <w:t>ry</w:t>
      </w:r>
      <w:r>
        <w:rPr>
          <w:rFonts w:ascii="Times New Roman" w:hAnsi="Times New Roman"/>
          <w:b/>
          <w:bCs/>
          <w:szCs w:val="24"/>
        </w:rPr>
        <w:t xml:space="preserve"> Fig</w:t>
      </w:r>
      <w:r>
        <w:rPr>
          <w:rFonts w:ascii="Times New Roman" w:hAnsi="Times New Roman" w:hint="eastAsia"/>
          <w:b/>
          <w:bCs/>
          <w:szCs w:val="24"/>
        </w:rPr>
        <w:t>ure</w:t>
      </w: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 w:hint="eastAsia"/>
          <w:b/>
          <w:bCs/>
          <w:szCs w:val="24"/>
        </w:rPr>
        <w:t>S5.</w:t>
      </w:r>
      <w:r w:rsidRPr="00882E7A">
        <w:rPr>
          <w:rFonts w:ascii="Times New Roman" w:hAnsi="Times New Roman" w:hint="eastAsia"/>
          <w:bCs/>
          <w:szCs w:val="24"/>
        </w:rPr>
        <w:t xml:space="preserve"> </w:t>
      </w:r>
      <w:r w:rsidR="00611B14" w:rsidRPr="00882E7A">
        <w:rPr>
          <w:rFonts w:ascii="Times New Roman" w:hAnsi="Times New Roman"/>
          <w:bCs/>
          <w:szCs w:val="24"/>
        </w:rPr>
        <w:t>T</w:t>
      </w:r>
      <w:r w:rsidR="00611B14" w:rsidRPr="00882E7A">
        <w:rPr>
          <w:rFonts w:ascii="Times New Roman" w:hAnsi="Times New Roman" w:hint="eastAsia"/>
          <w:bCs/>
          <w:szCs w:val="24"/>
        </w:rPr>
        <w:t xml:space="preserve">he </w:t>
      </w:r>
      <w:r w:rsidR="00611B14">
        <w:rPr>
          <w:rFonts w:ascii="Times New Roman" w:hAnsi="Times New Roman" w:hint="eastAsia"/>
          <w:bCs/>
          <w:szCs w:val="24"/>
        </w:rPr>
        <w:t>mRNA e</w:t>
      </w:r>
      <w:r w:rsidR="00611B14" w:rsidRPr="00882E7A">
        <w:rPr>
          <w:rFonts w:ascii="Times New Roman" w:hAnsi="Times New Roman"/>
          <w:bCs/>
          <w:szCs w:val="24"/>
        </w:rPr>
        <w:t xml:space="preserve">xpression of </w:t>
      </w:r>
      <w:r w:rsidR="00611B14" w:rsidRPr="00BB5355">
        <w:rPr>
          <w:rFonts w:ascii="Times New Roman" w:hAnsi="Times New Roman"/>
          <w:bCs/>
          <w:i/>
          <w:szCs w:val="24"/>
        </w:rPr>
        <w:t>Dicer</w:t>
      </w:r>
      <w:r w:rsidR="00611B14" w:rsidRPr="00882E7A">
        <w:rPr>
          <w:rFonts w:ascii="Times New Roman" w:hAnsi="Times New Roman"/>
          <w:bCs/>
          <w:szCs w:val="24"/>
        </w:rPr>
        <w:t xml:space="preserve"> </w:t>
      </w:r>
      <w:r w:rsidR="00611B14">
        <w:rPr>
          <w:rFonts w:ascii="Times New Roman" w:hAnsi="Times New Roman" w:hint="eastAsia"/>
          <w:bCs/>
          <w:szCs w:val="24"/>
        </w:rPr>
        <w:t xml:space="preserve">between </w:t>
      </w:r>
      <w:r w:rsidR="00611B14" w:rsidRPr="00882E7A">
        <w:rPr>
          <w:rFonts w:ascii="Times New Roman" w:hAnsi="Times New Roman"/>
          <w:bCs/>
          <w:szCs w:val="24"/>
        </w:rPr>
        <w:t xml:space="preserve">TE-1/VEGF-C </w:t>
      </w:r>
      <w:r w:rsidR="00611B14">
        <w:rPr>
          <w:rFonts w:ascii="Times New Roman" w:hAnsi="Times New Roman" w:hint="eastAsia"/>
          <w:bCs/>
          <w:szCs w:val="24"/>
        </w:rPr>
        <w:t xml:space="preserve">and TE-1/vector </w:t>
      </w:r>
      <w:r w:rsidR="00611B14" w:rsidRPr="00882E7A">
        <w:rPr>
          <w:rFonts w:ascii="Times New Roman" w:hAnsi="Times New Roman"/>
          <w:bCs/>
          <w:szCs w:val="24"/>
        </w:rPr>
        <w:t xml:space="preserve">cells. </w:t>
      </w:r>
      <w:r w:rsidR="00611B14">
        <w:rPr>
          <w:rFonts w:ascii="Times New Roman" w:hAnsi="Times New Roman" w:hint="eastAsia"/>
          <w:bCs/>
          <w:szCs w:val="24"/>
        </w:rPr>
        <w:t xml:space="preserve">TE-1 cells were stably expressed VEGF-C or vector control and isolated total RNA to assay. </w:t>
      </w:r>
      <w:proofErr w:type="spellStart"/>
      <w:proofErr w:type="gramStart"/>
      <w:r w:rsidR="00611B14">
        <w:rPr>
          <w:rFonts w:ascii="Times New Roman" w:hAnsi="Times New Roman" w:hint="eastAsia"/>
          <w:bCs/>
          <w:szCs w:val="24"/>
        </w:rPr>
        <w:t>q</w:t>
      </w:r>
      <w:r w:rsidR="00611B14" w:rsidRPr="00882E7A">
        <w:rPr>
          <w:rFonts w:ascii="Times New Roman" w:hAnsi="Times New Roman"/>
          <w:bCs/>
          <w:szCs w:val="24"/>
        </w:rPr>
        <w:t>RT</w:t>
      </w:r>
      <w:proofErr w:type="spellEnd"/>
      <w:r w:rsidR="00611B14" w:rsidRPr="00882E7A">
        <w:rPr>
          <w:rFonts w:ascii="Times New Roman" w:hAnsi="Times New Roman"/>
          <w:bCs/>
          <w:szCs w:val="24"/>
        </w:rPr>
        <w:t>-PCR</w:t>
      </w:r>
      <w:proofErr w:type="gramEnd"/>
      <w:r w:rsidR="00611B14" w:rsidRPr="00882E7A">
        <w:rPr>
          <w:rFonts w:ascii="Times New Roman" w:hAnsi="Times New Roman"/>
          <w:bCs/>
          <w:szCs w:val="24"/>
        </w:rPr>
        <w:t xml:space="preserve"> was used to </w:t>
      </w:r>
      <w:r w:rsidR="00611B14">
        <w:rPr>
          <w:rFonts w:ascii="Times New Roman" w:hAnsi="Times New Roman"/>
          <w:bCs/>
          <w:szCs w:val="24"/>
        </w:rPr>
        <w:t>quantify</w:t>
      </w:r>
      <w:r w:rsidR="00611B14">
        <w:rPr>
          <w:rFonts w:ascii="Times New Roman" w:hAnsi="Times New Roman" w:hint="eastAsia"/>
          <w:bCs/>
          <w:szCs w:val="24"/>
        </w:rPr>
        <w:t xml:space="preserve"> the expression level of</w:t>
      </w:r>
      <w:r w:rsidR="00611B14" w:rsidRPr="00882E7A">
        <w:rPr>
          <w:rFonts w:ascii="Times New Roman" w:hAnsi="Times New Roman"/>
          <w:bCs/>
          <w:szCs w:val="24"/>
        </w:rPr>
        <w:t xml:space="preserve"> </w:t>
      </w:r>
      <w:r w:rsidR="00611B14">
        <w:rPr>
          <w:rFonts w:ascii="Times New Roman" w:hAnsi="Times New Roman" w:hint="eastAsia"/>
          <w:bCs/>
          <w:i/>
          <w:iCs/>
          <w:szCs w:val="24"/>
        </w:rPr>
        <w:t>Dicer</w:t>
      </w:r>
      <w:r w:rsidR="00611B14" w:rsidRPr="00882E7A">
        <w:rPr>
          <w:rFonts w:ascii="Times New Roman" w:hAnsi="Times New Roman"/>
          <w:bCs/>
          <w:szCs w:val="24"/>
        </w:rPr>
        <w:t>, and</w:t>
      </w:r>
      <w:r w:rsidR="00611B14">
        <w:rPr>
          <w:rFonts w:ascii="Times New Roman" w:hAnsi="Times New Roman"/>
          <w:bCs/>
          <w:szCs w:val="24"/>
        </w:rPr>
        <w:t xml:space="preserve"> th</w:t>
      </w:r>
      <w:r w:rsidR="00611B14" w:rsidRPr="00472833">
        <w:rPr>
          <w:rFonts w:ascii="Times New Roman" w:hAnsi="Times New Roman"/>
          <w:bCs/>
          <w:iCs/>
          <w:szCs w:val="24"/>
        </w:rPr>
        <w:t xml:space="preserve">e quantities values </w:t>
      </w:r>
      <w:r w:rsidR="00611B14" w:rsidRPr="00472833">
        <w:rPr>
          <w:rFonts w:ascii="Times New Roman" w:hAnsi="Times New Roman" w:hint="eastAsia"/>
          <w:bCs/>
          <w:iCs/>
          <w:szCs w:val="24"/>
        </w:rPr>
        <w:t>were</w:t>
      </w:r>
      <w:r w:rsidR="00611B14" w:rsidRPr="00472833">
        <w:rPr>
          <w:rFonts w:ascii="Times New Roman" w:hAnsi="Times New Roman"/>
          <w:bCs/>
          <w:iCs/>
          <w:szCs w:val="24"/>
        </w:rPr>
        <w:t xml:space="preserve"> evaluated as </w:t>
      </w:r>
      <w:r w:rsidR="00611B14">
        <w:rPr>
          <w:rFonts w:ascii="Times New Roman" w:hAnsi="Times New Roman"/>
          <w:bCs/>
          <w:iCs/>
          <w:szCs w:val="24"/>
        </w:rPr>
        <w:t>percentage</w:t>
      </w:r>
      <w:r w:rsidR="00611B14" w:rsidRPr="00472833">
        <w:rPr>
          <w:rFonts w:ascii="Times New Roman" w:hAnsi="Times New Roman"/>
          <w:bCs/>
          <w:iCs/>
          <w:szCs w:val="24"/>
        </w:rPr>
        <w:t xml:space="preserve"> compared with </w:t>
      </w:r>
      <w:r w:rsidR="00611B14" w:rsidRPr="00472833">
        <w:rPr>
          <w:rFonts w:ascii="Times New Roman" w:hAnsi="Times New Roman" w:hint="eastAsia"/>
          <w:bCs/>
          <w:iCs/>
          <w:szCs w:val="24"/>
        </w:rPr>
        <w:t>TE-1</w:t>
      </w:r>
      <w:r w:rsidR="00611B14">
        <w:rPr>
          <w:rFonts w:ascii="Times New Roman" w:hAnsi="Times New Roman" w:hint="eastAsia"/>
          <w:bCs/>
          <w:iCs/>
          <w:szCs w:val="24"/>
        </w:rPr>
        <w:t>/vector</w:t>
      </w:r>
      <w:r w:rsidR="00611B14" w:rsidRPr="00472833">
        <w:rPr>
          <w:rFonts w:ascii="Times New Roman" w:hAnsi="Times New Roman" w:hint="eastAsia"/>
          <w:bCs/>
          <w:iCs/>
          <w:szCs w:val="24"/>
        </w:rPr>
        <w:t xml:space="preserve"> cells.</w:t>
      </w:r>
      <w:r w:rsidR="00611B14" w:rsidRPr="00472833">
        <w:rPr>
          <w:rFonts w:ascii="Times New Roman" w:hAnsi="Times New Roman" w:hint="eastAsia"/>
          <w:bCs/>
          <w:szCs w:val="24"/>
        </w:rPr>
        <w:t xml:space="preserve"> </w:t>
      </w:r>
      <w:r w:rsidR="00611B14" w:rsidRPr="00472833">
        <w:rPr>
          <w:rFonts w:ascii="Times New Roman" w:hAnsi="Times New Roman"/>
          <w:bCs/>
          <w:szCs w:val="24"/>
        </w:rPr>
        <w:t xml:space="preserve">The columns are the mean values from </w:t>
      </w:r>
      <w:r w:rsidR="00611B14" w:rsidRPr="00472833">
        <w:rPr>
          <w:rFonts w:ascii="Times New Roman" w:hAnsi="Times New Roman" w:hint="eastAsia"/>
          <w:bCs/>
          <w:szCs w:val="24"/>
        </w:rPr>
        <w:t>three</w:t>
      </w:r>
      <w:r w:rsidR="00611B14" w:rsidRPr="00472833">
        <w:rPr>
          <w:rFonts w:ascii="Times New Roman" w:hAnsi="Times New Roman"/>
          <w:bCs/>
          <w:szCs w:val="24"/>
        </w:rPr>
        <w:t xml:space="preserve"> independent experiments. Bars indicate means</w:t>
      </w:r>
      <w:r w:rsidR="00611B14" w:rsidRPr="00472833">
        <w:rPr>
          <w:rFonts w:ascii="Times New Roman" w:hAnsi="Times New Roman" w:hint="eastAsia"/>
          <w:bCs/>
          <w:szCs w:val="24"/>
        </w:rPr>
        <w:t xml:space="preserve"> </w:t>
      </w:r>
      <w:r w:rsidR="00611B14" w:rsidRPr="00472833">
        <w:rPr>
          <w:rFonts w:ascii="Times New Roman" w:hAnsi="Times New Roman"/>
          <w:bCs/>
          <w:szCs w:val="24"/>
        </w:rPr>
        <w:t>±</w:t>
      </w:r>
      <w:r w:rsidR="00611B14" w:rsidRPr="00472833">
        <w:rPr>
          <w:rFonts w:ascii="Times New Roman" w:hAnsi="Times New Roman" w:hint="eastAsia"/>
          <w:bCs/>
          <w:szCs w:val="24"/>
        </w:rPr>
        <w:t xml:space="preserve"> </w:t>
      </w:r>
      <w:r w:rsidR="00611B14" w:rsidRPr="00472833">
        <w:rPr>
          <w:rFonts w:ascii="Times New Roman" w:hAnsi="Times New Roman"/>
          <w:bCs/>
          <w:szCs w:val="24"/>
        </w:rPr>
        <w:t>SE.</w:t>
      </w:r>
    </w:p>
    <w:p w:rsidR="003202A5" w:rsidRDefault="003202A5">
      <w:pPr>
        <w:widowControl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br w:type="page"/>
      </w:r>
    </w:p>
    <w:p w:rsidR="003202A5" w:rsidRPr="003202A5" w:rsidRDefault="003202A5" w:rsidP="008C006E">
      <w:pPr>
        <w:tabs>
          <w:tab w:val="left" w:pos="2551"/>
        </w:tabs>
        <w:spacing w:line="480" w:lineRule="auto"/>
        <w:jc w:val="both"/>
        <w:rPr>
          <w:rFonts w:ascii="Times New Roman" w:hAnsi="Times New Roman"/>
          <w:b/>
          <w:bCs/>
          <w:szCs w:val="24"/>
        </w:rPr>
      </w:pPr>
      <w:r w:rsidRPr="003202A5">
        <w:rPr>
          <w:rFonts w:ascii="Times New Roman" w:hAnsi="Times New Roman" w:hint="eastAsia"/>
          <w:b/>
          <w:bCs/>
          <w:szCs w:val="24"/>
        </w:rPr>
        <w:lastRenderedPageBreak/>
        <w:t>References</w:t>
      </w:r>
    </w:p>
    <w:p w:rsidR="003202A5" w:rsidRPr="003202A5" w:rsidRDefault="003202A5" w:rsidP="003202A5">
      <w:pPr>
        <w:spacing w:line="480" w:lineRule="auto"/>
        <w:ind w:left="425" w:hangingChars="177" w:hanging="425"/>
        <w:jc w:val="both"/>
        <w:rPr>
          <w:rFonts w:ascii="Times New Roman" w:hAnsi="Times New Roman"/>
          <w:bCs/>
          <w:noProof/>
          <w:szCs w:val="24"/>
        </w:rPr>
      </w:pPr>
      <w:r>
        <w:rPr>
          <w:rFonts w:ascii="Times New Roman" w:hAnsi="Times New Roman"/>
          <w:bCs/>
          <w:szCs w:val="24"/>
        </w:rPr>
        <w:fldChar w:fldCharType="begin"/>
      </w:r>
      <w:r>
        <w:rPr>
          <w:rFonts w:ascii="Times New Roman" w:hAnsi="Times New Roman"/>
          <w:bCs/>
          <w:szCs w:val="24"/>
        </w:rPr>
        <w:instrText xml:space="preserve"> ADDIN EN.REFLIST </w:instrText>
      </w:r>
      <w:r>
        <w:rPr>
          <w:rFonts w:ascii="Times New Roman" w:hAnsi="Times New Roman"/>
          <w:bCs/>
          <w:szCs w:val="24"/>
        </w:rPr>
        <w:fldChar w:fldCharType="separate"/>
      </w:r>
      <w:bookmarkStart w:id="1" w:name="_ENREF_1"/>
      <w:r w:rsidRPr="003202A5">
        <w:rPr>
          <w:rFonts w:ascii="Times New Roman" w:hAnsi="Times New Roman"/>
          <w:bCs/>
          <w:noProof/>
          <w:szCs w:val="24"/>
        </w:rPr>
        <w:t>1.</w:t>
      </w:r>
      <w:r w:rsidRPr="003202A5">
        <w:rPr>
          <w:rFonts w:ascii="Times New Roman" w:hAnsi="Times New Roman"/>
          <w:bCs/>
          <w:noProof/>
          <w:szCs w:val="24"/>
        </w:rPr>
        <w:tab/>
        <w:t xml:space="preserve">Chen C, Ridzon DA, Broomer AJ, Zhou Z, Lee DH, Nguyen JT, et al. Real-time quantification of microRNAs by stem-loop RT-PCR. Nucleic Acids Res </w:t>
      </w:r>
      <w:bookmarkStart w:id="2" w:name="_GoBack"/>
      <w:bookmarkEnd w:id="2"/>
      <w:r w:rsidRPr="003202A5">
        <w:rPr>
          <w:rFonts w:ascii="Times New Roman" w:hAnsi="Times New Roman"/>
          <w:bCs/>
          <w:noProof/>
          <w:szCs w:val="24"/>
        </w:rPr>
        <w:t>2005;33:e179.</w:t>
      </w:r>
      <w:bookmarkEnd w:id="1"/>
    </w:p>
    <w:p w:rsidR="003202A5" w:rsidRPr="003202A5" w:rsidRDefault="003202A5" w:rsidP="003202A5">
      <w:pPr>
        <w:spacing w:line="480" w:lineRule="auto"/>
        <w:ind w:left="425" w:hangingChars="177" w:hanging="425"/>
        <w:jc w:val="both"/>
        <w:rPr>
          <w:rFonts w:ascii="Times New Roman" w:hAnsi="Times New Roman"/>
          <w:bCs/>
          <w:noProof/>
          <w:szCs w:val="24"/>
        </w:rPr>
      </w:pPr>
      <w:bookmarkStart w:id="3" w:name="_ENREF_2"/>
      <w:r w:rsidRPr="003202A5">
        <w:rPr>
          <w:rFonts w:ascii="Times New Roman" w:hAnsi="Times New Roman"/>
          <w:bCs/>
          <w:noProof/>
          <w:szCs w:val="24"/>
        </w:rPr>
        <w:t>2.</w:t>
      </w:r>
      <w:r w:rsidRPr="003202A5">
        <w:rPr>
          <w:rFonts w:ascii="Times New Roman" w:hAnsi="Times New Roman"/>
          <w:bCs/>
          <w:noProof/>
          <w:szCs w:val="24"/>
        </w:rPr>
        <w:tab/>
        <w:t>Yu YL, Su KJ, Chen CJ, Wei CW, Lin CJ, Yiang GT, et al. Synergistic anti-tumor activity of isochaihulactone and paclitaxel on human lung cancer cells. J Cell Physiol 2012;227:213-22.</w:t>
      </w:r>
      <w:bookmarkEnd w:id="3"/>
    </w:p>
    <w:p w:rsidR="003202A5" w:rsidRDefault="003202A5" w:rsidP="003202A5">
      <w:pPr>
        <w:jc w:val="both"/>
        <w:rPr>
          <w:rFonts w:ascii="Times New Roman" w:hAnsi="Times New Roman"/>
          <w:bCs/>
          <w:noProof/>
          <w:szCs w:val="24"/>
        </w:rPr>
      </w:pPr>
    </w:p>
    <w:p w:rsidR="00450967" w:rsidRPr="003202A5" w:rsidRDefault="003202A5" w:rsidP="003202A5">
      <w:pPr>
        <w:tabs>
          <w:tab w:val="left" w:pos="2551"/>
        </w:tabs>
        <w:spacing w:line="48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fldChar w:fldCharType="end"/>
      </w:r>
    </w:p>
    <w:sectPr w:rsidR="00450967" w:rsidRPr="003202A5" w:rsidSect="00B075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040" w:rsidRDefault="00B90040" w:rsidP="005E2D1D">
      <w:r>
        <w:separator/>
      </w:r>
    </w:p>
  </w:endnote>
  <w:endnote w:type="continuationSeparator" w:id="0">
    <w:p w:rsidR="00B90040" w:rsidRDefault="00B90040" w:rsidP="005E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TT9d794523+0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TT9d794523+20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040" w:rsidRDefault="00B90040" w:rsidP="005E2D1D">
      <w:r>
        <w:separator/>
      </w:r>
    </w:p>
  </w:footnote>
  <w:footnote w:type="continuationSeparator" w:id="0">
    <w:p w:rsidR="00B90040" w:rsidRDefault="00B90040" w:rsidP="005E2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EN.Layout" w:val="&lt;ENLayout&gt;&lt;Style&gt;Cancer_Research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99tf5drrewdv6edpswptadu052tp2f25t2v&quot;&gt;ASO_VEGF-CTTN-ESCC&lt;record-ids&gt;&lt;item&gt;50&lt;/item&gt;&lt;item&gt;476&lt;/item&gt;&lt;/record-ids&gt;&lt;/item&gt;&lt;/Libraries&gt;"/>
  </w:docVars>
  <w:rsids>
    <w:rsidRoot w:val="00F84D87"/>
    <w:rsid w:val="00093455"/>
    <w:rsid w:val="001E5656"/>
    <w:rsid w:val="00310E6F"/>
    <w:rsid w:val="003202A5"/>
    <w:rsid w:val="003A5FF4"/>
    <w:rsid w:val="00450967"/>
    <w:rsid w:val="0046570A"/>
    <w:rsid w:val="00472833"/>
    <w:rsid w:val="005438D0"/>
    <w:rsid w:val="0058605E"/>
    <w:rsid w:val="0059112C"/>
    <w:rsid w:val="005E2D1D"/>
    <w:rsid w:val="00611B14"/>
    <w:rsid w:val="0075494B"/>
    <w:rsid w:val="00882E7A"/>
    <w:rsid w:val="008C006E"/>
    <w:rsid w:val="009C2ACF"/>
    <w:rsid w:val="00A868D9"/>
    <w:rsid w:val="00AD63C6"/>
    <w:rsid w:val="00B0753A"/>
    <w:rsid w:val="00B90040"/>
    <w:rsid w:val="00BA5D68"/>
    <w:rsid w:val="00BB5355"/>
    <w:rsid w:val="00BF6F99"/>
    <w:rsid w:val="00E81C26"/>
    <w:rsid w:val="00EC5C1C"/>
    <w:rsid w:val="00F8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D8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5E2D1D"/>
    <w:rPr>
      <w:rFonts w:ascii="新細明體"/>
      <w:sz w:val="18"/>
      <w:szCs w:val="18"/>
    </w:rPr>
  </w:style>
  <w:style w:type="character" w:customStyle="1" w:styleId="a4">
    <w:name w:val="文件引導模式 字元"/>
    <w:basedOn w:val="a0"/>
    <w:link w:val="a3"/>
    <w:uiPriority w:val="99"/>
    <w:semiHidden/>
    <w:rsid w:val="005E2D1D"/>
    <w:rPr>
      <w:rFonts w:ascii="新細明體" w:eastAsia="新細明體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2D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2D1D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2D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2D1D"/>
    <w:rPr>
      <w:rFonts w:ascii="Calibri" w:eastAsia="新細明體" w:hAnsi="Calibri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3202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D8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4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crorna.sanger.ac.uk/sequence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1426</Words>
  <Characters>8133</Characters>
  <Application>Microsoft Office Word</Application>
  <DocSecurity>0</DocSecurity>
  <Lines>67</Lines>
  <Paragraphs>19</Paragraphs>
  <ScaleCrop>false</ScaleCrop>
  <Company/>
  <LinksUpToDate>false</LinksUpToDate>
  <CharactersWithSpaces>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dcterms:created xsi:type="dcterms:W3CDTF">2014-01-21T05:07:00Z</dcterms:created>
  <dcterms:modified xsi:type="dcterms:W3CDTF">2014-07-02T05:54:00Z</dcterms:modified>
</cp:coreProperties>
</file>