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6C" w:rsidRPr="0015010D" w:rsidRDefault="00DB2B6C" w:rsidP="00DB2B6C">
      <w:pPr>
        <w:spacing w:after="0" w:line="240" w:lineRule="auto"/>
        <w:rPr>
          <w:b/>
          <w:sz w:val="28"/>
          <w:szCs w:val="28"/>
        </w:rPr>
      </w:pPr>
      <w:r w:rsidRPr="0015010D">
        <w:rPr>
          <w:b/>
          <w:sz w:val="28"/>
          <w:szCs w:val="28"/>
        </w:rPr>
        <w:t>Supplemental data</w:t>
      </w:r>
    </w:p>
    <w:p w:rsidR="00DB2B6C" w:rsidRPr="00453186" w:rsidRDefault="00DB2B6C" w:rsidP="00DB2B6C">
      <w:pPr>
        <w:spacing w:after="0" w:line="240" w:lineRule="auto"/>
        <w:rPr>
          <w:b/>
        </w:rPr>
      </w:pPr>
      <w:r w:rsidRPr="00453186">
        <w:t xml:space="preserve"> </w:t>
      </w:r>
    </w:p>
    <w:p w:rsidR="00DB2B6C" w:rsidRPr="003B6867" w:rsidRDefault="00DB2B6C" w:rsidP="00DB2B6C">
      <w:pPr>
        <w:spacing w:after="0" w:line="240" w:lineRule="auto"/>
        <w:rPr>
          <w:b/>
        </w:rPr>
      </w:pPr>
      <w:proofErr w:type="gramStart"/>
      <w:r w:rsidRPr="0015010D">
        <w:rPr>
          <w:b/>
        </w:rPr>
        <w:t>Fig. 1.</w:t>
      </w:r>
      <w:proofErr w:type="gramEnd"/>
    </w:p>
    <w:p w:rsidR="00DB2B6C" w:rsidRPr="00453186" w:rsidRDefault="00DB2B6C" w:rsidP="00DB2B6C">
      <w:pPr>
        <w:spacing w:after="0" w:line="240" w:lineRule="auto"/>
        <w:rPr>
          <w:b/>
        </w:rPr>
      </w:pPr>
    </w:p>
    <w:p w:rsidR="00DB2B6C" w:rsidRPr="00453186" w:rsidRDefault="00DB2B6C" w:rsidP="009979B6">
      <w:pPr>
        <w:spacing w:after="0" w:line="480" w:lineRule="auto"/>
        <w:rPr>
          <w:bCs/>
        </w:rPr>
      </w:pPr>
      <w:r w:rsidRPr="00453186">
        <w:t xml:space="preserve">HPLC of 5 ng DBPDE incubated in keratinocyte growth medium overnight at room temperature in the absence (lower trace) and presence of BRB extract (10 ug/ml, middle trace) or (50ug/ml, upper trace). </w:t>
      </w:r>
      <w:proofErr w:type="gramStart"/>
      <w:r>
        <w:t xml:space="preserve">Medium containing </w:t>
      </w:r>
      <w:r w:rsidRPr="00453186">
        <w:t xml:space="preserve">250 pg </w:t>
      </w:r>
      <w:r>
        <w:t>of tetrols</w:t>
      </w:r>
      <w:proofErr w:type="gramEnd"/>
      <w:r>
        <w:t xml:space="preserve"> </w:t>
      </w:r>
      <w:r w:rsidRPr="00453186">
        <w:t xml:space="preserve">was applied to the column. </w:t>
      </w:r>
      <w:r>
        <w:t>The e</w:t>
      </w:r>
      <w:r w:rsidRPr="00453186">
        <w:t xml:space="preserve">lution was performed using Shimadzu LC20AD system and a Waters C18 Symmetry column (2.1 x 150mm, 3.5 micron particle size) at a flow rate of 0.17 ml/min in a pH 4.0, 10 mM ammonium phosphate buffer containing 45%acetonitrile. A fluorescence detector (Shimadzu, RF10Axl) was set at 344 </w:t>
      </w:r>
      <w:bookmarkStart w:id="0" w:name="_GoBack"/>
      <w:bookmarkEnd w:id="0"/>
      <w:r w:rsidRPr="00453186">
        <w:t xml:space="preserve">nm excitation and 400 </w:t>
      </w:r>
      <w:proofErr w:type="gramStart"/>
      <w:r w:rsidRPr="00453186">
        <w:t>emission</w:t>
      </w:r>
      <w:proofErr w:type="gramEnd"/>
      <w:r w:rsidRPr="00453186">
        <w:t xml:space="preserve">. </w:t>
      </w:r>
      <w:r w:rsidRPr="00453186">
        <w:rPr>
          <w:bCs/>
        </w:rPr>
        <w:t xml:space="preserve">Two peaks (in addition to peaks from the medium) were detected. Based on the identification of the DBPDE-induced adducts (see Fig. 2) these have </w:t>
      </w:r>
      <w:r>
        <w:rPr>
          <w:bCs/>
        </w:rPr>
        <w:t xml:space="preserve">been </w:t>
      </w:r>
      <w:r w:rsidRPr="00453186">
        <w:rPr>
          <w:bCs/>
        </w:rPr>
        <w:t>designated (-)-anti-</w:t>
      </w:r>
      <w:proofErr w:type="gramStart"/>
      <w:r w:rsidRPr="00453186">
        <w:rPr>
          <w:bCs/>
        </w:rPr>
        <w:t>trans-</w:t>
      </w:r>
      <w:proofErr w:type="gramEnd"/>
      <w:r w:rsidRPr="00453186">
        <w:rPr>
          <w:bCs/>
        </w:rPr>
        <w:t>DBPDD tetrol I and (-)-anti-trans-DBP tetrol II.</w:t>
      </w:r>
    </w:p>
    <w:p w:rsidR="00655E61" w:rsidRDefault="00655E61"/>
    <w:sectPr w:rsidR="00655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6C"/>
    <w:rsid w:val="00655E61"/>
    <w:rsid w:val="009979B6"/>
    <w:rsid w:val="00DB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College of Dentistry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nyucd</dc:creator>
  <cp:keywords/>
  <dc:description/>
  <cp:lastModifiedBy>nyucd</cp:lastModifiedBy>
  <cp:revision>2</cp:revision>
  <dcterms:created xsi:type="dcterms:W3CDTF">2016-01-06T18:26:00Z</dcterms:created>
  <dcterms:modified xsi:type="dcterms:W3CDTF">2016-01-06T18:27:00Z</dcterms:modified>
</cp:coreProperties>
</file>