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E3" w:rsidRDefault="00CA29E3">
      <w:pPr>
        <w:rPr>
          <w:b/>
        </w:rPr>
      </w:pPr>
      <w:r>
        <w:rPr>
          <w:b/>
          <w:noProof/>
        </w:rPr>
        <w:drawing>
          <wp:inline distT="0" distB="0" distL="0" distR="0">
            <wp:extent cx="5933440" cy="4585335"/>
            <wp:effectExtent l="0" t="0" r="0" b="0"/>
            <wp:docPr id="1" name="Picture 1" descr="Macintosh HD:Users:pschloss:Documents:Manuscripts:ZackularEDRNManuscript:PNAS:Figure_S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schloss:Documents:Manuscripts:ZackularEDRNManuscript:PNAS:Figure_S3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458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0471" w:rsidRPr="00CA29E3" w:rsidRDefault="00CA29E3">
      <w:pPr>
        <w:rPr>
          <w:b/>
        </w:rPr>
      </w:pPr>
      <w:proofErr w:type="gramStart"/>
      <w:r>
        <w:rPr>
          <w:b/>
        </w:rPr>
        <w:t>Supplemental Figure 3.</w:t>
      </w:r>
      <w:proofErr w:type="gramEnd"/>
      <w:r w:rsidRPr="00F2588E">
        <w:rPr>
          <w:b/>
        </w:rPr>
        <w:t xml:space="preserve"> </w:t>
      </w:r>
      <w:proofErr w:type="spellStart"/>
      <w:proofErr w:type="gramStart"/>
      <w:r>
        <w:rPr>
          <w:b/>
        </w:rPr>
        <w:t>LeFSe</w:t>
      </w:r>
      <w:proofErr w:type="spellEnd"/>
      <w:r>
        <w:rPr>
          <w:b/>
        </w:rPr>
        <w:t xml:space="preserve"> analysis for healthy vs. colonic lesion clinical groups.</w:t>
      </w:r>
      <w:proofErr w:type="gramEnd"/>
      <w:r>
        <w:rPr>
          <w:b/>
        </w:rPr>
        <w:t xml:space="preserve"> </w:t>
      </w:r>
      <w:r>
        <w:t xml:space="preserve"> Adenoma and carcinoma clinical groups were combined into one clinical group (colonic lesion clinical group).  LDA values are represented for OTUs enriched in </w:t>
      </w:r>
      <w:r w:rsidRPr="00F2588E">
        <w:t>h</w:t>
      </w:r>
      <w:r>
        <w:t>ealthy and combined co</w:t>
      </w:r>
      <w:r>
        <w:t>lonic lesions clinical groups.</w:t>
      </w:r>
    </w:p>
    <w:sectPr w:rsidR="00630471" w:rsidRPr="00CA29E3" w:rsidSect="0063047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E3"/>
    <w:rsid w:val="00CA29E3"/>
    <w:rsid w:val="00CB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F4E56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9E3"/>
    <w:pPr>
      <w:spacing w:line="480" w:lineRule="auto"/>
      <w:jc w:val="both"/>
    </w:pPr>
    <w:rPr>
      <w:rFonts w:ascii="Arial" w:hAnsi="Arial" w:cstheme="minorBidi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6A3C"/>
    <w:pPr>
      <w:spacing w:line="240" w:lineRule="auto"/>
      <w:jc w:val="left"/>
    </w:pPr>
    <w:rPr>
      <w:rFonts w:ascii="Lucida Grande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9E3"/>
    <w:pPr>
      <w:spacing w:line="480" w:lineRule="auto"/>
      <w:jc w:val="both"/>
    </w:pPr>
    <w:rPr>
      <w:rFonts w:ascii="Arial" w:hAnsi="Arial" w:cstheme="minorBidi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6A3C"/>
    <w:pPr>
      <w:spacing w:line="240" w:lineRule="auto"/>
      <w:jc w:val="left"/>
    </w:pPr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Macintosh Word</Application>
  <DocSecurity>0</DocSecurity>
  <Lines>2</Lines>
  <Paragraphs>1</Paragraphs>
  <ScaleCrop>false</ScaleCrop>
  <Company>The University of Michigan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Schloss</dc:creator>
  <cp:keywords/>
  <dc:description/>
  <cp:lastModifiedBy>Pat Schloss</cp:lastModifiedBy>
  <cp:revision>1</cp:revision>
  <dcterms:created xsi:type="dcterms:W3CDTF">2014-03-04T20:45:00Z</dcterms:created>
  <dcterms:modified xsi:type="dcterms:W3CDTF">2014-03-04T20:47:00Z</dcterms:modified>
</cp:coreProperties>
</file>