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456E" w14:textId="77777777" w:rsidR="00C67670" w:rsidRPr="00C67670" w:rsidRDefault="00C67670" w:rsidP="00C67670">
      <w:pPr>
        <w:spacing w:after="200" w:line="276" w:lineRule="auto"/>
        <w:rPr>
          <w:rFonts w:ascii="Times New Roman" w:eastAsia="Calibri" w:hAnsi="Times New Roman" w:cs="Times New Roman"/>
          <w:b/>
          <w:bCs/>
          <w:sz w:val="20"/>
          <w:szCs w:val="20"/>
        </w:rPr>
      </w:pPr>
      <w:r w:rsidRPr="00C67670">
        <w:rPr>
          <w:rFonts w:ascii="Times New Roman" w:eastAsia="Calibri" w:hAnsi="Times New Roman" w:cs="Times New Roman"/>
          <w:b/>
          <w:bCs/>
          <w:sz w:val="20"/>
          <w:szCs w:val="20"/>
        </w:rPr>
        <w:t xml:space="preserve">Supplementary Figure S1. Association of NSAID pills taken per month with risk of breast cancer among BBD patients. </w:t>
      </w:r>
    </w:p>
    <w:p w14:paraId="6D2451E4" w14:textId="77777777" w:rsidR="00C67670" w:rsidRPr="00C67670" w:rsidRDefault="00C67670" w:rsidP="00C67670">
      <w:pPr>
        <w:spacing w:after="200" w:line="276" w:lineRule="auto"/>
        <w:rPr>
          <w:rFonts w:ascii="Times New Roman" w:eastAsia="Calibri" w:hAnsi="Times New Roman" w:cs="Times New Roman"/>
          <w:b/>
          <w:bCs/>
          <w:sz w:val="20"/>
          <w:szCs w:val="20"/>
        </w:rPr>
      </w:pPr>
      <w:r w:rsidRPr="00C67670">
        <w:rPr>
          <w:rFonts w:ascii="Times New Roman" w:eastAsia="Calibri" w:hAnsi="Times New Roman" w:cs="Times New Roman"/>
          <w:b/>
          <w:noProof/>
          <w:sz w:val="20"/>
          <w:szCs w:val="20"/>
        </w:rPr>
        <w:drawing>
          <wp:inline distT="0" distB="0" distL="0" distR="0" wp14:anchorId="6C843569" wp14:editId="2701DCE8">
            <wp:extent cx="5943600" cy="44577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lin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5669C3A" w14:textId="77777777" w:rsidR="00C67670" w:rsidRPr="00C67670" w:rsidRDefault="00C67670" w:rsidP="00C67670">
      <w:pPr>
        <w:spacing w:after="200" w:line="276" w:lineRule="auto"/>
        <w:rPr>
          <w:rFonts w:ascii="Times New Roman" w:eastAsia="Calibri" w:hAnsi="Times New Roman" w:cs="Times New Roman"/>
          <w:sz w:val="20"/>
          <w:szCs w:val="20"/>
        </w:rPr>
      </w:pPr>
      <w:r w:rsidRPr="00C67670">
        <w:rPr>
          <w:rFonts w:ascii="Times New Roman" w:eastAsia="Calibri" w:hAnsi="Times New Roman" w:cs="Times New Roman"/>
          <w:sz w:val="20"/>
          <w:szCs w:val="20"/>
        </w:rPr>
        <w:t>Pills per month modeled using a restricted cubic spline in Cox proportional hazards regression analysis accounting for age as a stratification variable and adjusting for history of benign breast disease, race, weight gain as an adult, highest educational level achieved, oral contraceptive use, smoking status, age at menarche, age at menopause, use of hormone replacements, family history of breast cancer, parity, age at first birth, history of undergoing mammograms, history of hypertension, history of diabetes, history of cardiovascular disease, daily caloric intake and alcohol consumption.</w:t>
      </w:r>
    </w:p>
    <w:p w14:paraId="2F0D045A" w14:textId="77777777" w:rsidR="00C2111F" w:rsidRDefault="00C2111F"/>
    <w:sectPr w:rsidR="00C21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70"/>
    <w:rsid w:val="00C2111F"/>
    <w:rsid w:val="00C67670"/>
    <w:rsid w:val="00E6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7E49"/>
  <w15:chartTrackingRefBased/>
  <w15:docId w15:val="{72D27D19-8909-41F4-B5A9-A228B03E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rknt\AppData\Local\Temp\Templafy\WordVsto\qonluhs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CF59F068-31AA-4734-8411-3A56789CF4F8}">
  <ds:schemaRefs/>
</ds:datastoreItem>
</file>

<file path=customXml/itemProps2.xml><?xml version="1.0" encoding="utf-8"?>
<ds:datastoreItem xmlns:ds="http://schemas.openxmlformats.org/officeDocument/2006/customXml" ds:itemID="{464BD4C4-6B6E-4EA7-84C6-5A92CD7A9CAC}">
  <ds:schemaRefs/>
</ds:datastoreItem>
</file>

<file path=docProps/app.xml><?xml version="1.0" encoding="utf-8"?>
<Properties xmlns="http://schemas.openxmlformats.org/officeDocument/2006/extended-properties" xmlns:vt="http://schemas.openxmlformats.org/officeDocument/2006/docPropsVTypes">
  <Template>qonluhsb.dotx</Template>
  <TotalTime>0</TotalTime>
  <Pages>1</Pages>
  <Words>106</Words>
  <Characters>610</Characters>
  <Application>Microsoft Office Word</Application>
  <DocSecurity>4</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Vierkant, Robert A., M.S.</dc:creator>
  <cp:keywords/>
  <dc:description/>
  <cp:lastModifiedBy>Sherman, Mark E., M.D.</cp:lastModifiedBy>
  <cp:revision>2</cp:revision>
  <dcterms:created xsi:type="dcterms:W3CDTF">2022-12-14T12:49:00Z</dcterms:created>
  <dcterms:modified xsi:type="dcterms:W3CDTF">2022-12-14T12:49:00Z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mcbrandtemplates</vt:lpwstr>
  </property>
  <property fmtid="{D5CDD505-2E9C-101B-9397-08002B2CF9AE}" pid="3" name="TemplafyTemplateId">
    <vt:lpwstr>637414016132152622</vt:lpwstr>
  </property>
  <property fmtid="{D5CDD505-2E9C-101B-9397-08002B2CF9AE}" pid="4" name="TemplafyUserProfileId">
    <vt:lpwstr>637541972647862668</vt:lpwstr>
  </property>
  <property fmtid="{D5CDD505-2E9C-101B-9397-08002B2CF9AE}" pid="5" name="TemplafyFromBlank">
    <vt:bool>true</vt:bool>
  </property>
</Properties>
</file>