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AB0D" w14:textId="58B4EBD4" w:rsidR="00D80962" w:rsidRPr="00F104BB" w:rsidRDefault="00D80962" w:rsidP="00D809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04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Supplementary Table S1. Baseline characteristics by </w:t>
      </w:r>
      <w:proofErr w:type="spellStart"/>
      <w:r w:rsidRPr="00F104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tertiles</w:t>
      </w:r>
      <w:proofErr w:type="spellEnd"/>
      <w:r w:rsidRPr="00F104B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CML=AGE intake (KU/1000 kcal) </w:t>
      </w:r>
    </w:p>
    <w:tbl>
      <w:tblPr>
        <w:tblStyle w:val="PlainTable21"/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1710"/>
        <w:gridCol w:w="1621"/>
        <w:gridCol w:w="1664"/>
      </w:tblGrid>
      <w:tr w:rsidR="00D80962" w:rsidRPr="00C32B73" w14:paraId="1AC9286D" w14:textId="77777777" w:rsidTr="0088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bottom w:val="none" w:sz="0" w:space="0" w:color="auto"/>
            </w:tcBorders>
          </w:tcPr>
          <w:p w14:paraId="31D9F06F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24469803"/>
          </w:p>
        </w:tc>
        <w:tc>
          <w:tcPr>
            <w:tcW w:w="1710" w:type="dxa"/>
            <w:tcBorders>
              <w:bottom w:val="none" w:sz="0" w:space="0" w:color="auto"/>
            </w:tcBorders>
          </w:tcPr>
          <w:p w14:paraId="10E99C95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Tertile</w:t>
            </w:r>
            <w:proofErr w:type="spellEnd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1</w:t>
            </w:r>
          </w:p>
          <w:p w14:paraId="6D28B3D4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(n=9155)</w:t>
            </w:r>
          </w:p>
        </w:tc>
        <w:tc>
          <w:tcPr>
            <w:tcW w:w="1621" w:type="dxa"/>
            <w:tcBorders>
              <w:bottom w:val="none" w:sz="0" w:space="0" w:color="auto"/>
            </w:tcBorders>
          </w:tcPr>
          <w:p w14:paraId="4D87B298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Tertile</w:t>
            </w:r>
            <w:proofErr w:type="spellEnd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</w:p>
          <w:p w14:paraId="69DB3E51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(n=9156)</w:t>
            </w:r>
          </w:p>
        </w:tc>
        <w:tc>
          <w:tcPr>
            <w:tcW w:w="1664" w:type="dxa"/>
            <w:tcBorders>
              <w:bottom w:val="none" w:sz="0" w:space="0" w:color="auto"/>
            </w:tcBorders>
          </w:tcPr>
          <w:p w14:paraId="1AF2A61C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Tertile</w:t>
            </w:r>
            <w:proofErr w:type="spellEnd"/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3</w:t>
            </w:r>
          </w:p>
          <w:p w14:paraId="69DB3D3C" w14:textId="77777777" w:rsidR="00D80962" w:rsidRPr="001917B5" w:rsidRDefault="00D80962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(n=9153)</w:t>
            </w:r>
          </w:p>
        </w:tc>
      </w:tr>
      <w:tr w:rsidR="00D80962" w:rsidRPr="00C32B73" w14:paraId="43D0073A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32209A37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CML-AGE (KU/1000 kcal)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7C907C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&lt;4806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663CF27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4806-6639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B2E21B5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&gt;6639</w:t>
            </w:r>
          </w:p>
        </w:tc>
      </w:tr>
      <w:tr w:rsidR="00D80962" w:rsidRPr="00C32B73" w14:paraId="59F8E4F4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1EB21A2F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Alcohol intake (g/day)</w:t>
            </w:r>
          </w:p>
        </w:tc>
        <w:tc>
          <w:tcPr>
            <w:tcW w:w="1710" w:type="dxa"/>
          </w:tcPr>
          <w:p w14:paraId="31A335F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5.7 (14.6)</w:t>
            </w:r>
          </w:p>
        </w:tc>
        <w:tc>
          <w:tcPr>
            <w:tcW w:w="1621" w:type="dxa"/>
          </w:tcPr>
          <w:p w14:paraId="5D59599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5.5 (11.9)</w:t>
            </w:r>
          </w:p>
        </w:tc>
        <w:tc>
          <w:tcPr>
            <w:tcW w:w="1664" w:type="dxa"/>
          </w:tcPr>
          <w:p w14:paraId="47CE8CB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5.4 (11.3)</w:t>
            </w:r>
          </w:p>
        </w:tc>
      </w:tr>
      <w:tr w:rsidR="00D80962" w:rsidRPr="00C32B73" w14:paraId="24C8E68C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3C743F61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Total energy intake (kcal/day)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2B044C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1698.3 (573.2)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4F4C612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1727.0 (577.9)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0374E7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1801.4 (645.4)</w:t>
            </w:r>
          </w:p>
        </w:tc>
      </w:tr>
      <w:tr w:rsidR="00D80962" w:rsidRPr="00C32B73" w14:paraId="54D07470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4A4143C1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Total fat from diet (g/day)</w:t>
            </w:r>
          </w:p>
        </w:tc>
        <w:tc>
          <w:tcPr>
            <w:tcW w:w="1710" w:type="dxa"/>
          </w:tcPr>
          <w:p w14:paraId="44D1141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44.0 (17.1)</w:t>
            </w:r>
          </w:p>
        </w:tc>
        <w:tc>
          <w:tcPr>
            <w:tcW w:w="1621" w:type="dxa"/>
          </w:tcPr>
          <w:p w14:paraId="23FD5D9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53.9 (20.5)</w:t>
            </w:r>
          </w:p>
        </w:tc>
        <w:tc>
          <w:tcPr>
            <w:tcW w:w="1664" w:type="dxa"/>
          </w:tcPr>
          <w:p w14:paraId="49FB9D5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65.8 (26.8)</w:t>
            </w:r>
          </w:p>
        </w:tc>
      </w:tr>
      <w:tr w:rsidR="00D80962" w:rsidRPr="00C32B73" w14:paraId="07FDEDBD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5C0FD85C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Red meat (g/day)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6EC1BE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30.5 (20.7)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0AF889D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50.8 (29.8)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7BCD247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77.6 (50.5)</w:t>
            </w:r>
          </w:p>
        </w:tc>
      </w:tr>
      <w:tr w:rsidR="00D80962" w:rsidRPr="00C32B73" w14:paraId="58B85D1C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339617CB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Red meat, very well done (g/day)</w:t>
            </w:r>
          </w:p>
        </w:tc>
        <w:tc>
          <w:tcPr>
            <w:tcW w:w="1710" w:type="dxa"/>
          </w:tcPr>
          <w:p w14:paraId="201BA01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0.4 (2.2)</w:t>
            </w:r>
          </w:p>
        </w:tc>
        <w:tc>
          <w:tcPr>
            <w:tcW w:w="1621" w:type="dxa"/>
          </w:tcPr>
          <w:p w14:paraId="5ED84D1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0.6 (3.4)</w:t>
            </w:r>
          </w:p>
        </w:tc>
        <w:tc>
          <w:tcPr>
            <w:tcW w:w="1664" w:type="dxa"/>
          </w:tcPr>
          <w:p w14:paraId="2B117B6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1.1 (6.6)</w:t>
            </w:r>
          </w:p>
        </w:tc>
      </w:tr>
      <w:tr w:rsidR="00D80962" w:rsidRPr="00C32B73" w14:paraId="42850A2D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33D8DF94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Processed meat (g/day)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205F38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5.7 (7.0)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595C55D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10.0 (10.2)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654E94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16.4 (16.8)</w:t>
            </w:r>
          </w:p>
        </w:tc>
      </w:tr>
      <w:tr w:rsidR="00D80962" w:rsidRPr="00C32B73" w14:paraId="11E8BE2D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04E43698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Animal protein (g/day)</w:t>
            </w:r>
          </w:p>
        </w:tc>
        <w:tc>
          <w:tcPr>
            <w:tcW w:w="1710" w:type="dxa"/>
          </w:tcPr>
          <w:p w14:paraId="420F1B5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16.6 (8.2)</w:t>
            </w:r>
          </w:p>
        </w:tc>
        <w:tc>
          <w:tcPr>
            <w:tcW w:w="1621" w:type="dxa"/>
          </w:tcPr>
          <w:p w14:paraId="5897D1C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23.3 (9.8)</w:t>
            </w:r>
          </w:p>
        </w:tc>
        <w:tc>
          <w:tcPr>
            <w:tcW w:w="1664" w:type="dxa"/>
          </w:tcPr>
          <w:p w14:paraId="5358D4C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31.3 (15.3)</w:t>
            </w:r>
          </w:p>
        </w:tc>
      </w:tr>
      <w:tr w:rsidR="00D80962" w:rsidRPr="00C32B73" w14:paraId="2EF4E74C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28D487EF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Carbohydrate (g/day)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7C6FAF8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265.7 (93.6)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63AD570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243.9 (83.9)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0BF0C65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228.0 (85.2)</w:t>
            </w:r>
          </w:p>
        </w:tc>
      </w:tr>
      <w:tr w:rsidR="00D80962" w:rsidRPr="00C32B73" w14:paraId="61EBD8EB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045A083C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Fructose (g/day)</w:t>
            </w:r>
          </w:p>
        </w:tc>
        <w:tc>
          <w:tcPr>
            <w:tcW w:w="1710" w:type="dxa"/>
          </w:tcPr>
          <w:p w14:paraId="0CFA8D1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30.8 (18.8)</w:t>
            </w:r>
          </w:p>
        </w:tc>
        <w:tc>
          <w:tcPr>
            <w:tcW w:w="1621" w:type="dxa"/>
          </w:tcPr>
          <w:p w14:paraId="0302593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24.7 (13.4)</w:t>
            </w:r>
          </w:p>
        </w:tc>
        <w:tc>
          <w:tcPr>
            <w:tcW w:w="1664" w:type="dxa"/>
          </w:tcPr>
          <w:p w14:paraId="0C2426A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21.5 (12.4)</w:t>
            </w:r>
          </w:p>
        </w:tc>
      </w:tr>
      <w:tr w:rsidR="00D80962" w:rsidRPr="00C32B73" w14:paraId="69F975AF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2FED90B2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Calcium (mg/day)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47D4C55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960.3 (488)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48A3A22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871.6 (422.4)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8907C3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810.2 (390.1)</w:t>
            </w:r>
          </w:p>
        </w:tc>
      </w:tr>
      <w:tr w:rsidR="00D80962" w:rsidRPr="00C32B73" w14:paraId="16A1F3DA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2224AD84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Fruit (cups/day)</w:t>
            </w:r>
          </w:p>
        </w:tc>
        <w:tc>
          <w:tcPr>
            <w:tcW w:w="1710" w:type="dxa"/>
          </w:tcPr>
          <w:p w14:paraId="74216CD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2.9 (1.8)</w:t>
            </w:r>
          </w:p>
        </w:tc>
        <w:tc>
          <w:tcPr>
            <w:tcW w:w="1621" w:type="dxa"/>
          </w:tcPr>
          <w:p w14:paraId="4159E77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2.2 (1.3)</w:t>
            </w:r>
          </w:p>
        </w:tc>
        <w:tc>
          <w:tcPr>
            <w:tcW w:w="1664" w:type="dxa"/>
          </w:tcPr>
          <w:p w14:paraId="3111E59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1.8 (1.1)</w:t>
            </w:r>
          </w:p>
        </w:tc>
      </w:tr>
      <w:tr w:rsidR="00D80962" w:rsidRPr="00C32B73" w14:paraId="48C84FB2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5E14C0CB" w14:textId="77777777" w:rsidR="00D80962" w:rsidRPr="001917B5" w:rsidRDefault="00D80962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sz w:val="20"/>
                <w:szCs w:val="20"/>
              </w:rPr>
              <w:t>Vegetables (cups/day)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D351A5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2.6 (1.3)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5940595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2.5 (1.1)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14B0415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2.3 (1.0)</w:t>
            </w:r>
          </w:p>
        </w:tc>
      </w:tr>
      <w:tr w:rsidR="00D80962" w:rsidRPr="00C32B73" w14:paraId="40C47DD5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47A6415F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Age (years)</w:t>
            </w:r>
          </w:p>
        </w:tc>
        <w:tc>
          <w:tcPr>
            <w:tcW w:w="1710" w:type="dxa"/>
          </w:tcPr>
          <w:p w14:paraId="5026ADF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63.4 (5.4)</w:t>
            </w:r>
          </w:p>
        </w:tc>
        <w:tc>
          <w:tcPr>
            <w:tcW w:w="1621" w:type="dxa"/>
          </w:tcPr>
          <w:p w14:paraId="76EC5EA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62.5 (5.3)</w:t>
            </w:r>
          </w:p>
        </w:tc>
        <w:tc>
          <w:tcPr>
            <w:tcW w:w="1664" w:type="dxa"/>
          </w:tcPr>
          <w:p w14:paraId="64F9086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61.5 (5.1)</w:t>
            </w:r>
          </w:p>
        </w:tc>
      </w:tr>
      <w:tr w:rsidR="00D80962" w:rsidRPr="00C32B73" w14:paraId="4E662B29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4D1C3E7A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Breast cancer, n (%)</w:t>
            </w:r>
          </w:p>
          <w:p w14:paraId="4F95AFF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  <w:p w14:paraId="3C8BF11E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Yes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5FADDEB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C45217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8661 (94.6)</w:t>
            </w:r>
          </w:p>
          <w:p w14:paraId="7322958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494 (5.4)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10CFED3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3CCD47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8604 (94.0)</w:t>
            </w:r>
          </w:p>
          <w:p w14:paraId="33FF9F8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552 (6.0)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70974CF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7707A8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8607 (94.0)</w:t>
            </w:r>
          </w:p>
          <w:p w14:paraId="311A060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546 (6.0)</w:t>
            </w:r>
          </w:p>
        </w:tc>
      </w:tr>
      <w:tr w:rsidR="00D80962" w:rsidRPr="00C32B73" w14:paraId="1F73F815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40929DF5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BMI (kg/m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), n (%)</w:t>
            </w:r>
          </w:p>
          <w:p w14:paraId="53C2A69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&lt; 18.5</w:t>
            </w:r>
          </w:p>
          <w:p w14:paraId="6D7D6F27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18.5- &lt; 25</w:t>
            </w:r>
          </w:p>
          <w:p w14:paraId="001E20E2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25- &lt; 30</w:t>
            </w:r>
          </w:p>
          <w:p w14:paraId="1EE03F5E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&gt;= 30</w:t>
            </w:r>
          </w:p>
        </w:tc>
        <w:tc>
          <w:tcPr>
            <w:tcW w:w="1710" w:type="dxa"/>
          </w:tcPr>
          <w:p w14:paraId="1BEBB4A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C7DE85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126 (1.4)</w:t>
            </w:r>
          </w:p>
          <w:p w14:paraId="45475FF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4525 (49.4)</w:t>
            </w:r>
          </w:p>
          <w:p w14:paraId="5E398B6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3017 (33.0)</w:t>
            </w:r>
          </w:p>
          <w:p w14:paraId="60A6C8B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1487 (16.2)</w:t>
            </w:r>
          </w:p>
        </w:tc>
        <w:tc>
          <w:tcPr>
            <w:tcW w:w="1621" w:type="dxa"/>
          </w:tcPr>
          <w:p w14:paraId="796FC2F6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F97626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88 (1.0)</w:t>
            </w:r>
          </w:p>
          <w:p w14:paraId="7DA81AF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3513 (38.4)</w:t>
            </w:r>
          </w:p>
          <w:p w14:paraId="351F12A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3337 (36.5)</w:t>
            </w:r>
          </w:p>
          <w:p w14:paraId="041B6F0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2218 (24.2)</w:t>
            </w:r>
          </w:p>
        </w:tc>
        <w:tc>
          <w:tcPr>
            <w:tcW w:w="1664" w:type="dxa"/>
          </w:tcPr>
          <w:p w14:paraId="2B7E472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67BF86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73 (0.8)</w:t>
            </w:r>
          </w:p>
          <w:p w14:paraId="7CF4AC4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2819 (30.8)</w:t>
            </w:r>
          </w:p>
          <w:p w14:paraId="51830AF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3277 (35.8)</w:t>
            </w:r>
          </w:p>
          <w:p w14:paraId="2B48B5D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2984 (32.6)</w:t>
            </w:r>
          </w:p>
        </w:tc>
      </w:tr>
      <w:tr w:rsidR="00D80962" w:rsidRPr="00C32B73" w14:paraId="587DB5BA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3F00F959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Vigorous activity, n (%)</w:t>
            </w:r>
          </w:p>
          <w:p w14:paraId="236A9C42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None                                          </w:t>
            </w:r>
          </w:p>
          <w:p w14:paraId="4BF94A0C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&lt;1 hour/week                     </w:t>
            </w:r>
          </w:p>
          <w:p w14:paraId="359A7F6F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1 hour/week                                                                               2 hours/week                                          </w:t>
            </w:r>
          </w:p>
          <w:p w14:paraId="03178D5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3 hours/week                                                 </w:t>
            </w:r>
          </w:p>
          <w:p w14:paraId="3995BEB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4+ hours/week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40C214E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0A7AE2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951 (10.4)</w:t>
            </w:r>
          </w:p>
          <w:p w14:paraId="6BD1647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1382 (15.1)</w:t>
            </w:r>
          </w:p>
          <w:p w14:paraId="5B07EF9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969 (10.6)</w:t>
            </w:r>
          </w:p>
          <w:p w14:paraId="5A7F3CE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1632 (17.8)</w:t>
            </w:r>
          </w:p>
          <w:p w14:paraId="5E50944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1744 (19.1)</w:t>
            </w:r>
          </w:p>
          <w:p w14:paraId="5456501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2477 (27.1)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0E4CA2A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08E85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1255 (13.7)</w:t>
            </w:r>
          </w:p>
          <w:p w14:paraId="49C70FC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1692 (18.5)</w:t>
            </w:r>
          </w:p>
          <w:p w14:paraId="74B41C0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1143 (12.5)</w:t>
            </w:r>
          </w:p>
          <w:p w14:paraId="3CA42C3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1624 (17.7)</w:t>
            </w:r>
          </w:p>
          <w:p w14:paraId="0141BEA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1573 (17.2)</w:t>
            </w:r>
          </w:p>
          <w:p w14:paraId="523C0A1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1869 (20.4)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645C3D7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AF087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 (22.1)</w:t>
            </w:r>
          </w:p>
          <w:p w14:paraId="72E4E8A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2024 (22.1)</w:t>
            </w:r>
          </w:p>
          <w:p w14:paraId="52BEB26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1168 (12.8)</w:t>
            </w:r>
          </w:p>
          <w:p w14:paraId="78CDE70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1362 (14.9)</w:t>
            </w:r>
          </w:p>
          <w:p w14:paraId="0E244BA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1251 (13.7)</w:t>
            </w:r>
          </w:p>
          <w:p w14:paraId="2176754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1330 (14.5)</w:t>
            </w:r>
          </w:p>
        </w:tc>
      </w:tr>
      <w:tr w:rsidR="00D80962" w:rsidRPr="00C32B73" w14:paraId="6AAB9E03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9B17C5B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Race/ethnicity, n (%)</w:t>
            </w:r>
          </w:p>
          <w:p w14:paraId="58FC9C7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White, non-Hispanic</w:t>
            </w:r>
          </w:p>
          <w:p w14:paraId="6E0AEF7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Black, non-Hispanic</w:t>
            </w:r>
          </w:p>
          <w:p w14:paraId="3491CCED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Other</w:t>
            </w:r>
          </w:p>
        </w:tc>
        <w:tc>
          <w:tcPr>
            <w:tcW w:w="1710" w:type="dxa"/>
          </w:tcPr>
          <w:p w14:paraId="586F5D2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355EF8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8246 (90.1)</w:t>
            </w:r>
          </w:p>
          <w:p w14:paraId="52D2A44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340 (3.7)</w:t>
            </w:r>
          </w:p>
          <w:p w14:paraId="75F5CF6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569 (6.2)</w:t>
            </w:r>
          </w:p>
        </w:tc>
        <w:tc>
          <w:tcPr>
            <w:tcW w:w="1621" w:type="dxa"/>
          </w:tcPr>
          <w:p w14:paraId="72235DF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D7BC3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8479 (92.6)</w:t>
            </w:r>
          </w:p>
          <w:p w14:paraId="5C5B955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319 (3.5)</w:t>
            </w:r>
          </w:p>
          <w:p w14:paraId="407C256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358 (3.9)</w:t>
            </w:r>
          </w:p>
        </w:tc>
        <w:tc>
          <w:tcPr>
            <w:tcW w:w="1664" w:type="dxa"/>
          </w:tcPr>
          <w:p w14:paraId="75B2FC16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7DCFE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8277 (90.4)</w:t>
            </w:r>
          </w:p>
          <w:p w14:paraId="6B9CB63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509 (5.6)</w:t>
            </w:r>
          </w:p>
          <w:p w14:paraId="76064C5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367 (4.0)</w:t>
            </w:r>
          </w:p>
        </w:tc>
      </w:tr>
      <w:tr w:rsidR="00D80962" w:rsidRPr="00C32B73" w14:paraId="4A097E65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54D9D565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Marital status, n (%)</w:t>
            </w:r>
          </w:p>
          <w:p w14:paraId="43DC6AA5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Married or living as married             </w:t>
            </w:r>
          </w:p>
          <w:p w14:paraId="79F40571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Widowed                                        </w:t>
            </w:r>
          </w:p>
          <w:p w14:paraId="2181C78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Divorced or separated                                           </w:t>
            </w:r>
          </w:p>
          <w:p w14:paraId="0AD022BE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Never married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DD19C4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66288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6413 (70.1)</w:t>
            </w:r>
          </w:p>
          <w:p w14:paraId="732E05A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1280 (14.0)</w:t>
            </w:r>
          </w:p>
          <w:p w14:paraId="479AE6F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1093 (11.9)</w:t>
            </w:r>
          </w:p>
          <w:p w14:paraId="1C9BD77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369 (4.0)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21A5D77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2486F0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6745 (73.7)</w:t>
            </w:r>
          </w:p>
          <w:p w14:paraId="5FD9896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1123 (12.3)</w:t>
            </w:r>
          </w:p>
          <w:p w14:paraId="377A523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1037 (11.3)</w:t>
            </w:r>
          </w:p>
          <w:p w14:paraId="6AB21C7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251 (2.7)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DFA07E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0EBFA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6587 (72.0)</w:t>
            </w:r>
          </w:p>
          <w:p w14:paraId="2CDB381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1139 (12.4)</w:t>
            </w:r>
          </w:p>
          <w:p w14:paraId="7104B78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1179 (12.9)</w:t>
            </w:r>
          </w:p>
          <w:p w14:paraId="5D02A89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248 (2.7)</w:t>
            </w:r>
          </w:p>
        </w:tc>
      </w:tr>
      <w:tr w:rsidR="00D80962" w:rsidRPr="00C32B73" w14:paraId="18983A46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942B99D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Education, n (%)</w:t>
            </w:r>
          </w:p>
          <w:p w14:paraId="3FD79C7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Less than high school</w:t>
            </w:r>
          </w:p>
          <w:p w14:paraId="4D9A78AA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High school grad and some college</w:t>
            </w:r>
          </w:p>
          <w:p w14:paraId="3A140021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College graduate</w:t>
            </w:r>
          </w:p>
          <w:p w14:paraId="2C55BAD2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Postgraduate</w:t>
            </w:r>
          </w:p>
        </w:tc>
        <w:tc>
          <w:tcPr>
            <w:tcW w:w="1710" w:type="dxa"/>
          </w:tcPr>
          <w:p w14:paraId="6FECD30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B69352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422 (4.6)</w:t>
            </w:r>
          </w:p>
          <w:p w14:paraId="3E28B8D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5548 (60.6)</w:t>
            </w:r>
          </w:p>
          <w:p w14:paraId="3B48C9D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1572 (17.2)</w:t>
            </w:r>
          </w:p>
          <w:p w14:paraId="7273B82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1613 (17.6)</w:t>
            </w:r>
          </w:p>
        </w:tc>
        <w:tc>
          <w:tcPr>
            <w:tcW w:w="1621" w:type="dxa"/>
          </w:tcPr>
          <w:p w14:paraId="5C6CD72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687FB4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455 (5.0)</w:t>
            </w:r>
          </w:p>
          <w:p w14:paraId="39BF4DB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5883 (64.3)</w:t>
            </w:r>
          </w:p>
          <w:p w14:paraId="7B14986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1515 (16.6)</w:t>
            </w:r>
          </w:p>
          <w:p w14:paraId="60269E9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1303 (14.2)</w:t>
            </w:r>
          </w:p>
        </w:tc>
        <w:tc>
          <w:tcPr>
            <w:tcW w:w="1664" w:type="dxa"/>
          </w:tcPr>
          <w:p w14:paraId="449F3A0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81442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679 (7.4)</w:t>
            </w:r>
          </w:p>
          <w:p w14:paraId="1921704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6161 (67.3)</w:t>
            </w:r>
          </w:p>
          <w:p w14:paraId="32DE20C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1236 (13.5)</w:t>
            </w:r>
          </w:p>
          <w:p w14:paraId="0E9C2DD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1077 (11.8)</w:t>
            </w:r>
          </w:p>
        </w:tc>
      </w:tr>
      <w:tr w:rsidR="00D80962" w:rsidRPr="00C32B73" w14:paraId="3741B825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230051BE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Study center,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5E4CB65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University of Colorado</w:t>
            </w:r>
          </w:p>
          <w:p w14:paraId="3FFC4362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Georgetown University</w:t>
            </w:r>
          </w:p>
          <w:p w14:paraId="4BB1D247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Pacific Health Research and Education Institute (Honolulu)</w:t>
            </w:r>
          </w:p>
          <w:p w14:paraId="7FDCD92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Henry Ford Health System</w:t>
            </w:r>
          </w:p>
          <w:p w14:paraId="56840543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University of Minnesota</w:t>
            </w:r>
          </w:p>
          <w:p w14:paraId="21CAAF7D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Washington University in St Louis</w:t>
            </w:r>
          </w:p>
          <w:p w14:paraId="77BB0135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University of Pittsburgh</w:t>
            </w:r>
          </w:p>
          <w:p w14:paraId="5C2A544D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University of Utah</w:t>
            </w:r>
          </w:p>
          <w:p w14:paraId="5EF0E62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Marshfield Clinic Research Foundation</w:t>
            </w:r>
          </w:p>
          <w:p w14:paraId="5ABAAB1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University of Alabama at Birmingham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4642059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DDD5E3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628 (6.9)</w:t>
            </w:r>
          </w:p>
          <w:p w14:paraId="6073BD6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589 (6.4)</w:t>
            </w:r>
          </w:p>
          <w:p w14:paraId="533590B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375 (4.1)</w:t>
            </w:r>
          </w:p>
          <w:p w14:paraId="48FD080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1373 (15.0)</w:t>
            </w:r>
          </w:p>
          <w:p w14:paraId="2E29EF0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1421 (15.5)</w:t>
            </w:r>
          </w:p>
          <w:p w14:paraId="19C49EE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1009 (11.0)</w:t>
            </w:r>
          </w:p>
          <w:p w14:paraId="27104A2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1070 (11.7)</w:t>
            </w:r>
          </w:p>
          <w:p w14:paraId="36F96BE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1211 (13.2)</w:t>
            </w:r>
          </w:p>
          <w:p w14:paraId="19AE079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1030 (11.3)</w:t>
            </w:r>
          </w:p>
          <w:p w14:paraId="4465F0F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449 (4.9)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15D9132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3C0DBE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601 (6.6)</w:t>
            </w:r>
          </w:p>
          <w:p w14:paraId="58C19FE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374 (4.1)</w:t>
            </w:r>
          </w:p>
          <w:p w14:paraId="172089C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238 (2.6)</w:t>
            </w:r>
          </w:p>
          <w:p w14:paraId="56538DB5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1282 (14.0)</w:t>
            </w:r>
          </w:p>
          <w:p w14:paraId="5E704BD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1644 (18.0)</w:t>
            </w:r>
          </w:p>
          <w:p w14:paraId="151A775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1144 (12.5)</w:t>
            </w:r>
          </w:p>
          <w:p w14:paraId="335FE35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1121 (12.2)</w:t>
            </w:r>
          </w:p>
          <w:p w14:paraId="00A28CE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1115 (12.2)</w:t>
            </w:r>
          </w:p>
          <w:p w14:paraId="7704482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1153 (12.6)</w:t>
            </w:r>
          </w:p>
          <w:p w14:paraId="7A507F3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484 (5.3)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7D2C78C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216AF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549 (6.0)</w:t>
            </w:r>
          </w:p>
          <w:p w14:paraId="531254E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304 (3.3)</w:t>
            </w:r>
          </w:p>
          <w:p w14:paraId="014F4E4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191 (2.1)</w:t>
            </w:r>
          </w:p>
          <w:p w14:paraId="5A7B9E8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1374 (15.0)</w:t>
            </w:r>
          </w:p>
          <w:p w14:paraId="537DE14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1558 (17.0)</w:t>
            </w:r>
          </w:p>
          <w:p w14:paraId="1F397C7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1154 (12.6)</w:t>
            </w:r>
          </w:p>
          <w:p w14:paraId="7B681F1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1142 (12.5)</w:t>
            </w:r>
          </w:p>
          <w:p w14:paraId="647CC07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979 (10.7)</w:t>
            </w:r>
          </w:p>
          <w:p w14:paraId="20F087A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1337 (14.6)</w:t>
            </w:r>
          </w:p>
          <w:p w14:paraId="4690ACC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565 (6.2)</w:t>
            </w:r>
          </w:p>
        </w:tc>
      </w:tr>
      <w:tr w:rsidR="00D80962" w:rsidRPr="00C32B73" w14:paraId="68AB59CC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F423975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lastRenderedPageBreak/>
              <w:t xml:space="preserve">Smoking status,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5AA32B6C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Never </w:t>
            </w:r>
          </w:p>
          <w:p w14:paraId="40C5BA0E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Former cigarette smoker</w:t>
            </w:r>
          </w:p>
          <w:p w14:paraId="7C7F938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Current cigarette smoker</w:t>
            </w:r>
          </w:p>
        </w:tc>
        <w:tc>
          <w:tcPr>
            <w:tcW w:w="1710" w:type="dxa"/>
          </w:tcPr>
          <w:p w14:paraId="454BD08D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88C8CB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5580 (61.0)</w:t>
            </w:r>
          </w:p>
          <w:p w14:paraId="12FEF3A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3051 (33.3)</w:t>
            </w:r>
          </w:p>
          <w:p w14:paraId="59D5A60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524 (5.7)</w:t>
            </w:r>
          </w:p>
        </w:tc>
        <w:tc>
          <w:tcPr>
            <w:tcW w:w="1621" w:type="dxa"/>
          </w:tcPr>
          <w:p w14:paraId="744F575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2D7C8E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5346 (58.4)</w:t>
            </w:r>
          </w:p>
          <w:p w14:paraId="4B4232D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3141 (34.3)</w:t>
            </w:r>
          </w:p>
          <w:p w14:paraId="45A5001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669 (7.3)</w:t>
            </w:r>
          </w:p>
        </w:tc>
        <w:tc>
          <w:tcPr>
            <w:tcW w:w="1664" w:type="dxa"/>
          </w:tcPr>
          <w:p w14:paraId="6600CBE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79BC93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4761 (52.0)</w:t>
            </w:r>
          </w:p>
          <w:p w14:paraId="3E84255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3168 (34.6)</w:t>
            </w:r>
          </w:p>
          <w:p w14:paraId="6E986D7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1224 (13.4)</w:t>
            </w:r>
          </w:p>
        </w:tc>
      </w:tr>
      <w:tr w:rsidR="00D80962" w:rsidRPr="00C32B73" w14:paraId="3F52E3C1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10A0C78C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Family history of breast cancer,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0313F093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No</w:t>
            </w:r>
          </w:p>
          <w:p w14:paraId="2F00D90C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Yes </w:t>
            </w:r>
          </w:p>
          <w:p w14:paraId="4E936A31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Possibly 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085DB99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A4820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7817 (85.4)</w:t>
            </w:r>
          </w:p>
          <w:p w14:paraId="581D5A0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1243 (13.6)</w:t>
            </w:r>
          </w:p>
          <w:p w14:paraId="79129DD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95 (1.0)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5A3D69B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10E599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7738 (84.5)</w:t>
            </w:r>
          </w:p>
          <w:p w14:paraId="1E8FDF35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1351 (14.8)</w:t>
            </w:r>
          </w:p>
          <w:p w14:paraId="1072B69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67 (0.7)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1BD2B48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D63703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7759 (84.8)</w:t>
            </w:r>
          </w:p>
          <w:p w14:paraId="6AD4209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1285 (14.0)</w:t>
            </w:r>
          </w:p>
          <w:p w14:paraId="66F4259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109 (1.2)</w:t>
            </w:r>
          </w:p>
        </w:tc>
      </w:tr>
      <w:tr w:rsidR="00D80962" w:rsidRPr="00C32B73" w14:paraId="2DEB4F5D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9F82B0B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Age at menarche,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70982D3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&lt;10</w:t>
            </w:r>
          </w:p>
          <w:p w14:paraId="190BB09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10-11</w:t>
            </w:r>
          </w:p>
          <w:p w14:paraId="70822C0D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12-13</w:t>
            </w:r>
          </w:p>
          <w:p w14:paraId="4CE0EC7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14-15</w:t>
            </w:r>
          </w:p>
          <w:p w14:paraId="6BDBF02F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16+</w:t>
            </w:r>
          </w:p>
        </w:tc>
        <w:tc>
          <w:tcPr>
            <w:tcW w:w="1710" w:type="dxa"/>
          </w:tcPr>
          <w:p w14:paraId="6F9A374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488B7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131 (1.4)</w:t>
            </w:r>
          </w:p>
          <w:p w14:paraId="1C1B563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1666 (18.2)</w:t>
            </w:r>
          </w:p>
          <w:p w14:paraId="5FC7F4E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4949 (54.1)</w:t>
            </w:r>
          </w:p>
          <w:p w14:paraId="150AB86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1968 (21.5)</w:t>
            </w:r>
          </w:p>
          <w:p w14:paraId="57511EA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441 (4.82)</w:t>
            </w:r>
          </w:p>
        </w:tc>
        <w:tc>
          <w:tcPr>
            <w:tcW w:w="1621" w:type="dxa"/>
          </w:tcPr>
          <w:p w14:paraId="5E11172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0B2E98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135 (1.5)</w:t>
            </w:r>
          </w:p>
          <w:p w14:paraId="7AB57AC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1672 (18.3)</w:t>
            </w:r>
          </w:p>
          <w:p w14:paraId="1F3491A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5079 (55.5)</w:t>
            </w:r>
          </w:p>
          <w:p w14:paraId="3EC5116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1926 (21.0)</w:t>
            </w:r>
          </w:p>
          <w:p w14:paraId="2938A24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344 (3.8)</w:t>
            </w:r>
          </w:p>
        </w:tc>
        <w:tc>
          <w:tcPr>
            <w:tcW w:w="1664" w:type="dxa"/>
          </w:tcPr>
          <w:p w14:paraId="7CB6A18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55EF40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132 (1.4)</w:t>
            </w:r>
          </w:p>
          <w:p w14:paraId="26C3CD4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1698 (18.6)</w:t>
            </w:r>
          </w:p>
          <w:p w14:paraId="40A669B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4952 (54.1)</w:t>
            </w:r>
          </w:p>
          <w:p w14:paraId="4B3189C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1968 (21.5)</w:t>
            </w:r>
          </w:p>
          <w:p w14:paraId="467FBFB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403 (4.4)</w:t>
            </w:r>
          </w:p>
        </w:tc>
      </w:tr>
      <w:tr w:rsidR="00D80962" w:rsidRPr="00C32B73" w14:paraId="226883F3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375061E0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Age at menopause,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21C7A5F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&lt;40</w:t>
            </w:r>
          </w:p>
          <w:p w14:paraId="0336DB8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40-44</w:t>
            </w:r>
          </w:p>
          <w:p w14:paraId="6A90D25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45-49</w:t>
            </w:r>
          </w:p>
          <w:p w14:paraId="50E2169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50-54</w:t>
            </w:r>
          </w:p>
          <w:p w14:paraId="0C899E8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55+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1693B50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B949D6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1150 (12.6)</w:t>
            </w:r>
          </w:p>
          <w:p w14:paraId="4F67DD7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1265 (13.8)</w:t>
            </w:r>
          </w:p>
          <w:p w14:paraId="5EA84F5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2179 (23.8)</w:t>
            </w:r>
          </w:p>
          <w:p w14:paraId="79F9658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3509 (38.3)</w:t>
            </w:r>
          </w:p>
          <w:p w14:paraId="6FB97FA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1052 (11.6)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3A62205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7EEC1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1210 (13.2)</w:t>
            </w:r>
          </w:p>
          <w:p w14:paraId="5D34035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1261 (13.8)</w:t>
            </w:r>
          </w:p>
          <w:p w14:paraId="2F70603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2107 (23.0)</w:t>
            </w:r>
          </w:p>
          <w:p w14:paraId="0529033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3542 (38.7)</w:t>
            </w:r>
          </w:p>
          <w:p w14:paraId="116E176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1036 (11.3)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47846E8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E91466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1405 (15.4)</w:t>
            </w:r>
          </w:p>
          <w:p w14:paraId="6645AB1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1303 (14.2)</w:t>
            </w:r>
          </w:p>
          <w:p w14:paraId="19C15F8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2166 (23.7)</w:t>
            </w:r>
          </w:p>
          <w:p w14:paraId="2A79C30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3239 (35.4)</w:t>
            </w:r>
          </w:p>
          <w:p w14:paraId="1C3B1A3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1040 (11.4)</w:t>
            </w:r>
          </w:p>
        </w:tc>
      </w:tr>
      <w:tr w:rsidR="00D80962" w:rsidRPr="00C32B73" w14:paraId="5C75897D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1E9AB2F5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Number of live births,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2FD024E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</w:t>
            </w:r>
          </w:p>
          <w:p w14:paraId="5F24080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  <w:p w14:paraId="04550682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  <w:p w14:paraId="4CE75668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  <w:p w14:paraId="61EAC1ED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</w:p>
          <w:p w14:paraId="061E7B64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 or more</w:t>
            </w:r>
          </w:p>
        </w:tc>
        <w:tc>
          <w:tcPr>
            <w:tcW w:w="1710" w:type="dxa"/>
          </w:tcPr>
          <w:p w14:paraId="5A705A1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33CBEA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951 (10.4)</w:t>
            </w:r>
          </w:p>
          <w:p w14:paraId="6C6B038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636 (7.0)</w:t>
            </w:r>
          </w:p>
          <w:p w14:paraId="607248D9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2184 (23.9)</w:t>
            </w:r>
          </w:p>
          <w:p w14:paraId="1B6196B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2275 (24.9)</w:t>
            </w:r>
          </w:p>
          <w:p w14:paraId="09DF6A7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1571 (17.2)</w:t>
            </w:r>
          </w:p>
          <w:p w14:paraId="5B04CA8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1538 (16.8)</w:t>
            </w:r>
          </w:p>
        </w:tc>
        <w:tc>
          <w:tcPr>
            <w:tcW w:w="1621" w:type="dxa"/>
          </w:tcPr>
          <w:p w14:paraId="61DA485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167E1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746 (8.2)</w:t>
            </w:r>
          </w:p>
          <w:p w14:paraId="0FEFE03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647 (7.1)</w:t>
            </w:r>
          </w:p>
          <w:p w14:paraId="0079901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2169 (23.7)</w:t>
            </w:r>
          </w:p>
          <w:p w14:paraId="5299DB0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2350 (25.7)</w:t>
            </w:r>
          </w:p>
          <w:p w14:paraId="7375AF5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1598 (17.5)</w:t>
            </w:r>
          </w:p>
          <w:p w14:paraId="04D42FD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1646 (18.0)</w:t>
            </w:r>
          </w:p>
        </w:tc>
        <w:tc>
          <w:tcPr>
            <w:tcW w:w="1664" w:type="dxa"/>
          </w:tcPr>
          <w:p w14:paraId="5B3CFEFC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0EF13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750 (8.2)</w:t>
            </w:r>
          </w:p>
          <w:p w14:paraId="2E49E6B6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646 (7.1)</w:t>
            </w:r>
          </w:p>
          <w:p w14:paraId="6424B26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2124 (23.2)</w:t>
            </w:r>
          </w:p>
          <w:p w14:paraId="6EDBFA0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2335 (25.5)</w:t>
            </w:r>
          </w:p>
          <w:p w14:paraId="08146AC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1503 (16.4)</w:t>
            </w:r>
          </w:p>
          <w:p w14:paraId="1251855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1795 (19.6)</w:t>
            </w:r>
          </w:p>
        </w:tc>
      </w:tr>
      <w:tr w:rsidR="00D80962" w:rsidRPr="00C32B73" w14:paraId="4B77F331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2428584E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Age at first birth, n (%)</w:t>
            </w:r>
          </w:p>
          <w:p w14:paraId="3AD05E4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Nulliparous</w:t>
            </w:r>
          </w:p>
          <w:p w14:paraId="66BDE7F7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≤19</w:t>
            </w:r>
          </w:p>
          <w:p w14:paraId="1E78D995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20-24</w:t>
            </w:r>
          </w:p>
          <w:p w14:paraId="1D3FDD5B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25-29</w:t>
            </w:r>
          </w:p>
          <w:p w14:paraId="361BB6B0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30-34</w:t>
            </w:r>
          </w:p>
          <w:p w14:paraId="603C547A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≥35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0581C4A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E622FE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943 (10.3)</w:t>
            </w:r>
          </w:p>
          <w:p w14:paraId="77D5A190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1231 (13.5)</w:t>
            </w:r>
          </w:p>
          <w:p w14:paraId="59A404E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4259 (46.5)</w:t>
            </w:r>
          </w:p>
          <w:p w14:paraId="045DDC6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2045 (22.3)</w:t>
            </w:r>
          </w:p>
          <w:p w14:paraId="1FDE23C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506 (5.5)</w:t>
            </w:r>
          </w:p>
          <w:p w14:paraId="280E7B0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171 (1.9)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4E91B1A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5A0B4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734 (8.0)</w:t>
            </w:r>
          </w:p>
          <w:p w14:paraId="0770271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1355 (14.8)</w:t>
            </w:r>
          </w:p>
          <w:p w14:paraId="74989E4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4462 (48.7)</w:t>
            </w:r>
          </w:p>
          <w:p w14:paraId="1DFE0755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1985 (21.7)</w:t>
            </w:r>
          </w:p>
          <w:p w14:paraId="356BF80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435 (5.0)</w:t>
            </w:r>
          </w:p>
          <w:p w14:paraId="0A18296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167 (1.8)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5BF9E32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8B7375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739 (8.1)</w:t>
            </w:r>
          </w:p>
          <w:p w14:paraId="2CD91CC2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1888 (20.6)</w:t>
            </w:r>
          </w:p>
          <w:p w14:paraId="2030FC5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4376 (47.8)</w:t>
            </w:r>
          </w:p>
          <w:p w14:paraId="124E7D5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1582 (17.3)</w:t>
            </w:r>
          </w:p>
          <w:p w14:paraId="682B284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431 (4.7)</w:t>
            </w:r>
          </w:p>
          <w:p w14:paraId="5AB4218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137 (1.5)</w:t>
            </w:r>
          </w:p>
        </w:tc>
      </w:tr>
      <w:tr w:rsidR="00D80962" w:rsidRPr="00C32B73" w14:paraId="3AD05D71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53B977E4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Postmenopausal hormone use,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0D393E8C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Never / unknown</w:t>
            </w:r>
          </w:p>
          <w:p w14:paraId="682136BB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Former </w:t>
            </w:r>
          </w:p>
          <w:p w14:paraId="5D3D94C6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Current</w:t>
            </w:r>
          </w:p>
        </w:tc>
        <w:tc>
          <w:tcPr>
            <w:tcW w:w="1710" w:type="dxa"/>
          </w:tcPr>
          <w:p w14:paraId="1E815EE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42277C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2865 (31.3)</w:t>
            </w:r>
          </w:p>
          <w:p w14:paraId="19598EB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1560 (17.0)</w:t>
            </w:r>
          </w:p>
          <w:p w14:paraId="1BC4EDA1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4730 (51.7)</w:t>
            </w:r>
          </w:p>
        </w:tc>
        <w:tc>
          <w:tcPr>
            <w:tcW w:w="1621" w:type="dxa"/>
          </w:tcPr>
          <w:p w14:paraId="6CDD0996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6C59FF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2949 (32.2)</w:t>
            </w:r>
          </w:p>
          <w:p w14:paraId="1697F80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1382 (15.1)</w:t>
            </w:r>
          </w:p>
          <w:p w14:paraId="5F1381F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4825 (52.7)</w:t>
            </w:r>
          </w:p>
        </w:tc>
        <w:tc>
          <w:tcPr>
            <w:tcW w:w="1664" w:type="dxa"/>
          </w:tcPr>
          <w:p w14:paraId="0A6D642E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1A8F9D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3054 (33.4)</w:t>
            </w:r>
          </w:p>
          <w:p w14:paraId="6A84E79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1477 (16.1)</w:t>
            </w:r>
          </w:p>
          <w:p w14:paraId="07B4B6A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4622 (50.5)</w:t>
            </w:r>
          </w:p>
        </w:tc>
      </w:tr>
      <w:tr w:rsidR="00D80962" w:rsidRPr="00C32B73" w14:paraId="5F1CFF2B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669D8F0A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Oral contraceptive use, n (%)</w:t>
            </w:r>
          </w:p>
          <w:p w14:paraId="45856E6A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No</w:t>
            </w:r>
          </w:p>
          <w:p w14:paraId="2AE9B50C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62D34D59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F4B2DD1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4614 (50.4)</w:t>
            </w:r>
          </w:p>
          <w:p w14:paraId="622986A3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4541 (49.6)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6E1F01A4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8ED60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4140 (45.2)</w:t>
            </w:r>
          </w:p>
          <w:p w14:paraId="20B5C8A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5016 (54.8)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78DF56A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0D2AE7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3761 (41.1)</w:t>
            </w:r>
          </w:p>
          <w:p w14:paraId="3333A3BB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5392 (58.9)</w:t>
            </w:r>
          </w:p>
        </w:tc>
      </w:tr>
      <w:tr w:rsidR="00D80962" w:rsidRPr="00C32B73" w14:paraId="5F4229B6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76760456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Oophorectomy,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289150C7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No/ don't know</w:t>
            </w:r>
          </w:p>
          <w:p w14:paraId="69D4ADBE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One ovary </w:t>
            </w:r>
          </w:p>
          <w:p w14:paraId="1F1A4EDB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Both ovaries </w:t>
            </w:r>
          </w:p>
        </w:tc>
        <w:tc>
          <w:tcPr>
            <w:tcW w:w="1710" w:type="dxa"/>
          </w:tcPr>
          <w:p w14:paraId="4F4FF290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9195155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7469 (81.6)</w:t>
            </w:r>
          </w:p>
          <w:p w14:paraId="6B520D9B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569 (6.2)</w:t>
            </w:r>
          </w:p>
          <w:p w14:paraId="45E0EA72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1117 (12.2)</w:t>
            </w:r>
          </w:p>
        </w:tc>
        <w:tc>
          <w:tcPr>
            <w:tcW w:w="1621" w:type="dxa"/>
          </w:tcPr>
          <w:p w14:paraId="608EEA0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5B628B3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7357 (80.4)</w:t>
            </w:r>
          </w:p>
          <w:p w14:paraId="1844406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560 (6.1)</w:t>
            </w:r>
          </w:p>
          <w:p w14:paraId="0D67A668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1239 (13.5)</w:t>
            </w:r>
          </w:p>
        </w:tc>
        <w:tc>
          <w:tcPr>
            <w:tcW w:w="1664" w:type="dxa"/>
          </w:tcPr>
          <w:p w14:paraId="5C67A857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FB1F32A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7271 (79.4)</w:t>
            </w:r>
          </w:p>
          <w:p w14:paraId="38CA58C4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608 (6.6)</w:t>
            </w:r>
          </w:p>
          <w:p w14:paraId="45BC2E1F" w14:textId="77777777" w:rsidR="00D80962" w:rsidRPr="001917B5" w:rsidRDefault="00D80962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1274 (13.9)</w:t>
            </w:r>
          </w:p>
        </w:tc>
      </w:tr>
      <w:tr w:rsidR="00D80962" w:rsidRPr="00C32B73" w14:paraId="247670ED" w14:textId="77777777" w:rsidTr="00883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tcBorders>
              <w:top w:val="none" w:sz="0" w:space="0" w:color="auto"/>
              <w:bottom w:val="none" w:sz="0" w:space="0" w:color="auto"/>
            </w:tcBorders>
          </w:tcPr>
          <w:p w14:paraId="08470BC7" w14:textId="77777777" w:rsidR="00D80962" w:rsidRPr="001917B5" w:rsidRDefault="00D80962" w:rsidP="00883A87">
            <w:pPr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Hysterectomy, </w:t>
            </w:r>
            <w:r w:rsidRPr="001917B5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 (%)</w:t>
            </w:r>
          </w:p>
          <w:p w14:paraId="289B90E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No/ don't know</w:t>
            </w:r>
          </w:p>
          <w:p w14:paraId="7312F649" w14:textId="77777777" w:rsidR="00D80962" w:rsidRPr="001917B5" w:rsidRDefault="00D80962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917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397F3ED6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9A7C5F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5943 (64.9)</w:t>
            </w:r>
          </w:p>
          <w:p w14:paraId="7EA2202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3212 (35.1)</w:t>
            </w:r>
          </w:p>
        </w:tc>
        <w:tc>
          <w:tcPr>
            <w:tcW w:w="1621" w:type="dxa"/>
            <w:tcBorders>
              <w:top w:val="none" w:sz="0" w:space="0" w:color="auto"/>
              <w:bottom w:val="none" w:sz="0" w:space="0" w:color="auto"/>
            </w:tcBorders>
          </w:tcPr>
          <w:p w14:paraId="2CB94C1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BA9F8C8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5913 (64.6)</w:t>
            </w:r>
          </w:p>
          <w:p w14:paraId="22BA015A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3243 (35.4)</w:t>
            </w:r>
          </w:p>
        </w:tc>
        <w:tc>
          <w:tcPr>
            <w:tcW w:w="1664" w:type="dxa"/>
            <w:tcBorders>
              <w:top w:val="none" w:sz="0" w:space="0" w:color="auto"/>
              <w:bottom w:val="none" w:sz="0" w:space="0" w:color="auto"/>
            </w:tcBorders>
          </w:tcPr>
          <w:p w14:paraId="54D2945D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92963E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5833 (63.7)</w:t>
            </w:r>
          </w:p>
          <w:p w14:paraId="6B9A95EC" w14:textId="77777777" w:rsidR="00D80962" w:rsidRPr="001917B5" w:rsidRDefault="00D80962" w:rsidP="00883A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7B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3320 (36.3)</w:t>
            </w:r>
          </w:p>
        </w:tc>
      </w:tr>
      <w:bookmarkEnd w:id="0"/>
    </w:tbl>
    <w:p w14:paraId="0468CAD7" w14:textId="433A50E1" w:rsidR="00D80962" w:rsidRDefault="00D809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9E477F" w14:textId="3E2F0519" w:rsidR="003B55A2" w:rsidRPr="00F54AE6" w:rsidRDefault="009E4691" w:rsidP="003B55A2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</w:t>
      </w:r>
      <w:r w:rsidR="009F5F80">
        <w:rPr>
          <w:rFonts w:ascii="Times New Roman" w:hAnsi="Times New Roman" w:cs="Times New Roman"/>
          <w:sz w:val="20"/>
          <w:szCs w:val="20"/>
        </w:rPr>
        <w:t xml:space="preserve">upplementary </w:t>
      </w:r>
      <w:r w:rsidR="0022705A">
        <w:rPr>
          <w:rFonts w:ascii="Times New Roman" w:hAnsi="Times New Roman" w:cs="Times New Roman"/>
          <w:sz w:val="20"/>
          <w:szCs w:val="20"/>
        </w:rPr>
        <w:t>T</w:t>
      </w:r>
      <w:r w:rsidR="0057152C" w:rsidRPr="00F54AE6">
        <w:rPr>
          <w:rFonts w:ascii="Times New Roman" w:hAnsi="Times New Roman" w:cs="Times New Roman"/>
          <w:sz w:val="20"/>
          <w:szCs w:val="20"/>
        </w:rPr>
        <w:t xml:space="preserve">able </w:t>
      </w:r>
      <w:r w:rsidR="0022705A">
        <w:rPr>
          <w:rFonts w:ascii="Times New Roman" w:hAnsi="Times New Roman" w:cs="Times New Roman"/>
          <w:sz w:val="20"/>
          <w:szCs w:val="20"/>
        </w:rPr>
        <w:t>S</w:t>
      </w:r>
      <w:r w:rsidR="00D80962">
        <w:rPr>
          <w:rFonts w:ascii="Times New Roman" w:hAnsi="Times New Roman" w:cs="Times New Roman"/>
          <w:sz w:val="20"/>
          <w:szCs w:val="20"/>
        </w:rPr>
        <w:t>2</w:t>
      </w:r>
      <w:r w:rsidR="0057152C" w:rsidRPr="00F54AE6">
        <w:rPr>
          <w:rFonts w:ascii="Times New Roman" w:hAnsi="Times New Roman" w:cs="Times New Roman"/>
          <w:sz w:val="20"/>
          <w:szCs w:val="20"/>
        </w:rPr>
        <w:t>.</w:t>
      </w:r>
      <w:r w:rsidR="003B55A2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C191C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Correlation c</w:t>
      </w:r>
      <w:r w:rsidR="003B55A2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oefficient between daily intakes of </w:t>
      </w:r>
      <w:r w:rsidR="008936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CML-</w:t>
      </w:r>
      <w:r w:rsidR="003B55A2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AGE </w:t>
      </w:r>
      <w:r w:rsidR="00C37D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="003B55A2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KU/1000kcal</w:t>
      </w:r>
      <w:r w:rsidR="00C37D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="003B55A2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and selected nutrients</w:t>
      </w:r>
    </w:p>
    <w:tbl>
      <w:tblPr>
        <w:tblStyle w:val="LightShading"/>
        <w:tblW w:w="11520" w:type="dxa"/>
        <w:jc w:val="center"/>
        <w:tblLayout w:type="fixed"/>
        <w:tblLook w:val="06A0" w:firstRow="1" w:lastRow="0" w:firstColumn="1" w:lastColumn="0" w:noHBand="1" w:noVBand="1"/>
      </w:tblPr>
      <w:tblGrid>
        <w:gridCol w:w="2025"/>
        <w:gridCol w:w="855"/>
        <w:gridCol w:w="1125"/>
        <w:gridCol w:w="855"/>
        <w:gridCol w:w="1530"/>
        <w:gridCol w:w="1080"/>
        <w:gridCol w:w="1080"/>
        <w:gridCol w:w="990"/>
        <w:gridCol w:w="990"/>
        <w:gridCol w:w="990"/>
      </w:tblGrid>
      <w:tr w:rsidR="00B5475D" w:rsidRPr="00F54AE6" w14:paraId="25F52581" w14:textId="77777777" w:rsidTr="007B6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bottom w:val="nil"/>
            </w:tcBorders>
          </w:tcPr>
          <w:p w14:paraId="1E29B3CC" w14:textId="77777777" w:rsidR="004B2148" w:rsidRPr="00F54AE6" w:rsidRDefault="004B2148" w:rsidP="00015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3"/>
          </w:tcPr>
          <w:p w14:paraId="40E358B9" w14:textId="77777777" w:rsidR="004B2148" w:rsidRPr="00F54AE6" w:rsidRDefault="0057152C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Dietary p</w:t>
            </w:r>
            <w:r w:rsidR="004B2148"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rotein</w:t>
            </w:r>
          </w:p>
        </w:tc>
        <w:tc>
          <w:tcPr>
            <w:tcW w:w="1530" w:type="dxa"/>
            <w:vMerge w:val="restart"/>
          </w:tcPr>
          <w:p w14:paraId="6CCF9336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24F6EEF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Dietary carbohydrate</w:t>
            </w:r>
          </w:p>
        </w:tc>
        <w:tc>
          <w:tcPr>
            <w:tcW w:w="1080" w:type="dxa"/>
            <w:vMerge w:val="restart"/>
          </w:tcPr>
          <w:p w14:paraId="6C5FAB73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4158E2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Dietary Fructose</w:t>
            </w:r>
          </w:p>
        </w:tc>
        <w:tc>
          <w:tcPr>
            <w:tcW w:w="1080" w:type="dxa"/>
            <w:vMerge w:val="restart"/>
          </w:tcPr>
          <w:p w14:paraId="3EFBA48D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6E495E1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Calcium</w:t>
            </w:r>
          </w:p>
        </w:tc>
        <w:tc>
          <w:tcPr>
            <w:tcW w:w="990" w:type="dxa"/>
            <w:vMerge w:val="restart"/>
          </w:tcPr>
          <w:p w14:paraId="1A56BEB8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DF547D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Dietary MUFA</w:t>
            </w:r>
          </w:p>
        </w:tc>
        <w:tc>
          <w:tcPr>
            <w:tcW w:w="990" w:type="dxa"/>
            <w:vMerge w:val="restart"/>
          </w:tcPr>
          <w:p w14:paraId="6EB9095D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A91957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Dietary PUFA</w:t>
            </w:r>
          </w:p>
        </w:tc>
        <w:tc>
          <w:tcPr>
            <w:tcW w:w="990" w:type="dxa"/>
            <w:vMerge w:val="restart"/>
          </w:tcPr>
          <w:p w14:paraId="313DEF74" w14:textId="77777777" w:rsidR="008B29B8" w:rsidRPr="00F54AE6" w:rsidRDefault="008B29B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14:paraId="30180E9B" w14:textId="77777777" w:rsidR="004B2148" w:rsidRPr="00F54AE6" w:rsidRDefault="004B2148" w:rsidP="000154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54AE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Dietary SF</w:t>
            </w:r>
          </w:p>
        </w:tc>
      </w:tr>
      <w:tr w:rsidR="00B5475D" w:rsidRPr="00F54AE6" w14:paraId="56C3CBA7" w14:textId="77777777" w:rsidTr="007B6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il"/>
              <w:bottom w:val="nil"/>
            </w:tcBorders>
          </w:tcPr>
          <w:p w14:paraId="48AC8D7F" w14:textId="77777777" w:rsidR="004B2148" w:rsidRPr="00F54AE6" w:rsidRDefault="004B2148" w:rsidP="00015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</w:tcPr>
          <w:p w14:paraId="1EBD0D7E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Dairy protein</w:t>
            </w:r>
          </w:p>
        </w:tc>
        <w:tc>
          <w:tcPr>
            <w:tcW w:w="1125" w:type="dxa"/>
          </w:tcPr>
          <w:p w14:paraId="55BB51C5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Animal protein</w:t>
            </w:r>
          </w:p>
        </w:tc>
        <w:tc>
          <w:tcPr>
            <w:tcW w:w="855" w:type="dxa"/>
          </w:tcPr>
          <w:p w14:paraId="0E3CD8D9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Plant protein</w:t>
            </w:r>
          </w:p>
        </w:tc>
        <w:tc>
          <w:tcPr>
            <w:tcW w:w="1530" w:type="dxa"/>
            <w:vMerge/>
          </w:tcPr>
          <w:p w14:paraId="4F57ADFC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Merge/>
          </w:tcPr>
          <w:p w14:paraId="71BA7C61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0" w:type="dxa"/>
            <w:vMerge/>
          </w:tcPr>
          <w:p w14:paraId="1A427B4B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vMerge/>
          </w:tcPr>
          <w:p w14:paraId="0380AF03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vMerge/>
          </w:tcPr>
          <w:p w14:paraId="7AC6B37E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0" w:type="dxa"/>
            <w:vMerge/>
          </w:tcPr>
          <w:p w14:paraId="33E0EBD3" w14:textId="77777777" w:rsidR="004B2148" w:rsidRPr="00F54AE6" w:rsidRDefault="004B2148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29B8" w:rsidRPr="00F54AE6" w14:paraId="0FE38EA6" w14:textId="77777777" w:rsidTr="007B621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nil"/>
            </w:tcBorders>
          </w:tcPr>
          <w:p w14:paraId="3068A2E1" w14:textId="5328CF75" w:rsidR="003B55A2" w:rsidRPr="00F54AE6" w:rsidRDefault="008936EC" w:rsidP="008B2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CML-</w:t>
            </w:r>
            <w:r w:rsidR="003B55A2"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AGE</w:t>
            </w:r>
            <w:r w:rsidR="003621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5" w:type="dxa"/>
          </w:tcPr>
          <w:p w14:paraId="393D6A14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-0.07</w:t>
            </w:r>
          </w:p>
        </w:tc>
        <w:tc>
          <w:tcPr>
            <w:tcW w:w="1125" w:type="dxa"/>
          </w:tcPr>
          <w:p w14:paraId="041B6107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0.46</w:t>
            </w:r>
          </w:p>
        </w:tc>
        <w:tc>
          <w:tcPr>
            <w:tcW w:w="855" w:type="dxa"/>
          </w:tcPr>
          <w:p w14:paraId="29660244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-0.12</w:t>
            </w:r>
          </w:p>
        </w:tc>
        <w:tc>
          <w:tcPr>
            <w:tcW w:w="1530" w:type="dxa"/>
          </w:tcPr>
          <w:p w14:paraId="4971B16F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-0.19</w:t>
            </w:r>
          </w:p>
        </w:tc>
        <w:tc>
          <w:tcPr>
            <w:tcW w:w="1080" w:type="dxa"/>
          </w:tcPr>
          <w:p w14:paraId="29B0DB26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-0.25</w:t>
            </w:r>
          </w:p>
        </w:tc>
        <w:tc>
          <w:tcPr>
            <w:tcW w:w="1080" w:type="dxa"/>
          </w:tcPr>
          <w:p w14:paraId="00D402E5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-0.14</w:t>
            </w:r>
          </w:p>
        </w:tc>
        <w:tc>
          <w:tcPr>
            <w:tcW w:w="990" w:type="dxa"/>
          </w:tcPr>
          <w:p w14:paraId="607FC69C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0.39</w:t>
            </w:r>
          </w:p>
        </w:tc>
        <w:tc>
          <w:tcPr>
            <w:tcW w:w="990" w:type="dxa"/>
          </w:tcPr>
          <w:p w14:paraId="20F32A16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0.25</w:t>
            </w:r>
          </w:p>
        </w:tc>
        <w:tc>
          <w:tcPr>
            <w:tcW w:w="990" w:type="dxa"/>
          </w:tcPr>
          <w:p w14:paraId="2BA26403" w14:textId="77777777" w:rsidR="003B55A2" w:rsidRPr="00F54AE6" w:rsidRDefault="003B55A2" w:rsidP="0001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54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0.41</w:t>
            </w:r>
          </w:p>
        </w:tc>
      </w:tr>
    </w:tbl>
    <w:p w14:paraId="64583141" w14:textId="77777777" w:rsidR="00B53D90" w:rsidRPr="00F54AE6" w:rsidRDefault="00B53D90" w:rsidP="00B53D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Note: </w:t>
      </w:r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All P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values are</w:t>
      </w:r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&lt;0.0001</w:t>
      </w:r>
    </w:p>
    <w:p w14:paraId="27E43BB1" w14:textId="4B3B18EC" w:rsidR="004B2148" w:rsidRPr="00F54AE6" w:rsidRDefault="006C5594" w:rsidP="004B214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Abbreviations</w:t>
      </w:r>
      <w:r w:rsidR="00FE5C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E5CC9"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AGE</w:t>
      </w:r>
      <w:r w:rsidR="00FE5C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439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FE5CC9"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dvanced glycation end-products</w:t>
      </w:r>
      <w:r w:rsidR="00FE5CC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 CML,</w:t>
      </w:r>
      <w:r w:rsidR="00FE5CC9"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5CC9" w:rsidRPr="00871B8E">
        <w:rPr>
          <w:rFonts w:ascii="Times New Roman" w:hAnsi="Times New Roman" w:cs="Times New Roman"/>
          <w:sz w:val="20"/>
          <w:szCs w:val="20"/>
        </w:rPr>
        <w:t>N</w:t>
      </w:r>
      <w:r w:rsidR="00FE5CC9" w:rsidRPr="00871B8E">
        <w:rPr>
          <w:rFonts w:ascii="Times New Roman" w:hAnsi="Times New Roman" w:cs="Times New Roman"/>
          <w:sz w:val="20"/>
          <w:szCs w:val="20"/>
          <w:vertAlign w:val="superscript"/>
        </w:rPr>
        <w:t>Ɛ</w:t>
      </w:r>
      <w:r w:rsidR="00FE5CC9" w:rsidRPr="00871B8E">
        <w:rPr>
          <w:rFonts w:ascii="Times New Roman" w:hAnsi="Times New Roman" w:cs="Times New Roman"/>
          <w:sz w:val="20"/>
          <w:szCs w:val="20"/>
        </w:rPr>
        <w:t>-carboxymethyl-lysine</w:t>
      </w:r>
      <w:r w:rsidR="00871B8E"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MUFA</w:t>
      </w:r>
      <w:r w:rsidR="00B53D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439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onounsaturated fatty acids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PUFA</w:t>
      </w:r>
      <w:r w:rsidR="00B53D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439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olyunsaturated fatty acid</w:t>
      </w:r>
      <w:r w:rsidR="00B53D9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SF: </w:t>
      </w:r>
      <w:r w:rsidR="000439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="004B2148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aturated fatty acid</w:t>
      </w:r>
    </w:p>
    <w:p w14:paraId="22C6DEC7" w14:textId="77777777" w:rsidR="003B55A2" w:rsidRDefault="003B55A2">
      <w:pPr>
        <w:rPr>
          <w:rFonts w:ascii="Times New Roman" w:hAnsi="Times New Roman" w:cs="Times New Roman"/>
          <w:sz w:val="20"/>
          <w:szCs w:val="20"/>
        </w:rPr>
      </w:pPr>
    </w:p>
    <w:p w14:paraId="425D2CF8" w14:textId="312C7713" w:rsidR="001E6134" w:rsidRDefault="001E6134">
      <w:pPr>
        <w:rPr>
          <w:rFonts w:ascii="Times New Roman" w:hAnsi="Times New Roman" w:cs="Times New Roman"/>
          <w:sz w:val="20"/>
          <w:szCs w:val="20"/>
        </w:rPr>
      </w:pPr>
    </w:p>
    <w:p w14:paraId="11E0F2D7" w14:textId="7DD0DAE6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506A9D9E" w14:textId="252D9E2D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6219EDC7" w14:textId="17C3C56F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4C79FA81" w14:textId="7E8C1621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5F39E613" w14:textId="4B3C4AEE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6313791B" w14:textId="7D19E92E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66138AE3" w14:textId="16C40600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7926F82D" w14:textId="670BCFCE" w:rsidR="007A1126" w:rsidRDefault="007A1126">
      <w:pPr>
        <w:rPr>
          <w:rFonts w:ascii="Times New Roman" w:hAnsi="Times New Roman" w:cs="Times New Roman"/>
          <w:sz w:val="20"/>
          <w:szCs w:val="20"/>
        </w:rPr>
      </w:pPr>
    </w:p>
    <w:p w14:paraId="355A6D43" w14:textId="691E6DF7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4F6D99A3" w14:textId="3AABD430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6CF80456" w14:textId="01CB3B5A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6CB09295" w14:textId="4CF44263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51A39BDE" w14:textId="0C9F6D91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5B3B05F4" w14:textId="026036EA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4027573F" w14:textId="04D34F91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39A011B8" w14:textId="77777777" w:rsidR="00CB0A21" w:rsidRDefault="00CB0A21">
      <w:pPr>
        <w:rPr>
          <w:rFonts w:ascii="Times New Roman" w:hAnsi="Times New Roman" w:cs="Times New Roman"/>
          <w:sz w:val="20"/>
          <w:szCs w:val="20"/>
        </w:rPr>
      </w:pPr>
    </w:p>
    <w:p w14:paraId="2F85FD79" w14:textId="77777777" w:rsidR="00D47E5C" w:rsidRDefault="00D47E5C">
      <w:pPr>
        <w:rPr>
          <w:rFonts w:ascii="Times New Roman" w:hAnsi="Times New Roman" w:cs="Times New Roman"/>
          <w:sz w:val="20"/>
          <w:szCs w:val="20"/>
        </w:rPr>
      </w:pPr>
    </w:p>
    <w:p w14:paraId="5BC60E76" w14:textId="77777777" w:rsidR="009E4691" w:rsidRDefault="009E4691" w:rsidP="0055712F">
      <w:pPr>
        <w:rPr>
          <w:rFonts w:ascii="Times New Roman" w:hAnsi="Times New Roman" w:cs="Times New Roman"/>
          <w:sz w:val="20"/>
          <w:szCs w:val="20"/>
        </w:rPr>
      </w:pPr>
    </w:p>
    <w:p w14:paraId="39993125" w14:textId="77777777" w:rsidR="009E4691" w:rsidRDefault="009E4691" w:rsidP="0055712F">
      <w:pPr>
        <w:rPr>
          <w:rFonts w:ascii="Times New Roman" w:hAnsi="Times New Roman" w:cs="Times New Roman"/>
          <w:sz w:val="20"/>
          <w:szCs w:val="20"/>
        </w:rPr>
      </w:pPr>
    </w:p>
    <w:p w14:paraId="0E527928" w14:textId="77777777" w:rsidR="009E4691" w:rsidRDefault="009E4691" w:rsidP="0055712F">
      <w:pPr>
        <w:rPr>
          <w:rFonts w:ascii="Times New Roman" w:hAnsi="Times New Roman" w:cs="Times New Roman"/>
          <w:sz w:val="20"/>
          <w:szCs w:val="20"/>
        </w:rPr>
      </w:pPr>
    </w:p>
    <w:p w14:paraId="1FADF9CD" w14:textId="44FF39A0" w:rsidR="0055712F" w:rsidRPr="009E4691" w:rsidRDefault="001E6134" w:rsidP="00557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Suppleme</w:t>
      </w:r>
      <w:r w:rsidR="009F5F80">
        <w:rPr>
          <w:rFonts w:ascii="Times New Roman" w:hAnsi="Times New Roman" w:cs="Times New Roman"/>
          <w:sz w:val="20"/>
          <w:szCs w:val="20"/>
        </w:rPr>
        <w:t>ntary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D9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able </w:t>
      </w:r>
      <w:r w:rsidR="00B53D90">
        <w:rPr>
          <w:rFonts w:ascii="Times New Roman" w:hAnsi="Times New Roman" w:cs="Times New Roman"/>
          <w:sz w:val="20"/>
          <w:szCs w:val="20"/>
        </w:rPr>
        <w:t>S</w:t>
      </w:r>
      <w:r w:rsidR="00F104BB">
        <w:rPr>
          <w:rFonts w:ascii="Times New Roman" w:hAnsi="Times New Roman" w:cs="Times New Roman"/>
          <w:sz w:val="20"/>
          <w:szCs w:val="20"/>
        </w:rPr>
        <w:t>3</w:t>
      </w:r>
      <w:r w:rsidR="0055712F" w:rsidRP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55712F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HRs (95% </w:t>
      </w:r>
      <w:r w:rsidR="007A02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CI) for </w:t>
      </w:r>
      <w:proofErr w:type="spellStart"/>
      <w:r w:rsidR="007A02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tertiles</w:t>
      </w:r>
      <w:proofErr w:type="spellEnd"/>
      <w:r w:rsidR="007A02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of </w:t>
      </w:r>
      <w:r w:rsidR="008936E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CML-</w:t>
      </w:r>
      <w:r w:rsid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AGE intake and risk of breast cancer </w:t>
      </w:r>
      <w:r w:rsidR="0055712F" w:rsidRP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by </w:t>
      </w:r>
      <w:r w:rsidR="007A02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BMI</w:t>
      </w:r>
      <w:r w:rsidR="00C37DF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or</w:t>
      </w:r>
      <w:r w:rsidR="007A024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fruit </w:t>
      </w:r>
      <w:r w:rsid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and v</w:t>
      </w:r>
      <w:r w:rsidR="0055712F" w:rsidRP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egetable </w:t>
      </w:r>
      <w:r w:rsidR="00DE3D6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="0055712F" w:rsidRP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ntake</w:t>
      </w:r>
    </w:p>
    <w:tbl>
      <w:tblPr>
        <w:tblStyle w:val="LightShading"/>
        <w:tblW w:w="0" w:type="auto"/>
        <w:jc w:val="center"/>
        <w:tblLook w:val="06A0" w:firstRow="1" w:lastRow="0" w:firstColumn="1" w:lastColumn="0" w:noHBand="1" w:noVBand="1"/>
      </w:tblPr>
      <w:tblGrid>
        <w:gridCol w:w="3330"/>
        <w:gridCol w:w="2160"/>
        <w:gridCol w:w="1530"/>
        <w:gridCol w:w="2160"/>
      </w:tblGrid>
      <w:tr w:rsidR="00553A94" w:rsidRPr="007A024A" w14:paraId="050C54F7" w14:textId="5388CDEF" w:rsidTr="00553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05501B0" w14:textId="77777777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</w:tcPr>
          <w:p w14:paraId="082EC370" w14:textId="764AA57D" w:rsidR="00553A94" w:rsidRPr="007A024A" w:rsidRDefault="00553A94" w:rsidP="00AB327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E2681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Tertiles</w:t>
            </w:r>
            <w:proofErr w:type="spellEnd"/>
            <w:r w:rsidRPr="00E2681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r w:rsidR="008936E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CML-</w:t>
            </w:r>
            <w:r w:rsidRPr="00E2681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AGE intake</w:t>
            </w:r>
          </w:p>
        </w:tc>
      </w:tr>
      <w:tr w:rsidR="00553A94" w:rsidRPr="007A024A" w14:paraId="10FA10A5" w14:textId="3F339286" w:rsidTr="00553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52440D3" w14:textId="77777777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D7C83B" w14:textId="77777777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T1</w:t>
            </w:r>
          </w:p>
        </w:tc>
        <w:tc>
          <w:tcPr>
            <w:tcW w:w="1530" w:type="dxa"/>
          </w:tcPr>
          <w:p w14:paraId="63293049" w14:textId="77777777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T2</w:t>
            </w:r>
          </w:p>
        </w:tc>
        <w:tc>
          <w:tcPr>
            <w:tcW w:w="2160" w:type="dxa"/>
          </w:tcPr>
          <w:p w14:paraId="3E2E4AD8" w14:textId="77777777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T3</w:t>
            </w:r>
          </w:p>
        </w:tc>
      </w:tr>
      <w:tr w:rsidR="0003378A" w:rsidRPr="007A024A" w14:paraId="24932EEC" w14:textId="77777777" w:rsidTr="00553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392B4E1" w14:textId="53D505EA" w:rsidR="0003378A" w:rsidRPr="007A024A" w:rsidRDefault="0003378A" w:rsidP="0003378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CML-</w:t>
            </w: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AGE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KU/1000 kcal</w:t>
            </w:r>
          </w:p>
        </w:tc>
        <w:tc>
          <w:tcPr>
            <w:tcW w:w="2160" w:type="dxa"/>
          </w:tcPr>
          <w:p w14:paraId="5E3221B5" w14:textId="3897C6C5" w:rsidR="0003378A" w:rsidRPr="007A024A" w:rsidRDefault="0003378A" w:rsidP="000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867-4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530" w:type="dxa"/>
          </w:tcPr>
          <w:p w14:paraId="44441444" w14:textId="26BE028F" w:rsidR="0003378A" w:rsidRPr="007A024A" w:rsidRDefault="0003378A" w:rsidP="000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160" w:type="dxa"/>
          </w:tcPr>
          <w:p w14:paraId="02CA43AE" w14:textId="0777873B" w:rsidR="0003378A" w:rsidRPr="007A024A" w:rsidRDefault="0003378A" w:rsidP="00033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43387</w:t>
            </w:r>
          </w:p>
        </w:tc>
      </w:tr>
      <w:tr w:rsidR="00F104BB" w:rsidRPr="007A024A" w14:paraId="2EA12326" w14:textId="786846DC" w:rsidTr="00AC7B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bottom w:val="single" w:sz="4" w:space="0" w:color="auto"/>
            </w:tcBorders>
          </w:tcPr>
          <w:p w14:paraId="626B2327" w14:textId="77777777" w:rsidR="00F104BB" w:rsidRDefault="00F104BB" w:rsidP="00F104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4DA8805" w14:textId="1B3BDBC7" w:rsidR="00F104BB" w:rsidRPr="00F351AB" w:rsidRDefault="00F104BB" w:rsidP="00F104B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Obesity status</w:t>
            </w:r>
          </w:p>
        </w:tc>
      </w:tr>
      <w:tr w:rsidR="00553A94" w:rsidRPr="007A024A" w14:paraId="76593D15" w14:textId="0958F708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01D57E41" w14:textId="1796C19A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Normal weight, 18.5-24.9 kg/m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(n=10,857)</w:t>
            </w:r>
          </w:p>
        </w:tc>
      </w:tr>
      <w:tr w:rsidR="00553A94" w:rsidRPr="007A024A" w14:paraId="045CCDBD" w14:textId="50AE79AC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</w:tcBorders>
          </w:tcPr>
          <w:p w14:paraId="21BCD1BE" w14:textId="38A79BE2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3C71A79" w14:textId="512D39A9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224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84F737D" w14:textId="35E60391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B0E72F4" w14:textId="3F422B7C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553A94" w:rsidRPr="007A024A" w14:paraId="231EE94C" w14:textId="25724B42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single" w:sz="4" w:space="0" w:color="auto"/>
            </w:tcBorders>
          </w:tcPr>
          <w:p w14:paraId="400F3D70" w14:textId="7FC700EC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3B4D5DE" w14:textId="3E0F7B87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6B7D79DE" w14:textId="6861219D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1.1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(0.9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1.4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7B919C8" w14:textId="103EAF54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53A94" w:rsidRPr="007A024A" w14:paraId="3D0BF87C" w14:textId="09DBD1B0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590F5A67" w14:textId="7A510275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Overweight, 25.0-29.9 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kg/m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(n=9,631)</w:t>
            </w:r>
          </w:p>
        </w:tc>
      </w:tr>
      <w:tr w:rsidR="00553A94" w:rsidRPr="007A024A" w14:paraId="1A3B4AC0" w14:textId="3A555C12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</w:tcBorders>
          </w:tcPr>
          <w:p w14:paraId="24CA6F1A" w14:textId="7D562BEE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</w:tcBorders>
          </w:tcPr>
          <w:p w14:paraId="05150ACC" w14:textId="48CEAC72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378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0" w:type="dxa"/>
            <w:tcBorders>
              <w:top w:val="nil"/>
            </w:tcBorders>
          </w:tcPr>
          <w:p w14:paraId="134BD921" w14:textId="4B7F1FDE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160" w:type="dxa"/>
            <w:tcBorders>
              <w:top w:val="nil"/>
            </w:tcBorders>
          </w:tcPr>
          <w:p w14:paraId="5FD5701F" w14:textId="308A746D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553A94" w:rsidRPr="007A024A" w14:paraId="17AF9858" w14:textId="33C31DB7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</w:tcPr>
          <w:p w14:paraId="21D5941D" w14:textId="4957C550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9FD7A8" w14:textId="7267CAAA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210793" w14:textId="1A8A233F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0.9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(0.79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2C4714" w14:textId="5A39AA19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1.1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(0.8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1.5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53A94" w:rsidRPr="007A024A" w14:paraId="7513A72A" w14:textId="474907FF" w:rsidTr="00D809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3C64761A" w14:textId="5E4F3648" w:rsidR="00553A94" w:rsidRPr="007A024A" w:rsidRDefault="00553A94" w:rsidP="00AB3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Obese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7A024A">
              <w:rPr>
                <w:rFonts w:ascii="Times New Roman" w:hAnsi="Times New Roman" w:cs="Times New Roman"/>
                <w:sz w:val="20"/>
                <w:szCs w:val="20"/>
              </w:rPr>
              <w:t>≥30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kg/m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(n=6,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689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53A94" w:rsidRPr="007A024A" w14:paraId="118F0B09" w14:textId="2A5A0257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nil"/>
            </w:tcBorders>
          </w:tcPr>
          <w:p w14:paraId="044D7F55" w14:textId="27124A1E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C1A89FD" w14:textId="093652D9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12C8BE6" w14:textId="1B0149B1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4FFB9FD" w14:textId="390EDEE3" w:rsidR="00553A94" w:rsidRPr="007A024A" w:rsidRDefault="0003378A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173</w:t>
            </w:r>
          </w:p>
        </w:tc>
      </w:tr>
      <w:tr w:rsidR="00553A94" w:rsidRPr="007A024A" w14:paraId="42D058C1" w14:textId="392E435D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  <w:bottom w:val="single" w:sz="4" w:space="0" w:color="auto"/>
            </w:tcBorders>
          </w:tcPr>
          <w:p w14:paraId="4673683D" w14:textId="75A57FE4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472B9DC" w14:textId="6D76982C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5051149F" w14:textId="646DFA3B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75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1910096" w14:textId="52948ABD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32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0337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87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104BB" w:rsidRPr="007A024A" w14:paraId="07093DA7" w14:textId="7654793E" w:rsidTr="00DC4A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07B78F" w14:textId="77777777" w:rsidR="00F104BB" w:rsidRDefault="00F104BB" w:rsidP="00F104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8B01B04" w14:textId="43308268" w:rsidR="00F104BB" w:rsidRPr="00F351AB" w:rsidRDefault="00F104BB" w:rsidP="00F104BB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51AB">
              <w:rPr>
                <w:rFonts w:ascii="Times New Roman" w:hAnsi="Times New Roman" w:cs="Times New Roman"/>
                <w:sz w:val="20"/>
                <w:szCs w:val="20"/>
              </w:rPr>
              <w:t>Fruit and vegetable intake</w:t>
            </w:r>
          </w:p>
        </w:tc>
      </w:tr>
      <w:tr w:rsidR="00553A94" w:rsidRPr="007A024A" w14:paraId="49460CFC" w14:textId="4ED149B6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6A152C01" w14:textId="08F8A6DA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Low intake, 16-463 g/day (n=9,163)</w:t>
            </w:r>
          </w:p>
        </w:tc>
      </w:tr>
      <w:tr w:rsidR="00553A94" w:rsidRPr="007A024A" w14:paraId="112F2C31" w14:textId="4BA9E4C0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</w:tcBorders>
          </w:tcPr>
          <w:p w14:paraId="1F6D0B99" w14:textId="77777777" w:rsidR="00553A94" w:rsidRPr="007A024A" w:rsidRDefault="00553A94" w:rsidP="00AB327A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</w:tcBorders>
          </w:tcPr>
          <w:p w14:paraId="35629D36" w14:textId="1874B9B6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530" w:type="dxa"/>
            <w:tcBorders>
              <w:top w:val="nil"/>
            </w:tcBorders>
          </w:tcPr>
          <w:p w14:paraId="2335F60A" w14:textId="2C2B9E2D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</w:t>
            </w:r>
          </w:p>
        </w:tc>
        <w:tc>
          <w:tcPr>
            <w:tcW w:w="2160" w:type="dxa"/>
            <w:tcBorders>
              <w:top w:val="nil"/>
            </w:tcBorders>
          </w:tcPr>
          <w:p w14:paraId="682C93CE" w14:textId="2BF81AF6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244</w:t>
            </w:r>
          </w:p>
        </w:tc>
      </w:tr>
      <w:tr w:rsidR="00553A94" w:rsidRPr="007A024A" w14:paraId="3F1F53EC" w14:textId="6325F183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</w:tcPr>
          <w:p w14:paraId="6B48F98A" w14:textId="742351AE" w:rsidR="00553A94" w:rsidRPr="007A024A" w:rsidRDefault="00553A94" w:rsidP="00AB327A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99A1C97" w14:textId="5F1B56D9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47B7A1" w14:textId="1022DD0A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24 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(0.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25C6F1C" w14:textId="6EB55BC0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(0.9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1.7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53A94" w:rsidRPr="007A024A" w14:paraId="4FCEA6FD" w14:textId="74252725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5C269929" w14:textId="696E5BBA" w:rsidR="00553A94" w:rsidRPr="007A024A" w:rsidRDefault="00553A94" w:rsidP="00AB3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Medium intake, 464-686 g/day (n=9,162)</w:t>
            </w:r>
          </w:p>
        </w:tc>
      </w:tr>
      <w:tr w:rsidR="00553A94" w:rsidRPr="007A024A" w14:paraId="4889F502" w14:textId="693B6C88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</w:tcBorders>
          </w:tcPr>
          <w:p w14:paraId="45E923BB" w14:textId="77777777" w:rsidR="00553A94" w:rsidRPr="007A024A" w:rsidRDefault="00553A94" w:rsidP="00AB327A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</w:tcBorders>
          </w:tcPr>
          <w:p w14:paraId="1C0CA563" w14:textId="12B6AECE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530" w:type="dxa"/>
            <w:tcBorders>
              <w:top w:val="nil"/>
            </w:tcBorders>
          </w:tcPr>
          <w:p w14:paraId="2C318262" w14:textId="2118528C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2160" w:type="dxa"/>
            <w:tcBorders>
              <w:top w:val="nil"/>
            </w:tcBorders>
          </w:tcPr>
          <w:p w14:paraId="0263C505" w14:textId="319C5DFE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</w:t>
            </w:r>
          </w:p>
        </w:tc>
      </w:tr>
      <w:tr w:rsidR="00553A94" w:rsidRPr="007A024A" w14:paraId="61FD6CBB" w14:textId="73624F55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bottom w:val="single" w:sz="4" w:space="0" w:color="auto"/>
            </w:tcBorders>
          </w:tcPr>
          <w:p w14:paraId="5878106E" w14:textId="07F6C4DD" w:rsidR="00553A94" w:rsidRPr="007A024A" w:rsidRDefault="00553A94" w:rsidP="00AB32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1B1E76" w14:textId="33910FE3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6C47D1" w14:textId="0B1B87B4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(0.8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D0C0A8C" w14:textId="6D8360D3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1.02 </w:t>
            </w:r>
            <w:r w:rsidR="00553A94"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(0.7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553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553A94"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553A94"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53A94" w:rsidRPr="007A024A" w14:paraId="3DF66002" w14:textId="629BCBB7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single" w:sz="4" w:space="0" w:color="auto"/>
              <w:bottom w:val="nil"/>
            </w:tcBorders>
          </w:tcPr>
          <w:p w14:paraId="31E875A7" w14:textId="027C8493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High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ntake, 687-3142 g/day (n=9,139)</w:t>
            </w:r>
          </w:p>
        </w:tc>
      </w:tr>
      <w:tr w:rsidR="00553A94" w:rsidRPr="007A024A" w14:paraId="4A6E783A" w14:textId="5E775119" w:rsidTr="00F104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tcBorders>
              <w:top w:val="nil"/>
            </w:tcBorders>
          </w:tcPr>
          <w:p w14:paraId="2FCE0C7C" w14:textId="77777777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024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2160" w:type="dxa"/>
            <w:tcBorders>
              <w:top w:val="nil"/>
            </w:tcBorders>
          </w:tcPr>
          <w:p w14:paraId="0EC1D022" w14:textId="3FF227BD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232</w:t>
            </w:r>
          </w:p>
        </w:tc>
        <w:tc>
          <w:tcPr>
            <w:tcW w:w="1530" w:type="dxa"/>
            <w:tcBorders>
              <w:top w:val="nil"/>
            </w:tcBorders>
          </w:tcPr>
          <w:p w14:paraId="3C5A6F16" w14:textId="2964CFE7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179</w:t>
            </w:r>
          </w:p>
        </w:tc>
        <w:tc>
          <w:tcPr>
            <w:tcW w:w="2160" w:type="dxa"/>
            <w:tcBorders>
              <w:top w:val="nil"/>
            </w:tcBorders>
          </w:tcPr>
          <w:p w14:paraId="74646473" w14:textId="07B72A4C" w:rsidR="00553A94" w:rsidRPr="007A024A" w:rsidRDefault="0099483C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125</w:t>
            </w:r>
          </w:p>
        </w:tc>
      </w:tr>
      <w:tr w:rsidR="00553A94" w:rsidRPr="007A024A" w14:paraId="3DE4293D" w14:textId="2F860FFA" w:rsidTr="00553A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BCE0364" w14:textId="51679CDE" w:rsidR="00553A94" w:rsidRPr="007A024A" w:rsidRDefault="00553A94" w:rsidP="00AB327A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="005B2A2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2160" w:type="dxa"/>
          </w:tcPr>
          <w:p w14:paraId="7964DCD4" w14:textId="746CC21D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530" w:type="dxa"/>
          </w:tcPr>
          <w:p w14:paraId="2D78B87D" w14:textId="17876EF1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(0.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50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60" w:type="dxa"/>
          </w:tcPr>
          <w:p w14:paraId="0B4A5679" w14:textId="15DF6217" w:rsidR="00553A94" w:rsidRPr="007A024A" w:rsidRDefault="00553A94" w:rsidP="00AB3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36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AB0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 w:rsidR="009948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85</w:t>
            </w:r>
            <w:r w:rsidRPr="007A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61CA6207" w14:textId="3F0B3F45" w:rsidR="00FE5CC9" w:rsidRDefault="00FE5CC9" w:rsidP="007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Abbreviations: </w:t>
      </w: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AGE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4391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dvanced glycation end-products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; CML, </w:t>
      </w:r>
      <w:r w:rsidRPr="00871B8E">
        <w:rPr>
          <w:rFonts w:ascii="Times New Roman" w:hAnsi="Times New Roman" w:cs="Times New Roman"/>
          <w:sz w:val="20"/>
          <w:szCs w:val="20"/>
        </w:rPr>
        <w:t>N</w:t>
      </w:r>
      <w:r w:rsidRPr="00871B8E">
        <w:rPr>
          <w:rFonts w:ascii="Times New Roman" w:hAnsi="Times New Roman" w:cs="Times New Roman"/>
          <w:sz w:val="20"/>
          <w:szCs w:val="20"/>
          <w:vertAlign w:val="superscript"/>
        </w:rPr>
        <w:t>Ɛ</w:t>
      </w:r>
      <w:r w:rsidRPr="00871B8E">
        <w:rPr>
          <w:rFonts w:ascii="Times New Roman" w:hAnsi="Times New Roman" w:cs="Times New Roman"/>
          <w:sz w:val="20"/>
          <w:szCs w:val="20"/>
        </w:rPr>
        <w:t>-carboxymethyl-lysine</w:t>
      </w:r>
    </w:p>
    <w:p w14:paraId="06CA8495" w14:textId="73B0D438" w:rsidR="00744785" w:rsidRPr="00F54AE6" w:rsidRDefault="005B2A22" w:rsidP="00744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="00744785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Adjusted</w:t>
      </w:r>
      <w:proofErr w:type="spellEnd"/>
      <w:r w:rsidR="00744785"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 covariates</w:t>
      </w:r>
      <w:r w:rsidR="00744785"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age, energy intake, alcohol, BMI, </w:t>
      </w:r>
      <w:r w:rsidR="007447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vigorous activity, </w:t>
      </w:r>
      <w:r w:rsidR="00744785"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race, marital status, education, study center, smoking status, family history, age at menarche, age at menopause, age at first birth, no. of live birth, </w:t>
      </w:r>
      <w:r w:rsidR="0011348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PMH </w:t>
      </w:r>
      <w:r w:rsidR="00744785"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use, OC use, oophorectomy, hysterectomy</w:t>
      </w:r>
      <w:r w:rsidR="007447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74478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440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dietary intake of </w:t>
      </w:r>
      <w:r w:rsidR="00744785" w:rsidRPr="0055712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total fat and red meat</w:t>
      </w:r>
    </w:p>
    <w:p w14:paraId="76DDC05F" w14:textId="3CCB4914" w:rsidR="001E6134" w:rsidRDefault="001E6134">
      <w:pPr>
        <w:rPr>
          <w:rFonts w:ascii="Times New Roman" w:hAnsi="Times New Roman" w:cs="Times New Roman"/>
          <w:sz w:val="20"/>
          <w:szCs w:val="20"/>
        </w:rPr>
      </w:pPr>
    </w:p>
    <w:p w14:paraId="5DBF5530" w14:textId="1033F2E0" w:rsidR="00B53D90" w:rsidRDefault="00B53D90">
      <w:pPr>
        <w:rPr>
          <w:rFonts w:ascii="Times New Roman" w:hAnsi="Times New Roman" w:cs="Times New Roman"/>
          <w:sz w:val="20"/>
          <w:szCs w:val="20"/>
        </w:rPr>
      </w:pPr>
    </w:p>
    <w:p w14:paraId="33F92616" w14:textId="7836E1FF" w:rsidR="00B53D90" w:rsidRDefault="00B53D90">
      <w:pPr>
        <w:rPr>
          <w:rFonts w:ascii="Times New Roman" w:hAnsi="Times New Roman" w:cs="Times New Roman"/>
          <w:sz w:val="20"/>
          <w:szCs w:val="20"/>
        </w:rPr>
      </w:pPr>
    </w:p>
    <w:p w14:paraId="2AC38C1F" w14:textId="2975744F" w:rsidR="00B53D90" w:rsidRDefault="00B53D90">
      <w:pPr>
        <w:rPr>
          <w:rFonts w:ascii="Times New Roman" w:hAnsi="Times New Roman" w:cs="Times New Roman"/>
          <w:sz w:val="20"/>
          <w:szCs w:val="20"/>
        </w:rPr>
      </w:pPr>
    </w:p>
    <w:p w14:paraId="30E5B952" w14:textId="23002AE1" w:rsidR="00F104BB" w:rsidRDefault="00F104BB">
      <w:pPr>
        <w:rPr>
          <w:rFonts w:ascii="Times New Roman" w:hAnsi="Times New Roman" w:cs="Times New Roman"/>
          <w:sz w:val="20"/>
          <w:szCs w:val="20"/>
        </w:rPr>
      </w:pPr>
    </w:p>
    <w:p w14:paraId="5879C5A4" w14:textId="529FFE7E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5EF30069" w14:textId="2B63B7C7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2B8E1BE5" w14:textId="05D0E86D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3A7154F8" w14:textId="28D590DA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2422BE1C" w14:textId="63E3F383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3B01E366" w14:textId="77777777" w:rsidR="009E4691" w:rsidRDefault="009E4691">
      <w:pPr>
        <w:rPr>
          <w:rFonts w:ascii="Times New Roman" w:hAnsi="Times New Roman" w:cs="Times New Roman"/>
          <w:sz w:val="20"/>
          <w:szCs w:val="20"/>
        </w:rPr>
      </w:pPr>
    </w:p>
    <w:p w14:paraId="4F401E9B" w14:textId="6C2916CF" w:rsidR="00F104BB" w:rsidRPr="0055712F" w:rsidRDefault="00E768EE" w:rsidP="00F104BB">
      <w:pP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Supplementary Table S4. HR</w:t>
      </w:r>
      <w:r w:rsidR="006F433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(95% CI) for quintiles of CML-AGE intake and breast cancer risk excluding women diagnosed with breast cancer less than two years after enrollment into the PLCO. </w:t>
      </w:r>
    </w:p>
    <w:tbl>
      <w:tblPr>
        <w:tblStyle w:val="LightShading"/>
        <w:tblW w:w="11725" w:type="dxa"/>
        <w:jc w:val="center"/>
        <w:tblLook w:val="06A0" w:firstRow="1" w:lastRow="0" w:firstColumn="1" w:lastColumn="0" w:noHBand="1" w:noVBand="1"/>
      </w:tblPr>
      <w:tblGrid>
        <w:gridCol w:w="2430"/>
        <w:gridCol w:w="1588"/>
        <w:gridCol w:w="1703"/>
        <w:gridCol w:w="1620"/>
        <w:gridCol w:w="1759"/>
        <w:gridCol w:w="1725"/>
        <w:gridCol w:w="900"/>
      </w:tblGrid>
      <w:tr w:rsidR="00F104BB" w:rsidRPr="00BB1F8B" w14:paraId="59A4FFD6" w14:textId="77777777" w:rsidTr="0088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9E31259" w14:textId="77777777" w:rsidR="00F104BB" w:rsidRPr="00BB1F8B" w:rsidRDefault="00F104BB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95" w:type="dxa"/>
            <w:gridSpan w:val="5"/>
          </w:tcPr>
          <w:p w14:paraId="4743CBB4" w14:textId="77777777" w:rsidR="00F104BB" w:rsidRPr="00BB1F8B" w:rsidRDefault="00F104BB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Quintiles of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CML-</w:t>
            </w: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AGE intake</w:t>
            </w:r>
          </w:p>
        </w:tc>
        <w:tc>
          <w:tcPr>
            <w:tcW w:w="900" w:type="dxa"/>
            <w:vMerge w:val="restart"/>
          </w:tcPr>
          <w:p w14:paraId="0EEA9D66" w14:textId="77777777" w:rsidR="00F104BB" w:rsidRPr="00BB1F8B" w:rsidRDefault="00F104BB" w:rsidP="00883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-trend</w:t>
            </w:r>
          </w:p>
        </w:tc>
      </w:tr>
      <w:tr w:rsidR="00F104BB" w:rsidRPr="00BB1F8B" w14:paraId="25C4806A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9F78DE9" w14:textId="77777777" w:rsidR="00F104BB" w:rsidRPr="00BB1F8B" w:rsidRDefault="00F104BB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14:paraId="190BDCF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Q1</w:t>
            </w:r>
          </w:p>
        </w:tc>
        <w:tc>
          <w:tcPr>
            <w:tcW w:w="1703" w:type="dxa"/>
          </w:tcPr>
          <w:p w14:paraId="7728C7D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Q2</w:t>
            </w:r>
          </w:p>
        </w:tc>
        <w:tc>
          <w:tcPr>
            <w:tcW w:w="1620" w:type="dxa"/>
          </w:tcPr>
          <w:p w14:paraId="72879AAF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Q3</w:t>
            </w:r>
          </w:p>
        </w:tc>
        <w:tc>
          <w:tcPr>
            <w:tcW w:w="1759" w:type="dxa"/>
          </w:tcPr>
          <w:p w14:paraId="5746171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Q4</w:t>
            </w:r>
          </w:p>
        </w:tc>
        <w:tc>
          <w:tcPr>
            <w:tcW w:w="1725" w:type="dxa"/>
          </w:tcPr>
          <w:p w14:paraId="36F0E6BC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Q5</w:t>
            </w:r>
          </w:p>
        </w:tc>
        <w:tc>
          <w:tcPr>
            <w:tcW w:w="900" w:type="dxa"/>
            <w:vMerge/>
          </w:tcPr>
          <w:p w14:paraId="52D08D2B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104BB" w:rsidRPr="00BB1F8B" w14:paraId="5D67179C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E7F3B85" w14:textId="77777777" w:rsidR="00F104BB" w:rsidRPr="00BB1F8B" w:rsidRDefault="00F104BB" w:rsidP="00883A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652C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Cases, n</w:t>
            </w:r>
          </w:p>
        </w:tc>
        <w:tc>
          <w:tcPr>
            <w:tcW w:w="1588" w:type="dxa"/>
          </w:tcPr>
          <w:p w14:paraId="721B556C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230</w:t>
            </w:r>
          </w:p>
        </w:tc>
        <w:tc>
          <w:tcPr>
            <w:tcW w:w="1703" w:type="dxa"/>
          </w:tcPr>
          <w:p w14:paraId="1DA9170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267</w:t>
            </w:r>
          </w:p>
        </w:tc>
        <w:tc>
          <w:tcPr>
            <w:tcW w:w="1620" w:type="dxa"/>
          </w:tcPr>
          <w:p w14:paraId="7AE55F0D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279</w:t>
            </w:r>
          </w:p>
        </w:tc>
        <w:tc>
          <w:tcPr>
            <w:tcW w:w="1759" w:type="dxa"/>
          </w:tcPr>
          <w:p w14:paraId="4C7C6B0F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270</w:t>
            </w:r>
          </w:p>
        </w:tc>
        <w:tc>
          <w:tcPr>
            <w:tcW w:w="1725" w:type="dxa"/>
          </w:tcPr>
          <w:p w14:paraId="5C2409AC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267</w:t>
            </w:r>
          </w:p>
        </w:tc>
        <w:tc>
          <w:tcPr>
            <w:tcW w:w="900" w:type="dxa"/>
          </w:tcPr>
          <w:p w14:paraId="6D93E28C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104BB" w:rsidRPr="00BB1F8B" w14:paraId="763B8CE7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7019429" w14:textId="77777777" w:rsidR="00F104BB" w:rsidRPr="000652C7" w:rsidRDefault="00F104BB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CML-</w:t>
            </w:r>
            <w:r w:rsidRPr="000652C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AGE, KU/1000 kcal</w:t>
            </w:r>
          </w:p>
        </w:tc>
        <w:tc>
          <w:tcPr>
            <w:tcW w:w="1588" w:type="dxa"/>
          </w:tcPr>
          <w:p w14:paraId="729DD696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867-4056</w:t>
            </w:r>
          </w:p>
        </w:tc>
        <w:tc>
          <w:tcPr>
            <w:tcW w:w="1703" w:type="dxa"/>
          </w:tcPr>
          <w:p w14:paraId="2C3E35B3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4057-5136</w:t>
            </w:r>
          </w:p>
        </w:tc>
        <w:tc>
          <w:tcPr>
            <w:tcW w:w="1620" w:type="dxa"/>
          </w:tcPr>
          <w:p w14:paraId="699EDB95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5137-6208</w:t>
            </w:r>
          </w:p>
        </w:tc>
        <w:tc>
          <w:tcPr>
            <w:tcW w:w="1759" w:type="dxa"/>
          </w:tcPr>
          <w:p w14:paraId="0E5ACEE1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6209-7731</w:t>
            </w:r>
          </w:p>
        </w:tc>
        <w:tc>
          <w:tcPr>
            <w:tcW w:w="1725" w:type="dxa"/>
          </w:tcPr>
          <w:p w14:paraId="4CBF48DB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7732-43387</w:t>
            </w:r>
          </w:p>
        </w:tc>
        <w:tc>
          <w:tcPr>
            <w:tcW w:w="900" w:type="dxa"/>
          </w:tcPr>
          <w:p w14:paraId="615ADF76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F104BB" w:rsidRPr="00BB1F8B" w14:paraId="1F7BB48D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5996E5B" w14:textId="77777777" w:rsidR="00F104BB" w:rsidRPr="00BB1F8B" w:rsidRDefault="00F104BB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588" w:type="dxa"/>
          </w:tcPr>
          <w:p w14:paraId="4A2B7D63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03" w:type="dxa"/>
          </w:tcPr>
          <w:p w14:paraId="01762120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1.17 (0.98-1.40)</w:t>
            </w:r>
          </w:p>
        </w:tc>
        <w:tc>
          <w:tcPr>
            <w:tcW w:w="1620" w:type="dxa"/>
          </w:tcPr>
          <w:p w14:paraId="2BE17A27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1.23 (1.03-1.47)</w:t>
            </w:r>
          </w:p>
        </w:tc>
        <w:tc>
          <w:tcPr>
            <w:tcW w:w="1759" w:type="dxa"/>
          </w:tcPr>
          <w:p w14:paraId="0418067C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1.23 (1.03-1.47)</w:t>
            </w:r>
          </w:p>
        </w:tc>
        <w:tc>
          <w:tcPr>
            <w:tcW w:w="1725" w:type="dxa"/>
          </w:tcPr>
          <w:p w14:paraId="28BD79A2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1.26 (1.04-1.51)</w:t>
            </w:r>
          </w:p>
        </w:tc>
        <w:tc>
          <w:tcPr>
            <w:tcW w:w="900" w:type="dxa"/>
          </w:tcPr>
          <w:p w14:paraId="07F00EFD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0.03</w:t>
            </w:r>
          </w:p>
        </w:tc>
      </w:tr>
      <w:tr w:rsidR="00F104BB" w:rsidRPr="00BB1F8B" w14:paraId="12702902" w14:textId="77777777" w:rsidTr="00883A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7CA3CA1" w14:textId="77777777" w:rsidR="00F104BB" w:rsidRPr="00BB1F8B" w:rsidRDefault="00F104BB" w:rsidP="00883A87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HR (95%CI)</w:t>
            </w:r>
            <w:r w:rsidRPr="00BB1F8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1588" w:type="dxa"/>
          </w:tcPr>
          <w:p w14:paraId="5484E5E9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Ref</w:t>
            </w:r>
          </w:p>
        </w:tc>
        <w:tc>
          <w:tcPr>
            <w:tcW w:w="1703" w:type="dxa"/>
          </w:tcPr>
          <w:p w14:paraId="0974EFB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1.20 (1.00-1.45)</w:t>
            </w:r>
          </w:p>
        </w:tc>
        <w:tc>
          <w:tcPr>
            <w:tcW w:w="1620" w:type="dxa"/>
          </w:tcPr>
          <w:p w14:paraId="661D11AD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1.28 (1.06-1.56)</w:t>
            </w:r>
          </w:p>
        </w:tc>
        <w:tc>
          <w:tcPr>
            <w:tcW w:w="1759" w:type="dxa"/>
          </w:tcPr>
          <w:p w14:paraId="043BFDA8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1.31 (1.06-1.62)</w:t>
            </w:r>
          </w:p>
        </w:tc>
        <w:tc>
          <w:tcPr>
            <w:tcW w:w="1725" w:type="dxa"/>
          </w:tcPr>
          <w:p w14:paraId="0C7EC76A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1.37 (1.07-1.76)</w:t>
            </w:r>
          </w:p>
        </w:tc>
        <w:tc>
          <w:tcPr>
            <w:tcW w:w="900" w:type="dxa"/>
          </w:tcPr>
          <w:p w14:paraId="76B4D584" w14:textId="77777777" w:rsidR="00F104BB" w:rsidRPr="00BB1F8B" w:rsidRDefault="00F104BB" w:rsidP="00883A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0.03</w:t>
            </w:r>
          </w:p>
        </w:tc>
      </w:tr>
    </w:tbl>
    <w:p w14:paraId="73E1F589" w14:textId="77777777" w:rsidR="00F104BB" w:rsidRPr="00FE5CC9" w:rsidRDefault="00F104BB" w:rsidP="00F1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Abbreviations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AGE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</w:t>
      </w: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dvanced glycation end-products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 CML,</w:t>
      </w:r>
      <w:r w:rsidRPr="00871B8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71B8E">
        <w:rPr>
          <w:rFonts w:ascii="Times New Roman" w:hAnsi="Times New Roman" w:cs="Times New Roman"/>
          <w:sz w:val="20"/>
          <w:szCs w:val="20"/>
        </w:rPr>
        <w:t>N</w:t>
      </w:r>
      <w:r w:rsidRPr="00871B8E">
        <w:rPr>
          <w:rFonts w:ascii="Times New Roman" w:hAnsi="Times New Roman" w:cs="Times New Roman"/>
          <w:sz w:val="20"/>
          <w:szCs w:val="20"/>
          <w:vertAlign w:val="superscript"/>
        </w:rPr>
        <w:t>Ɛ</w:t>
      </w:r>
      <w:r w:rsidRPr="00871B8E">
        <w:rPr>
          <w:rFonts w:ascii="Times New Roman" w:hAnsi="Times New Roman" w:cs="Times New Roman"/>
          <w:sz w:val="20"/>
          <w:szCs w:val="20"/>
        </w:rPr>
        <w:t>-carboxymethyl-lysine</w:t>
      </w:r>
    </w:p>
    <w:p w14:paraId="3E95715F" w14:textId="77777777" w:rsidR="00F104BB" w:rsidRPr="00F54AE6" w:rsidRDefault="00F104BB" w:rsidP="00F10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Adjusted</w:t>
      </w:r>
      <w:proofErr w:type="spellEnd"/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 covariates</w:t>
      </w:r>
      <w:r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age, energy intake, alcohol, BMI,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vigorous activity, </w:t>
      </w:r>
      <w:r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race, marital status, education, study center, smoking status, family history, age at menarche, age at menopause, age at first birth, no. of live birth,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PMH </w:t>
      </w:r>
      <w:r w:rsidRPr="00F54A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use, OC use, oophorectomy, hysterectomy</w:t>
      </w:r>
    </w:p>
    <w:p w14:paraId="062B12DF" w14:textId="77777777" w:rsidR="00F104BB" w:rsidRPr="00F54AE6" w:rsidRDefault="00F104BB" w:rsidP="00F104B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b</w:t>
      </w:r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Adjusted</w:t>
      </w:r>
      <w:proofErr w:type="spellEnd"/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for all covariates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a</w:t>
      </w:r>
      <w:r w:rsidRPr="00214C4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and dietary intake of </w:t>
      </w:r>
      <w:r w:rsidRPr="00F54AE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total fat and red meat </w:t>
      </w:r>
    </w:p>
    <w:p w14:paraId="3D7FA1D2" w14:textId="77777777" w:rsidR="00F104BB" w:rsidRDefault="00F104BB" w:rsidP="00F104BB">
      <w:pPr>
        <w:rPr>
          <w:rFonts w:ascii="Times New Roman" w:hAnsi="Times New Roman" w:cs="Times New Roman"/>
          <w:sz w:val="20"/>
          <w:szCs w:val="20"/>
        </w:rPr>
      </w:pPr>
    </w:p>
    <w:p w14:paraId="7BBC8649" w14:textId="27DF8A29" w:rsidR="007415B7" w:rsidRDefault="007415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9D93F74" w14:textId="77777777" w:rsidR="007415B7" w:rsidRDefault="007415B7" w:rsidP="007415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D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ry</w:t>
      </w:r>
      <w:r w:rsidRPr="00580DC4">
        <w:rPr>
          <w:rFonts w:ascii="Times New Roman" w:eastAsia="Times New Roman" w:hAnsi="Times New Roman" w:cs="Times New Roman"/>
          <w:b/>
          <w:sz w:val="24"/>
          <w:szCs w:val="24"/>
        </w:rPr>
        <w:t xml:space="preserve"> Figure S1. Flow chart for participants in the PLCO</w:t>
      </w:r>
    </w:p>
    <w:p w14:paraId="7E641B14" w14:textId="77777777" w:rsidR="007415B7" w:rsidRPr="00D10823" w:rsidRDefault="007415B7" w:rsidP="007415B7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DF0E5" wp14:editId="03FF65C0">
                <wp:simplePos x="0" y="0"/>
                <wp:positionH relativeFrom="column">
                  <wp:posOffset>647700</wp:posOffset>
                </wp:positionH>
                <wp:positionV relativeFrom="paragraph">
                  <wp:posOffset>163195</wp:posOffset>
                </wp:positionV>
                <wp:extent cx="151447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6194E" w14:textId="77777777" w:rsidR="007415B7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Initial Sample size </w:t>
                            </w:r>
                          </w:p>
                          <w:p w14:paraId="7105BB32" w14:textId="77777777" w:rsidR="007415B7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07F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E07FD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78,215)</w:t>
                            </w:r>
                          </w:p>
                          <w:p w14:paraId="03EB62A8" w14:textId="77777777" w:rsidR="007415B7" w:rsidRPr="00E07FD8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347350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F0E5" id="Rectangle 2" o:spid="_x0000_s1026" style="position:absolute;margin-left:51pt;margin-top:12.85pt;width:119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" fillcolor="white [3201]" strokecolor="black [3213]" strokeweight="2pt">
                <v:textbox>
                  <w:txbxContent>
                    <w:p w14:paraId="5C06194E" w14:textId="77777777" w:rsidR="007415B7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Initial Sample size </w:t>
                      </w:r>
                    </w:p>
                    <w:p w14:paraId="7105BB32" w14:textId="77777777" w:rsidR="007415B7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07FD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N=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</w:t>
                      </w:r>
                      <w:r w:rsidRPr="00E07FD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78,215)</w:t>
                      </w:r>
                    </w:p>
                    <w:p w14:paraId="03EB62A8" w14:textId="77777777" w:rsidR="007415B7" w:rsidRPr="00E07FD8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8347350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6FDB94" w14:textId="77777777" w:rsidR="007415B7" w:rsidRPr="00D10823" w:rsidRDefault="007415B7" w:rsidP="007415B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B47ACC9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F2115" wp14:editId="2BD51485">
                <wp:simplePos x="0" y="0"/>
                <wp:positionH relativeFrom="column">
                  <wp:posOffset>723900</wp:posOffset>
                </wp:positionH>
                <wp:positionV relativeFrom="paragraph">
                  <wp:posOffset>126365</wp:posOffset>
                </wp:positionV>
                <wp:extent cx="685800" cy="43815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0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pt;margin-top:9.95pt;width:54pt;height:34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10FC1" wp14:editId="7A4625FE">
                <wp:simplePos x="0" y="0"/>
                <wp:positionH relativeFrom="column">
                  <wp:posOffset>1409700</wp:posOffset>
                </wp:positionH>
                <wp:positionV relativeFrom="paragraph">
                  <wp:posOffset>126365</wp:posOffset>
                </wp:positionV>
                <wp:extent cx="676275" cy="4381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0C41" id="Straight Arrow Connector 6" o:spid="_x0000_s1026" type="#_x0000_t32" style="position:absolute;margin-left:111pt;margin-top:9.95pt;width:53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</w:p>
    <w:p w14:paraId="27BC63B4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0149AB37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7B08" wp14:editId="7578C230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0858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0198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Control arm (n=39,111)</w:t>
                            </w:r>
                          </w:p>
                          <w:p w14:paraId="0376DC6B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C7B08" id="Rectangle 5" o:spid="_x0000_s1027" style="position:absolute;margin-left:0;margin-top:8.55pt;width:8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" fillcolor="white [3201]" strokecolor="black [3213]" strokeweight="2pt">
                <v:textbox>
                  <w:txbxContent>
                    <w:p w14:paraId="0C110198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Control arm (n=39,111)</w:t>
                      </w:r>
                    </w:p>
                    <w:p w14:paraId="0376DC6B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E9503" wp14:editId="0E676B62">
                <wp:simplePos x="0" y="0"/>
                <wp:positionH relativeFrom="column">
                  <wp:posOffset>1581150</wp:posOffset>
                </wp:positionH>
                <wp:positionV relativeFrom="paragraph">
                  <wp:posOffset>108585</wp:posOffset>
                </wp:positionV>
                <wp:extent cx="1085850" cy="485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460BE" w14:textId="77777777" w:rsidR="007415B7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Intervention arm (n=39,104)</w:t>
                            </w:r>
                          </w:p>
                          <w:p w14:paraId="2F803EDB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9503" id="Rectangle 26" o:spid="_x0000_s1028" style="position:absolute;margin-left:124.5pt;margin-top:8.55pt;width:85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" fillcolor="white [3201]" strokecolor="black [3213]" strokeweight="2pt">
                <v:textbox>
                  <w:txbxContent>
                    <w:p w14:paraId="568460BE" w14:textId="77777777" w:rsidR="007415B7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Intervention arm (n=39,104)</w:t>
                      </w:r>
                    </w:p>
                    <w:p w14:paraId="2F803EDB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A00A7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0637A578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F5988" wp14:editId="066A8276">
                <wp:simplePos x="0" y="0"/>
                <wp:positionH relativeFrom="column">
                  <wp:posOffset>2085975</wp:posOffset>
                </wp:positionH>
                <wp:positionV relativeFrom="paragraph">
                  <wp:posOffset>75565</wp:posOffset>
                </wp:positionV>
                <wp:extent cx="0" cy="1104900"/>
                <wp:effectExtent l="9525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A9BF" id="Straight Arrow Connector 32" o:spid="_x0000_s1026" type="#_x0000_t32" style="position:absolute;margin-left:164.25pt;margin-top:5.95pt;width:0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BAA5B" wp14:editId="23633575">
                <wp:simplePos x="0" y="0"/>
                <wp:positionH relativeFrom="column">
                  <wp:posOffset>3371850</wp:posOffset>
                </wp:positionH>
                <wp:positionV relativeFrom="paragraph">
                  <wp:posOffset>233045</wp:posOffset>
                </wp:positionV>
                <wp:extent cx="3181350" cy="866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4C31" w14:textId="77777777" w:rsidR="007415B7" w:rsidRPr="00E07FD8" w:rsidRDefault="007415B7" w:rsidP="007415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Exclusions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n=10,724</w:t>
                            </w:r>
                            <w:r w:rsidRPr="00E0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1B4FECC" w14:textId="77777777" w:rsidR="007415B7" w:rsidRPr="00E07FD8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Pr="00E0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ersonal history of any cancer prior to trial (n=2,306)</w:t>
                            </w:r>
                          </w:p>
                          <w:p w14:paraId="179F897D" w14:textId="77777777" w:rsidR="007415B7" w:rsidRPr="00E07FD8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0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Incomplete BQ &amp; DQX, not cancer free at baseline, without follow-up time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(n=8,418)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BAA5B" id="Rectangle 28" o:spid="_x0000_s1029" style="position:absolute;margin-left:265.5pt;margin-top:18.35pt;width:250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" fillcolor="white [3201]" strokecolor="black [3213]" strokeweight="2pt">
                <v:textbox>
                  <w:txbxContent>
                    <w:p w14:paraId="7A614C31" w14:textId="77777777" w:rsidR="007415B7" w:rsidRPr="00E07FD8" w:rsidRDefault="007415B7" w:rsidP="007415B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Exclusions 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n=10,724</w:t>
                      </w:r>
                      <w:r w:rsidRPr="00E0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01B4FECC" w14:textId="77777777" w:rsidR="007415B7" w:rsidRPr="00E07FD8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E07FD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ersonal history of any cancer prior to trial (n=2,306)</w:t>
                      </w:r>
                    </w:p>
                    <w:p w14:paraId="179F897D" w14:textId="77777777" w:rsidR="007415B7" w:rsidRPr="00E07FD8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7FD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Incomplete BQ &amp; DQX, not cancer free at baseline, without follow-up time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(n=8,418)</w:t>
                      </w:r>
                    </w:p>
                  </w:txbxContent>
                </v:textbox>
              </v:rect>
            </w:pict>
          </mc:Fallback>
        </mc:AlternateContent>
      </w:r>
    </w:p>
    <w:p w14:paraId="1FD39E4F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146D0042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69F86" wp14:editId="09229F3D">
                <wp:simplePos x="0" y="0"/>
                <wp:positionH relativeFrom="column">
                  <wp:posOffset>2085975</wp:posOffset>
                </wp:positionH>
                <wp:positionV relativeFrom="paragraph">
                  <wp:posOffset>48895</wp:posOffset>
                </wp:positionV>
                <wp:extent cx="12287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9D559" id="Straight Connector 2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.85pt" to="26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" strokecolor="black [3213]"/>
            </w:pict>
          </mc:Fallback>
        </mc:AlternateContent>
      </w:r>
    </w:p>
    <w:p w14:paraId="34AFB041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53098401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3AC8C" wp14:editId="0F3F31FB">
                <wp:simplePos x="0" y="0"/>
                <wp:positionH relativeFrom="column">
                  <wp:posOffset>1581150</wp:posOffset>
                </wp:positionH>
                <wp:positionV relativeFrom="paragraph">
                  <wp:posOffset>130810</wp:posOffset>
                </wp:positionV>
                <wp:extent cx="1085850" cy="485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65B7" w14:textId="77777777" w:rsidR="007415B7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D13D827" w14:textId="77777777" w:rsidR="007415B7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N=28,380</w:t>
                            </w:r>
                          </w:p>
                          <w:p w14:paraId="6D580C42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3AC8C" id="Rectangle 8" o:spid="_x0000_s1030" style="position:absolute;margin-left:124.5pt;margin-top:10.3pt;width:85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" fillcolor="white [3201]" strokecolor="black [3213]" strokeweight="2pt">
                <v:textbox>
                  <w:txbxContent>
                    <w:p w14:paraId="2F5D65B7" w14:textId="77777777" w:rsidR="007415B7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D13D827" w14:textId="77777777" w:rsidR="007415B7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N=28,380</w:t>
                      </w:r>
                    </w:p>
                    <w:p w14:paraId="6D580C42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1A04C3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143583FC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29BA" wp14:editId="24E6793F">
                <wp:simplePos x="0" y="0"/>
                <wp:positionH relativeFrom="column">
                  <wp:posOffset>2105025</wp:posOffset>
                </wp:positionH>
                <wp:positionV relativeFrom="paragraph">
                  <wp:posOffset>80010</wp:posOffset>
                </wp:positionV>
                <wp:extent cx="0" cy="24384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4360" id="Straight Arrow Connector 1" o:spid="_x0000_s1026" type="#_x0000_t32" style="position:absolute;margin-left:165.75pt;margin-top:6.3pt;width:0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633F6" wp14:editId="26C4488C">
                <wp:simplePos x="0" y="0"/>
                <wp:positionH relativeFrom="column">
                  <wp:posOffset>3381375</wp:posOffset>
                </wp:positionH>
                <wp:positionV relativeFrom="paragraph">
                  <wp:posOffset>93345</wp:posOffset>
                </wp:positionV>
                <wp:extent cx="3181350" cy="2533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CBEE" w14:textId="77777777" w:rsidR="007415B7" w:rsidRPr="00E07FD8" w:rsidRDefault="007415B7" w:rsidP="007415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Missing information on covariates </w:t>
                            </w:r>
                            <w:r w:rsidRPr="00E0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n=</w:t>
                            </w:r>
                            <w:bookmarkStart w:id="1" w:name="_Hlk18002445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916</w:t>
                            </w:r>
                            <w:bookmarkEnd w:id="1"/>
                            <w:r w:rsidRPr="00E07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4081D02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BMI (n=253)</w:t>
                            </w:r>
                          </w:p>
                          <w:p w14:paraId="764DD4BA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Age at menopause (n=200)</w:t>
                            </w:r>
                          </w:p>
                          <w:p w14:paraId="22E6DF47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of OC  (n=13)</w:t>
                            </w:r>
                          </w:p>
                          <w:p w14:paraId="0E107C70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Age at menarche (n=19)</w:t>
                            </w:r>
                          </w:p>
                          <w:p w14:paraId="29829FC4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Family history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BrCa</w:t>
                            </w:r>
                            <w:proofErr w:type="spellEnd"/>
                            <w:r w:rsidRPr="006A77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171</w:t>
                            </w:r>
                            <w:r w:rsidRPr="006A77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337FC32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Use of PMH  (n=14)</w:t>
                            </w:r>
                          </w:p>
                          <w:p w14:paraId="65D2C368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Oophorectomy (n=3)</w:t>
                            </w:r>
                          </w:p>
                          <w:p w14:paraId="619F644A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Hysterectomy (n=4)</w:t>
                            </w:r>
                          </w:p>
                          <w:p w14:paraId="3AD76039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No. of pregnancies (n=39)</w:t>
                            </w:r>
                          </w:p>
                          <w:p w14:paraId="73932F6A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No. of live births  (n=2)</w:t>
                            </w:r>
                          </w:p>
                          <w:p w14:paraId="708EE500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Education (n=13)</w:t>
                            </w:r>
                          </w:p>
                          <w:p w14:paraId="34F415A1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Marital status  (n=7)</w:t>
                            </w:r>
                          </w:p>
                          <w:p w14:paraId="12EE993B" w14:textId="77777777" w:rsidR="007415B7" w:rsidRPr="000B4FD7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77F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Age at first birth  (n=67)</w:t>
                            </w:r>
                          </w:p>
                          <w:p w14:paraId="66793ACE" w14:textId="77777777" w:rsidR="007415B7" w:rsidRPr="006A77F2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Vigorous activity (n=111)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33F6" id="Rectangle 11" o:spid="_x0000_s1031" style="position:absolute;margin-left:266.25pt;margin-top:7.35pt;width:250.5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" fillcolor="white [3201]" strokecolor="black [3213]" strokeweight="2pt">
                <v:textbox>
                  <w:txbxContent>
                    <w:p w14:paraId="255CCBEE" w14:textId="77777777" w:rsidR="007415B7" w:rsidRPr="00E07FD8" w:rsidRDefault="007415B7" w:rsidP="007415B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Missing information on covariates </w:t>
                      </w:r>
                      <w:r w:rsidRPr="00E0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n=</w:t>
                      </w:r>
                      <w:bookmarkStart w:id="2" w:name="_Hlk18002445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916</w:t>
                      </w:r>
                      <w:bookmarkEnd w:id="2"/>
                      <w:r w:rsidRPr="00E07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14:paraId="74081D02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BMI (n=253)</w:t>
                      </w:r>
                    </w:p>
                    <w:p w14:paraId="764DD4BA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Age at menopause (n=200)</w:t>
                      </w:r>
                    </w:p>
                    <w:p w14:paraId="22E6DF47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of OC  (n=13)</w:t>
                      </w:r>
                    </w:p>
                    <w:p w14:paraId="0E107C70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Age at menarche (n=19)</w:t>
                      </w:r>
                    </w:p>
                    <w:p w14:paraId="29829FC4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Family history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BrCa</w:t>
                      </w:r>
                      <w:proofErr w:type="spellEnd"/>
                      <w:r w:rsidRPr="006A77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171</w:t>
                      </w:r>
                      <w:r w:rsidRPr="006A77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1337FC32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Use of PMH  (n=14)</w:t>
                      </w:r>
                    </w:p>
                    <w:p w14:paraId="65D2C368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Oophorectomy (n=3)</w:t>
                      </w:r>
                    </w:p>
                    <w:p w14:paraId="619F644A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Hysterectomy (n=4)</w:t>
                      </w:r>
                    </w:p>
                    <w:p w14:paraId="3AD76039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No. of pregnancies (n=39)</w:t>
                      </w:r>
                    </w:p>
                    <w:p w14:paraId="73932F6A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No. of live births  (n=2)</w:t>
                      </w:r>
                    </w:p>
                    <w:p w14:paraId="708EE500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Education (n=13)</w:t>
                      </w:r>
                    </w:p>
                    <w:p w14:paraId="34F415A1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Marital status  (n=7)</w:t>
                      </w:r>
                    </w:p>
                    <w:p w14:paraId="12EE993B" w14:textId="77777777" w:rsidR="007415B7" w:rsidRPr="000B4FD7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77F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Age at first birth  (n=67)</w:t>
                      </w:r>
                    </w:p>
                    <w:p w14:paraId="66793ACE" w14:textId="77777777" w:rsidR="007415B7" w:rsidRPr="006A77F2" w:rsidRDefault="007415B7" w:rsidP="007415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Vigorous activity (n=111)</w:t>
                      </w:r>
                    </w:p>
                  </w:txbxContent>
                </v:textbox>
              </v:rect>
            </w:pict>
          </mc:Fallback>
        </mc:AlternateContent>
      </w:r>
    </w:p>
    <w:p w14:paraId="64151789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1834DD6E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3F1F85B3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3758FB78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FF714" wp14:editId="0C569A67">
                <wp:simplePos x="0" y="0"/>
                <wp:positionH relativeFrom="column">
                  <wp:posOffset>2162175</wp:posOffset>
                </wp:positionH>
                <wp:positionV relativeFrom="paragraph">
                  <wp:posOffset>244475</wp:posOffset>
                </wp:positionV>
                <wp:extent cx="1228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5CBD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19.25pt" to="26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" strokecolor="black [3213]"/>
            </w:pict>
          </mc:Fallback>
        </mc:AlternateContent>
      </w:r>
      <w:r w:rsidRPr="00D1082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B40375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73F589AD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2DAF9A86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44C7D714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4192F049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E169D" wp14:editId="276683E4">
                <wp:simplePos x="0" y="0"/>
                <wp:positionH relativeFrom="column">
                  <wp:posOffset>1259058</wp:posOffset>
                </wp:positionH>
                <wp:positionV relativeFrom="paragraph">
                  <wp:posOffset>195140</wp:posOffset>
                </wp:positionV>
                <wp:extent cx="1704975" cy="794825"/>
                <wp:effectExtent l="0" t="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31E90" w14:textId="77777777" w:rsidR="007415B7" w:rsidRPr="006A77F2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N=27,464</w:t>
                            </w:r>
                          </w:p>
                          <w:p w14:paraId="50885BF2" w14:textId="77777777" w:rsidR="007415B7" w:rsidRDefault="007415B7" w:rsidP="007415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Cases (n=1,592) </w:t>
                            </w:r>
                          </w:p>
                          <w:p w14:paraId="1A3C2064" w14:textId="77777777" w:rsidR="007415B7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 situ (n=327)</w:t>
                            </w:r>
                          </w:p>
                          <w:p w14:paraId="0FB36F21" w14:textId="77777777" w:rsidR="007415B7" w:rsidRPr="000B4FD7" w:rsidRDefault="007415B7" w:rsidP="00741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Invasive (n=1,265)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169D" id="Rectangle 12" o:spid="_x0000_s1032" style="position:absolute;margin-left:99.15pt;margin-top:15.35pt;width:134.2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xQhQIAAGYFAAAOAAAAZHJzL2Uyb0RvYy54bWysVM1uGyEQvlfqOyDuzXotJ0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" fillcolor="white [3201]" strokecolor="black [3213]" strokeweight="2pt">
                <v:textbox>
                  <w:txbxContent>
                    <w:p w14:paraId="38131E90" w14:textId="77777777" w:rsidR="007415B7" w:rsidRPr="006A77F2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N=27,464</w:t>
                      </w:r>
                    </w:p>
                    <w:p w14:paraId="50885BF2" w14:textId="77777777" w:rsidR="007415B7" w:rsidRDefault="007415B7" w:rsidP="007415B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Cases (n=1,592) </w:t>
                      </w:r>
                    </w:p>
                    <w:p w14:paraId="1A3C2064" w14:textId="77777777" w:rsidR="007415B7" w:rsidRDefault="007415B7" w:rsidP="00741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 situ (n=327)</w:t>
                      </w:r>
                    </w:p>
                    <w:p w14:paraId="0FB36F21" w14:textId="77777777" w:rsidR="007415B7" w:rsidRPr="000B4FD7" w:rsidRDefault="007415B7" w:rsidP="00741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Invasive (n=1,265)</w:t>
                      </w:r>
                    </w:p>
                  </w:txbxContent>
                </v:textbox>
              </v:rect>
            </w:pict>
          </mc:Fallback>
        </mc:AlternateContent>
      </w:r>
    </w:p>
    <w:p w14:paraId="3D18E814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7F8C0CA5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</w:p>
    <w:p w14:paraId="3ACE1DC9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E893D" wp14:editId="4E43A09B">
                <wp:simplePos x="0" y="0"/>
                <wp:positionH relativeFrom="column">
                  <wp:posOffset>2089150</wp:posOffset>
                </wp:positionH>
                <wp:positionV relativeFrom="paragraph">
                  <wp:posOffset>259715</wp:posOffset>
                </wp:positionV>
                <wp:extent cx="6350" cy="673100"/>
                <wp:effectExtent l="76200" t="0" r="8890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0EA0" id="Straight Arrow Connector 4" o:spid="_x0000_s1026" type="#_x0000_t32" style="position:absolute;margin-left:164.5pt;margin-top:20.45pt;width:.5pt;height:5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10598E00" w14:textId="77777777" w:rsidR="007415B7" w:rsidRPr="00D10823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54409" wp14:editId="14BFCC10">
                <wp:simplePos x="0" y="0"/>
                <wp:positionH relativeFrom="column">
                  <wp:posOffset>3448050</wp:posOffset>
                </wp:positionH>
                <wp:positionV relativeFrom="paragraph">
                  <wp:posOffset>64135</wp:posOffset>
                </wp:positionV>
                <wp:extent cx="3150870" cy="403860"/>
                <wp:effectExtent l="0" t="0" r="1143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431EA" w14:textId="77777777" w:rsidR="007415B7" w:rsidRPr="00E07FD8" w:rsidRDefault="007415B7" w:rsidP="007415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Missing breast cancer hormone receptor information (n=378)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54409" id="Rectangle 17" o:spid="_x0000_s1033" style="position:absolute;margin-left:271.5pt;margin-top:5.05pt;width:248.1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" fillcolor="white [3201]" strokecolor="black [3213]" strokeweight="2pt">
                <v:textbox>
                  <w:txbxContent>
                    <w:p w14:paraId="2B3431EA" w14:textId="77777777" w:rsidR="007415B7" w:rsidRPr="00E07FD8" w:rsidRDefault="007415B7" w:rsidP="007415B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Missing breast cancer hormone receptor information (n=378)</w:t>
                      </w:r>
                    </w:p>
                  </w:txbxContent>
                </v:textbox>
              </v:rect>
            </w:pict>
          </mc:Fallback>
        </mc:AlternateContent>
      </w: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43D88" wp14:editId="46B95B54">
                <wp:simplePos x="0" y="0"/>
                <wp:positionH relativeFrom="column">
                  <wp:posOffset>2162175</wp:posOffset>
                </wp:positionH>
                <wp:positionV relativeFrom="paragraph">
                  <wp:posOffset>259715</wp:posOffset>
                </wp:positionV>
                <wp:extent cx="1228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DF26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20.45pt" to="26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lezwEAAAUEAAAOAAAAZHJzL2Uyb0RvYy54bWysU8tu2zAQvBfoPxC815IFNA0E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" strokecolor="black [3213]"/>
            </w:pict>
          </mc:Fallback>
        </mc:AlternateContent>
      </w:r>
    </w:p>
    <w:p w14:paraId="56A951A4" w14:textId="77777777" w:rsidR="007415B7" w:rsidRDefault="007415B7" w:rsidP="007415B7">
      <w:pPr>
        <w:rPr>
          <w:rFonts w:ascii="Times New Roman" w:hAnsi="Times New Roman" w:cs="Times New Roman"/>
          <w:sz w:val="18"/>
          <w:szCs w:val="18"/>
        </w:rPr>
      </w:pPr>
      <w:r w:rsidRPr="00D10823">
        <w:rPr>
          <w:rFonts w:ascii="Times New Roman" w:hAnsi="Times New Roman" w:cs="Times New Roman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185F3" wp14:editId="7FAC8C59">
                <wp:simplePos x="0" y="0"/>
                <wp:positionH relativeFrom="column">
                  <wp:posOffset>1399735</wp:posOffset>
                </wp:positionH>
                <wp:positionV relativeFrom="paragraph">
                  <wp:posOffset>436344</wp:posOffset>
                </wp:positionV>
                <wp:extent cx="1428750" cy="450166"/>
                <wp:effectExtent l="0" t="0" r="1905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0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DFFE" w14:textId="77777777" w:rsidR="007415B7" w:rsidRPr="006A77F2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N=27,086</w:t>
                            </w:r>
                          </w:p>
                          <w:p w14:paraId="463BC780" w14:textId="77777777" w:rsidR="007415B7" w:rsidRDefault="007415B7" w:rsidP="007415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Cases (n=1,214) </w:t>
                            </w:r>
                          </w:p>
                          <w:p w14:paraId="7E614420" w14:textId="77777777" w:rsidR="007415B7" w:rsidRPr="00224FE6" w:rsidRDefault="007415B7" w:rsidP="007415B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85F3" id="Rectangle 15" o:spid="_x0000_s1034" style="position:absolute;margin-left:110.2pt;margin-top:34.35pt;width:112.5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" fillcolor="white [3201]" strokecolor="black [3213]" strokeweight="2pt">
                <v:textbox>
                  <w:txbxContent>
                    <w:p w14:paraId="1A36DFFE" w14:textId="77777777" w:rsidR="007415B7" w:rsidRPr="006A77F2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N=27,086</w:t>
                      </w:r>
                    </w:p>
                    <w:p w14:paraId="463BC780" w14:textId="77777777" w:rsidR="007415B7" w:rsidRDefault="007415B7" w:rsidP="007415B7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Cases (n=1,214) </w:t>
                      </w:r>
                    </w:p>
                    <w:p w14:paraId="7E614420" w14:textId="77777777" w:rsidR="007415B7" w:rsidRPr="00224FE6" w:rsidRDefault="007415B7" w:rsidP="007415B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1951" w14:textId="77777777" w:rsidR="00D26D28" w:rsidRPr="0055712F" w:rsidRDefault="00D26D28">
      <w:pPr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sectPr w:rsidR="00D26D28" w:rsidRPr="0055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3E482" w14:textId="77777777" w:rsidR="00BF58F2" w:rsidRDefault="00BF58F2" w:rsidP="0066605B">
      <w:pPr>
        <w:spacing w:after="0" w:line="240" w:lineRule="auto"/>
      </w:pPr>
      <w:r>
        <w:separator/>
      </w:r>
    </w:p>
  </w:endnote>
  <w:endnote w:type="continuationSeparator" w:id="0">
    <w:p w14:paraId="6CCAF726" w14:textId="77777777" w:rsidR="00BF58F2" w:rsidRDefault="00BF58F2" w:rsidP="0066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6920" w14:textId="77777777" w:rsidR="00BF58F2" w:rsidRDefault="00BF58F2" w:rsidP="0066605B">
      <w:pPr>
        <w:spacing w:after="0" w:line="240" w:lineRule="auto"/>
      </w:pPr>
      <w:r>
        <w:separator/>
      </w:r>
    </w:p>
  </w:footnote>
  <w:footnote w:type="continuationSeparator" w:id="0">
    <w:p w14:paraId="3A96A8A5" w14:textId="77777777" w:rsidR="00BF58F2" w:rsidRDefault="00BF58F2" w:rsidP="0066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11E"/>
    <w:multiLevelType w:val="hybridMultilevel"/>
    <w:tmpl w:val="ACF6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883"/>
    <w:multiLevelType w:val="hybridMultilevel"/>
    <w:tmpl w:val="BF4A1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4"/>
    <w:rsid w:val="00001F6A"/>
    <w:rsid w:val="00007041"/>
    <w:rsid w:val="00007F64"/>
    <w:rsid w:val="0001546C"/>
    <w:rsid w:val="0002128C"/>
    <w:rsid w:val="000335C0"/>
    <w:rsid w:val="0003378A"/>
    <w:rsid w:val="000371D5"/>
    <w:rsid w:val="00043914"/>
    <w:rsid w:val="00043E7C"/>
    <w:rsid w:val="0005499C"/>
    <w:rsid w:val="00063BDC"/>
    <w:rsid w:val="000652C7"/>
    <w:rsid w:val="00096BE3"/>
    <w:rsid w:val="000A018C"/>
    <w:rsid w:val="000A41CD"/>
    <w:rsid w:val="000B36AC"/>
    <w:rsid w:val="000C0135"/>
    <w:rsid w:val="000E3148"/>
    <w:rsid w:val="0011348D"/>
    <w:rsid w:val="00121356"/>
    <w:rsid w:val="0012606C"/>
    <w:rsid w:val="00127115"/>
    <w:rsid w:val="00134153"/>
    <w:rsid w:val="001360C8"/>
    <w:rsid w:val="00144487"/>
    <w:rsid w:val="00155022"/>
    <w:rsid w:val="00156157"/>
    <w:rsid w:val="00160EFB"/>
    <w:rsid w:val="001617F9"/>
    <w:rsid w:val="00171FE4"/>
    <w:rsid w:val="00172317"/>
    <w:rsid w:val="00185264"/>
    <w:rsid w:val="00190802"/>
    <w:rsid w:val="00196B26"/>
    <w:rsid w:val="00196FAB"/>
    <w:rsid w:val="001C3D99"/>
    <w:rsid w:val="001C6449"/>
    <w:rsid w:val="001E0B98"/>
    <w:rsid w:val="001E3527"/>
    <w:rsid w:val="001E6134"/>
    <w:rsid w:val="001F2439"/>
    <w:rsid w:val="001F27C6"/>
    <w:rsid w:val="00211B2E"/>
    <w:rsid w:val="00214C40"/>
    <w:rsid w:val="0022705A"/>
    <w:rsid w:val="00234352"/>
    <w:rsid w:val="00237C0B"/>
    <w:rsid w:val="00244F86"/>
    <w:rsid w:val="00245E22"/>
    <w:rsid w:val="00266C20"/>
    <w:rsid w:val="0026712B"/>
    <w:rsid w:val="00292250"/>
    <w:rsid w:val="00292CB4"/>
    <w:rsid w:val="002A3090"/>
    <w:rsid w:val="002C05DE"/>
    <w:rsid w:val="00306B84"/>
    <w:rsid w:val="00307171"/>
    <w:rsid w:val="00314601"/>
    <w:rsid w:val="00342A90"/>
    <w:rsid w:val="0036210D"/>
    <w:rsid w:val="00374F84"/>
    <w:rsid w:val="003865A6"/>
    <w:rsid w:val="0039253A"/>
    <w:rsid w:val="00392FA2"/>
    <w:rsid w:val="003A1813"/>
    <w:rsid w:val="003B55A2"/>
    <w:rsid w:val="003B687E"/>
    <w:rsid w:val="003F7E0B"/>
    <w:rsid w:val="00427FBF"/>
    <w:rsid w:val="00442C48"/>
    <w:rsid w:val="0046296D"/>
    <w:rsid w:val="004634A3"/>
    <w:rsid w:val="0047226B"/>
    <w:rsid w:val="00484EFC"/>
    <w:rsid w:val="004B2148"/>
    <w:rsid w:val="004C13CB"/>
    <w:rsid w:val="004C2386"/>
    <w:rsid w:val="004D6D6F"/>
    <w:rsid w:val="004E2B0E"/>
    <w:rsid w:val="004E2D1B"/>
    <w:rsid w:val="004E42FA"/>
    <w:rsid w:val="0050181D"/>
    <w:rsid w:val="00510B76"/>
    <w:rsid w:val="00515825"/>
    <w:rsid w:val="005315A4"/>
    <w:rsid w:val="005315C0"/>
    <w:rsid w:val="005336D3"/>
    <w:rsid w:val="00553A94"/>
    <w:rsid w:val="005566E1"/>
    <w:rsid w:val="0055712F"/>
    <w:rsid w:val="00557C15"/>
    <w:rsid w:val="00560145"/>
    <w:rsid w:val="00565604"/>
    <w:rsid w:val="00565ADE"/>
    <w:rsid w:val="00566ED3"/>
    <w:rsid w:val="005712DD"/>
    <w:rsid w:val="0057152C"/>
    <w:rsid w:val="00585BBE"/>
    <w:rsid w:val="005950D8"/>
    <w:rsid w:val="0059563D"/>
    <w:rsid w:val="005B2A22"/>
    <w:rsid w:val="005B2D37"/>
    <w:rsid w:val="005D2EFB"/>
    <w:rsid w:val="00607795"/>
    <w:rsid w:val="006210BD"/>
    <w:rsid w:val="00624E2B"/>
    <w:rsid w:val="00643D17"/>
    <w:rsid w:val="00657564"/>
    <w:rsid w:val="00657958"/>
    <w:rsid w:val="0066605B"/>
    <w:rsid w:val="006A5597"/>
    <w:rsid w:val="006B398C"/>
    <w:rsid w:val="006B636C"/>
    <w:rsid w:val="006C5594"/>
    <w:rsid w:val="006D3607"/>
    <w:rsid w:val="006F2E41"/>
    <w:rsid w:val="006F4333"/>
    <w:rsid w:val="00702AED"/>
    <w:rsid w:val="007415B7"/>
    <w:rsid w:val="00741782"/>
    <w:rsid w:val="00744785"/>
    <w:rsid w:val="007470CA"/>
    <w:rsid w:val="00750286"/>
    <w:rsid w:val="007523F7"/>
    <w:rsid w:val="00762C9F"/>
    <w:rsid w:val="007918BA"/>
    <w:rsid w:val="007A024A"/>
    <w:rsid w:val="007A1126"/>
    <w:rsid w:val="007B10BE"/>
    <w:rsid w:val="007B6218"/>
    <w:rsid w:val="007D3AED"/>
    <w:rsid w:val="007E394D"/>
    <w:rsid w:val="007E4262"/>
    <w:rsid w:val="007F12E1"/>
    <w:rsid w:val="007F17AE"/>
    <w:rsid w:val="00835BF0"/>
    <w:rsid w:val="00871B8E"/>
    <w:rsid w:val="008861A9"/>
    <w:rsid w:val="00890F44"/>
    <w:rsid w:val="008936EC"/>
    <w:rsid w:val="0089586F"/>
    <w:rsid w:val="008B29B8"/>
    <w:rsid w:val="008C6E6C"/>
    <w:rsid w:val="008D4AC2"/>
    <w:rsid w:val="008F5303"/>
    <w:rsid w:val="00903ED6"/>
    <w:rsid w:val="009127D4"/>
    <w:rsid w:val="0091518A"/>
    <w:rsid w:val="0092235A"/>
    <w:rsid w:val="00930D31"/>
    <w:rsid w:val="00937C2F"/>
    <w:rsid w:val="00950931"/>
    <w:rsid w:val="00954A2A"/>
    <w:rsid w:val="00962DC4"/>
    <w:rsid w:val="009645ED"/>
    <w:rsid w:val="00985E92"/>
    <w:rsid w:val="0099483C"/>
    <w:rsid w:val="009B2F44"/>
    <w:rsid w:val="009E2A1C"/>
    <w:rsid w:val="009E4691"/>
    <w:rsid w:val="009F5EA3"/>
    <w:rsid w:val="009F5F80"/>
    <w:rsid w:val="00A067F9"/>
    <w:rsid w:val="00A241D0"/>
    <w:rsid w:val="00A25919"/>
    <w:rsid w:val="00A43250"/>
    <w:rsid w:val="00A45593"/>
    <w:rsid w:val="00A61DE7"/>
    <w:rsid w:val="00A6394D"/>
    <w:rsid w:val="00A655FD"/>
    <w:rsid w:val="00A700D4"/>
    <w:rsid w:val="00A745F5"/>
    <w:rsid w:val="00A83881"/>
    <w:rsid w:val="00AA4EB6"/>
    <w:rsid w:val="00AB0301"/>
    <w:rsid w:val="00AB327A"/>
    <w:rsid w:val="00AB38F2"/>
    <w:rsid w:val="00AC191C"/>
    <w:rsid w:val="00AD0B88"/>
    <w:rsid w:val="00AD401A"/>
    <w:rsid w:val="00AF347D"/>
    <w:rsid w:val="00B00B38"/>
    <w:rsid w:val="00B1446C"/>
    <w:rsid w:val="00B1525B"/>
    <w:rsid w:val="00B53D90"/>
    <w:rsid w:val="00B5475D"/>
    <w:rsid w:val="00B56514"/>
    <w:rsid w:val="00B80558"/>
    <w:rsid w:val="00B8231D"/>
    <w:rsid w:val="00B870C3"/>
    <w:rsid w:val="00B94073"/>
    <w:rsid w:val="00B96A19"/>
    <w:rsid w:val="00BA53D1"/>
    <w:rsid w:val="00BA7D02"/>
    <w:rsid w:val="00BB1F8B"/>
    <w:rsid w:val="00BB3009"/>
    <w:rsid w:val="00BD603B"/>
    <w:rsid w:val="00BD6B0C"/>
    <w:rsid w:val="00BE1D66"/>
    <w:rsid w:val="00BF58F2"/>
    <w:rsid w:val="00C23244"/>
    <w:rsid w:val="00C37DF1"/>
    <w:rsid w:val="00C4407E"/>
    <w:rsid w:val="00C6225D"/>
    <w:rsid w:val="00C82EEC"/>
    <w:rsid w:val="00C84538"/>
    <w:rsid w:val="00CB0A21"/>
    <w:rsid w:val="00CF04EE"/>
    <w:rsid w:val="00D038A5"/>
    <w:rsid w:val="00D261A9"/>
    <w:rsid w:val="00D26D28"/>
    <w:rsid w:val="00D47E5C"/>
    <w:rsid w:val="00D5280B"/>
    <w:rsid w:val="00D806F5"/>
    <w:rsid w:val="00D80962"/>
    <w:rsid w:val="00D961A7"/>
    <w:rsid w:val="00DA26EA"/>
    <w:rsid w:val="00DA6552"/>
    <w:rsid w:val="00DB2A6E"/>
    <w:rsid w:val="00DB53AF"/>
    <w:rsid w:val="00DE3D68"/>
    <w:rsid w:val="00DF2599"/>
    <w:rsid w:val="00E05A44"/>
    <w:rsid w:val="00E21FFE"/>
    <w:rsid w:val="00E2681D"/>
    <w:rsid w:val="00E3562F"/>
    <w:rsid w:val="00E37D34"/>
    <w:rsid w:val="00E768EE"/>
    <w:rsid w:val="00E87F41"/>
    <w:rsid w:val="00EA52EF"/>
    <w:rsid w:val="00ED0D04"/>
    <w:rsid w:val="00EE0FAE"/>
    <w:rsid w:val="00F104BB"/>
    <w:rsid w:val="00F351AB"/>
    <w:rsid w:val="00F37C5B"/>
    <w:rsid w:val="00F45831"/>
    <w:rsid w:val="00F5440C"/>
    <w:rsid w:val="00F54AE6"/>
    <w:rsid w:val="00F7695D"/>
    <w:rsid w:val="00F83376"/>
    <w:rsid w:val="00F93408"/>
    <w:rsid w:val="00FC20C8"/>
    <w:rsid w:val="00FD5B12"/>
    <w:rsid w:val="00FE1513"/>
    <w:rsid w:val="00FE38D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2765"/>
  <w15:docId w15:val="{F97E55EC-292D-4627-A464-6B17DA0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5B"/>
  </w:style>
  <w:style w:type="paragraph" w:styleId="Footer">
    <w:name w:val="footer"/>
    <w:basedOn w:val="Normal"/>
    <w:link w:val="FooterChar"/>
    <w:uiPriority w:val="99"/>
    <w:unhideWhenUsed/>
    <w:rsid w:val="00666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5B"/>
  </w:style>
  <w:style w:type="table" w:styleId="LightList">
    <w:name w:val="Light List"/>
    <w:basedOn w:val="TableNormal"/>
    <w:uiPriority w:val="61"/>
    <w:rsid w:val="000154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C0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7E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E87F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87F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809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1CBC-944E-42E7-9083-6CF0781F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Omonefe Omofuma</dc:creator>
  <cp:keywords/>
  <dc:description/>
  <cp:lastModifiedBy>STECK, SUSAN</cp:lastModifiedBy>
  <cp:revision>2</cp:revision>
  <dcterms:created xsi:type="dcterms:W3CDTF">2020-03-02T03:20:00Z</dcterms:created>
  <dcterms:modified xsi:type="dcterms:W3CDTF">2020-03-02T03:20:00Z</dcterms:modified>
</cp:coreProperties>
</file>