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C062" w14:textId="48042720" w:rsidR="009F39AD" w:rsidRDefault="009F39AD" w:rsidP="00996925">
      <w:pPr>
        <w:spacing w:line="48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Figure Legend</w:t>
      </w:r>
      <w:bookmarkStart w:id="0" w:name="_GoBack"/>
      <w:bookmarkEnd w:id="0"/>
    </w:p>
    <w:p w14:paraId="0304D76E" w14:textId="77777777" w:rsidR="00996925" w:rsidRDefault="00996925" w:rsidP="00996925">
      <w:pPr>
        <w:spacing w:line="480" w:lineRule="auto"/>
        <w:contextualSpacing/>
        <w:rPr>
          <w:rFonts w:ascii="Times New Roman" w:hAnsi="Times New Roman" w:cs="Times New Roman"/>
        </w:rPr>
      </w:pPr>
      <w:r w:rsidRPr="00FB22F8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1</w:t>
      </w:r>
      <w:r w:rsidRPr="00FB22F8">
        <w:rPr>
          <w:rFonts w:ascii="Times New Roman" w:hAnsi="Times New Roman" w:cs="Times New Roman"/>
          <w:b/>
        </w:rPr>
        <w:t xml:space="preserve">. 6,7,4’-THIF does not bind to FKBP </w:t>
      </w:r>
      <w:r>
        <w:rPr>
          <w:rFonts w:ascii="Times New Roman" w:hAnsi="Times New Roman" w:cs="Times New Roman"/>
          <w:b/>
        </w:rPr>
        <w:t>or</w:t>
      </w:r>
      <w:r w:rsidRPr="00FB22F8">
        <w:rPr>
          <w:rFonts w:ascii="Times New Roman" w:hAnsi="Times New Roman" w:cs="Times New Roman"/>
          <w:b/>
        </w:rPr>
        <w:t xml:space="preserve"> cyclophilin A. </w:t>
      </w:r>
      <w:r w:rsidRPr="00FB22F8">
        <w:rPr>
          <w:rFonts w:ascii="Times New Roman" w:hAnsi="Times New Roman" w:cs="Times New Roman"/>
        </w:rPr>
        <w:t>The interaction between 6</w:t>
      </w:r>
      <w:proofErr w:type="gramStart"/>
      <w:r w:rsidRPr="00FB22F8">
        <w:rPr>
          <w:rFonts w:ascii="Times New Roman" w:hAnsi="Times New Roman" w:cs="Times New Roman"/>
        </w:rPr>
        <w:t>,7,4’</w:t>
      </w:r>
      <w:proofErr w:type="gramEnd"/>
      <w:r w:rsidRPr="00FB22F8">
        <w:rPr>
          <w:rFonts w:ascii="Times New Roman" w:hAnsi="Times New Roman" w:cs="Times New Roman"/>
        </w:rPr>
        <w:t xml:space="preserve">-THIF and FKBP </w:t>
      </w:r>
      <w:r>
        <w:rPr>
          <w:rFonts w:ascii="Times New Roman" w:hAnsi="Times New Roman" w:cs="Times New Roman"/>
        </w:rPr>
        <w:t>or</w:t>
      </w:r>
      <w:r w:rsidRPr="00FB22F8">
        <w:rPr>
          <w:rFonts w:ascii="Times New Roman" w:hAnsi="Times New Roman" w:cs="Times New Roman"/>
        </w:rPr>
        <w:t xml:space="preserve"> cyclophilin A was confirmed using 6,7,4’-THIF-Sepharose 4B beads. 6,7,4’-THIF-Sepharose 4B beads </w:t>
      </w:r>
      <w:r>
        <w:rPr>
          <w:rFonts w:ascii="Times New Roman" w:hAnsi="Times New Roman" w:cs="Times New Roman"/>
        </w:rPr>
        <w:t>were</w:t>
      </w:r>
      <w:r w:rsidRPr="00FB22F8">
        <w:rPr>
          <w:rFonts w:ascii="Times New Roman" w:hAnsi="Times New Roman" w:cs="Times New Roman"/>
        </w:rPr>
        <w:t xml:space="preserve"> incubated </w:t>
      </w:r>
      <w:r>
        <w:rPr>
          <w:rFonts w:ascii="Times New Roman" w:hAnsi="Times New Roman" w:cs="Times New Roman"/>
        </w:rPr>
        <w:t>with</w:t>
      </w:r>
      <w:r w:rsidRPr="00FB22F8">
        <w:rPr>
          <w:rFonts w:ascii="Times New Roman" w:hAnsi="Times New Roman" w:cs="Times New Roman"/>
        </w:rPr>
        <w:t xml:space="preserve"> each cell lysate</w:t>
      </w:r>
      <w:r>
        <w:rPr>
          <w:rFonts w:ascii="Times New Roman" w:hAnsi="Times New Roman" w:cs="Times New Roman"/>
        </w:rPr>
        <w:t xml:space="preserve"> </w:t>
      </w:r>
      <w:r w:rsidRPr="00FB22F8">
        <w:rPr>
          <w:rFonts w:ascii="Times New Roman" w:hAnsi="Times New Roman" w:cs="Times New Roman"/>
        </w:rPr>
        <w:t>overnight. Total experimental procedure</w:t>
      </w:r>
      <w:r>
        <w:rPr>
          <w:rFonts w:ascii="Times New Roman" w:hAnsi="Times New Roman" w:cs="Times New Roman"/>
        </w:rPr>
        <w:t>s</w:t>
      </w:r>
      <w:r w:rsidRPr="00FB2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Pr="00FB2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described</w:t>
      </w:r>
      <w:r w:rsidRPr="00FB22F8">
        <w:rPr>
          <w:rFonts w:ascii="Times New Roman" w:hAnsi="Times New Roman" w:cs="Times New Roman"/>
        </w:rPr>
        <w:t xml:space="preserve"> in Materials and Methods.</w:t>
      </w:r>
    </w:p>
    <w:p w14:paraId="6BC93E85" w14:textId="77777777" w:rsidR="00996925" w:rsidRPr="00FB22F8" w:rsidRDefault="00996925" w:rsidP="00996925">
      <w:pPr>
        <w:spacing w:line="480" w:lineRule="auto"/>
        <w:contextualSpacing/>
        <w:rPr>
          <w:rFonts w:ascii="Times New Roman" w:hAnsi="Times New Roman" w:cs="Times New Roman"/>
        </w:rPr>
      </w:pPr>
    </w:p>
    <w:p w14:paraId="36799D34" w14:textId="50FA2C3B" w:rsidR="00961096" w:rsidRPr="009F39AD" w:rsidRDefault="00961096" w:rsidP="004F04D3">
      <w:pPr>
        <w:spacing w:line="480" w:lineRule="auto"/>
        <w:rPr>
          <w:rFonts w:ascii="Times New Roman" w:eastAsia="Malgun Gothic" w:hAnsi="Times New Roman" w:cs="Times New Roman"/>
          <w:lang w:eastAsia="ko-KR"/>
        </w:rPr>
      </w:pPr>
      <w:r w:rsidRPr="00FB22F8">
        <w:rPr>
          <w:rFonts w:ascii="Times New Roman" w:hAnsi="Times New Roman" w:cs="Times New Roman"/>
          <w:b/>
        </w:rPr>
        <w:t xml:space="preserve">Supplementary Figure </w:t>
      </w:r>
      <w:r w:rsidR="009F39AD">
        <w:rPr>
          <w:rFonts w:ascii="Times New Roman" w:eastAsia="Malgun Gothic" w:hAnsi="Times New Roman" w:cs="Times New Roman"/>
          <w:b/>
          <w:lang w:eastAsia="ko-KR"/>
        </w:rPr>
        <w:t>2</w:t>
      </w:r>
      <w:r w:rsidRPr="00FB22F8">
        <w:rPr>
          <w:rFonts w:ascii="Times New Roman" w:hAnsi="Times New Roman" w:cs="Times New Roman"/>
          <w:b/>
        </w:rPr>
        <w:t>.</w:t>
      </w:r>
      <w:r>
        <w:rPr>
          <w:rFonts w:ascii="Times New Roman" w:eastAsia="Malgun Gothic" w:hAnsi="Times New Roman" w:cs="Times New Roman" w:hint="eastAsia"/>
          <w:b/>
          <w:lang w:eastAsia="ko-KR"/>
        </w:rPr>
        <w:t xml:space="preserve"> Pin1 is overexpressed in esophageal cancer cells. </w:t>
      </w:r>
      <w:r w:rsidRPr="004F04D3">
        <w:rPr>
          <w:rFonts w:ascii="Times New Roman" w:eastAsia="Malgun Gothic" w:hAnsi="Times New Roman" w:cs="Times New Roman" w:hint="eastAsia"/>
          <w:lang w:eastAsia="ko-KR"/>
        </w:rPr>
        <w:t xml:space="preserve">The protein </w:t>
      </w:r>
      <w:r>
        <w:rPr>
          <w:rFonts w:ascii="Times New Roman" w:eastAsia="Malgun Gothic" w:hAnsi="Times New Roman" w:cs="Times New Roman"/>
          <w:lang w:eastAsia="ko-KR"/>
        </w:rPr>
        <w:t xml:space="preserve">expression </w:t>
      </w:r>
      <w:r w:rsidRPr="004F04D3">
        <w:rPr>
          <w:rFonts w:ascii="Times New Roman" w:eastAsia="Malgun Gothic" w:hAnsi="Times New Roman" w:cs="Times New Roman" w:hint="eastAsia"/>
          <w:lang w:eastAsia="ko-KR"/>
        </w:rPr>
        <w:t xml:space="preserve">level of Pin1 was 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compared </w:t>
      </w:r>
      <w:r>
        <w:rPr>
          <w:rFonts w:ascii="Times New Roman" w:eastAsia="Malgun Gothic" w:hAnsi="Times New Roman" w:cs="Times New Roman"/>
          <w:lang w:eastAsia="ko-KR"/>
        </w:rPr>
        <w:t>between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 normal (HaCaT) </w:t>
      </w:r>
      <w:r>
        <w:rPr>
          <w:rFonts w:ascii="Times New Roman" w:eastAsia="Malgun Gothic" w:hAnsi="Times New Roman" w:cs="Times New Roman"/>
          <w:lang w:eastAsia="ko-KR"/>
        </w:rPr>
        <w:t xml:space="preserve">cells 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and esophageal cancer cells (KYSE 30, 450 and 510). </w:t>
      </w:r>
      <w:r>
        <w:rPr>
          <w:rFonts w:ascii="Times New Roman" w:eastAsia="Malgun Gothic" w:hAnsi="Times New Roman" w:cs="Times New Roman"/>
          <w:lang w:eastAsia="ko-KR"/>
        </w:rPr>
        <w:t>The s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ame </w:t>
      </w:r>
      <w:r>
        <w:rPr>
          <w:rFonts w:ascii="Times New Roman" w:eastAsia="Malgun Gothic" w:hAnsi="Times New Roman" w:cs="Times New Roman"/>
          <w:lang w:eastAsia="ko-KR"/>
        </w:rPr>
        <w:t xml:space="preserve">amount of 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protein was analyzed </w:t>
      </w:r>
      <w:r>
        <w:rPr>
          <w:rFonts w:ascii="Times New Roman" w:eastAsia="Malgun Gothic" w:hAnsi="Times New Roman" w:cs="Times New Roman"/>
          <w:lang w:eastAsia="ko-KR"/>
        </w:rPr>
        <w:t>by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 Western blot </w:t>
      </w:r>
      <w:r>
        <w:rPr>
          <w:rFonts w:ascii="Times New Roman" w:eastAsia="Malgun Gothic" w:hAnsi="Times New Roman" w:cs="Times New Roman"/>
          <w:lang w:eastAsia="ko-KR"/>
        </w:rPr>
        <w:t>as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 described in Materials and Methods.</w:t>
      </w:r>
      <w:r w:rsidRPr="004F04D3">
        <w:rPr>
          <w:rFonts w:ascii="Times New Roman" w:eastAsia="Malgun Gothic" w:hAnsi="Times New Roman" w:cs="Times New Roman" w:hint="eastAsia"/>
          <w:lang w:eastAsia="ko-KR"/>
        </w:rPr>
        <w:t xml:space="preserve"> </w:t>
      </w:r>
    </w:p>
    <w:p w14:paraId="692266D1" w14:textId="77777777" w:rsidR="00961096" w:rsidRDefault="00961096" w:rsidP="004F04D3">
      <w:pPr>
        <w:spacing w:line="480" w:lineRule="auto"/>
        <w:rPr>
          <w:rFonts w:ascii="Times New Roman" w:eastAsia="Malgun Gothic" w:hAnsi="Times New Roman" w:cs="Times New Roman"/>
          <w:lang w:eastAsia="ko-KR"/>
        </w:rPr>
      </w:pPr>
    </w:p>
    <w:p w14:paraId="1768BD87" w14:textId="4BF4438F" w:rsidR="00961096" w:rsidRDefault="00961096" w:rsidP="00961096">
      <w:pPr>
        <w:spacing w:line="480" w:lineRule="auto"/>
        <w:rPr>
          <w:rFonts w:ascii="Times New Roman" w:hAnsi="Times New Roman" w:cs="Times New Roman"/>
        </w:rPr>
      </w:pPr>
      <w:r w:rsidRPr="00FB22F8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eastAsia="Malgun Gothic" w:hAnsi="Times New Roman" w:cs="Times New Roman"/>
          <w:b/>
          <w:lang w:eastAsia="ko-KR"/>
        </w:rPr>
        <w:t>3</w:t>
      </w:r>
      <w:r w:rsidRPr="00FB22F8">
        <w:rPr>
          <w:rFonts w:ascii="Times New Roman" w:hAnsi="Times New Roman" w:cs="Times New Roman"/>
          <w:b/>
        </w:rPr>
        <w:t>.</w:t>
      </w:r>
      <w:r>
        <w:rPr>
          <w:rFonts w:ascii="Times New Roman" w:eastAsia="Malgun Gothic" w:hAnsi="Times New Roman" w:cs="Times New Roman" w:hint="eastAsia"/>
          <w:b/>
          <w:lang w:eastAsia="ko-KR"/>
        </w:rPr>
        <w:t xml:space="preserve"> 6,7,4</w:t>
      </w:r>
      <w:r>
        <w:rPr>
          <w:rFonts w:ascii="Times New Roman" w:eastAsia="Malgun Gothic" w:hAnsi="Times New Roman" w:cs="Times New Roman"/>
          <w:b/>
          <w:lang w:eastAsia="ko-KR"/>
        </w:rPr>
        <w:t>’</w:t>
      </w:r>
      <w:r>
        <w:rPr>
          <w:rFonts w:ascii="Times New Roman" w:eastAsia="Malgun Gothic" w:hAnsi="Times New Roman" w:cs="Times New Roman" w:hint="eastAsia"/>
          <w:b/>
          <w:lang w:eastAsia="ko-KR"/>
        </w:rPr>
        <w:t xml:space="preserve">-THIF </w:t>
      </w:r>
      <w:r>
        <w:rPr>
          <w:rFonts w:ascii="Times New Roman" w:eastAsia="Malgun Gothic" w:hAnsi="Times New Roman" w:cs="Times New Roman"/>
          <w:b/>
          <w:lang w:eastAsia="ko-KR"/>
        </w:rPr>
        <w:t>inhibits esophageal cancer cell growth more effectively</w:t>
      </w:r>
      <w:r>
        <w:rPr>
          <w:rFonts w:ascii="Times New Roman" w:eastAsia="Malgun Gothic" w:hAnsi="Times New Roman" w:cs="Times New Roman" w:hint="eastAsia"/>
          <w:b/>
          <w:lang w:eastAsia="ko-KR"/>
        </w:rPr>
        <w:t xml:space="preserve"> than</w:t>
      </w:r>
      <w:r>
        <w:rPr>
          <w:rFonts w:ascii="Times New Roman" w:eastAsia="Malgun Gothic" w:hAnsi="Times New Roman" w:cs="Times New Roman"/>
          <w:b/>
          <w:lang w:eastAsia="ko-KR"/>
        </w:rPr>
        <w:t xml:space="preserve"> </w:t>
      </w:r>
      <w:r>
        <w:rPr>
          <w:rFonts w:ascii="Times New Roman" w:eastAsia="Malgun Gothic" w:hAnsi="Times New Roman" w:cs="Times New Roman" w:hint="eastAsia"/>
          <w:b/>
          <w:lang w:eastAsia="ko-KR"/>
        </w:rPr>
        <w:t>7,8,4</w:t>
      </w:r>
      <w:r>
        <w:rPr>
          <w:rFonts w:ascii="Times New Roman" w:eastAsia="Malgun Gothic" w:hAnsi="Times New Roman" w:cs="Times New Roman"/>
          <w:b/>
          <w:lang w:eastAsia="ko-KR"/>
        </w:rPr>
        <w:t>’</w:t>
      </w:r>
      <w:r>
        <w:rPr>
          <w:rFonts w:ascii="Times New Roman" w:eastAsia="Malgun Gothic" w:hAnsi="Times New Roman" w:cs="Times New Roman" w:hint="eastAsia"/>
          <w:b/>
          <w:lang w:eastAsia="ko-KR"/>
        </w:rPr>
        <w:t xml:space="preserve">-THIF. </w:t>
      </w:r>
      <w:r>
        <w:rPr>
          <w:rFonts w:ascii="Times New Roman" w:eastAsia="Malgun Gothic" w:hAnsi="Times New Roman" w:cs="Times New Roman" w:hint="eastAsia"/>
          <w:lang w:eastAsia="ko-KR"/>
        </w:rPr>
        <w:t>6,7,4</w:t>
      </w:r>
      <w:r>
        <w:rPr>
          <w:rFonts w:ascii="Times New Roman" w:eastAsia="Malgun Gothic" w:hAnsi="Times New Roman" w:cs="Times New Roman"/>
          <w:lang w:eastAsia="ko-KR"/>
        </w:rPr>
        <w:t>’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-THIF shows </w:t>
      </w:r>
      <w:r>
        <w:rPr>
          <w:rFonts w:ascii="Times New Roman" w:eastAsia="Malgun Gothic" w:hAnsi="Times New Roman" w:cs="Times New Roman"/>
          <w:lang w:eastAsia="ko-KR"/>
        </w:rPr>
        <w:t xml:space="preserve">a </w:t>
      </w:r>
      <w:r>
        <w:rPr>
          <w:rFonts w:ascii="Times New Roman" w:eastAsia="Malgun Gothic" w:hAnsi="Times New Roman" w:cs="Times New Roman" w:hint="eastAsia"/>
          <w:lang w:eastAsia="ko-KR"/>
        </w:rPr>
        <w:t>better inhibitory effect on (</w:t>
      </w:r>
      <w:r w:rsidRPr="00A876C8">
        <w:rPr>
          <w:rFonts w:ascii="Times New Roman" w:hAnsi="Times New Roman" w:cs="Times New Roman"/>
          <w:b/>
        </w:rPr>
        <w:t xml:space="preserve">A) </w:t>
      </w:r>
      <w:r w:rsidRPr="00A876C8">
        <w:rPr>
          <w:rFonts w:ascii="Times New Roman" w:hAnsi="Times New Roman" w:cs="Times New Roman"/>
        </w:rPr>
        <w:t xml:space="preserve">KYSE 30, </w:t>
      </w:r>
      <w:r w:rsidRPr="00A876C8">
        <w:rPr>
          <w:rFonts w:ascii="Times New Roman" w:hAnsi="Times New Roman" w:cs="Times New Roman"/>
          <w:b/>
        </w:rPr>
        <w:t xml:space="preserve">(B) </w:t>
      </w:r>
      <w:r w:rsidRPr="00A876C8">
        <w:rPr>
          <w:rFonts w:ascii="Times New Roman" w:hAnsi="Times New Roman" w:cs="Times New Roman"/>
        </w:rPr>
        <w:t xml:space="preserve">450 </w:t>
      </w:r>
      <w:r>
        <w:rPr>
          <w:rFonts w:ascii="Times New Roman" w:hAnsi="Times New Roman" w:cs="Times New Roman"/>
        </w:rPr>
        <w:t>or</w:t>
      </w:r>
      <w:r w:rsidRPr="00A876C8">
        <w:rPr>
          <w:rFonts w:ascii="Times New Roman" w:hAnsi="Times New Roman" w:cs="Times New Roman"/>
        </w:rPr>
        <w:t xml:space="preserve"> </w:t>
      </w:r>
      <w:r w:rsidRPr="00A876C8">
        <w:rPr>
          <w:rFonts w:ascii="Times New Roman" w:hAnsi="Times New Roman" w:cs="Times New Roman"/>
          <w:b/>
        </w:rPr>
        <w:t xml:space="preserve">(C) </w:t>
      </w:r>
      <w:r w:rsidRPr="00A876C8">
        <w:rPr>
          <w:rFonts w:ascii="Times New Roman" w:hAnsi="Times New Roman" w:cs="Times New Roman"/>
        </w:rPr>
        <w:t>510 esophageal cancer cell</w:t>
      </w:r>
      <w:r>
        <w:rPr>
          <w:rFonts w:ascii="Times New Roman" w:hAnsi="Times New Roman" w:cs="Times New Roman"/>
        </w:rPr>
        <w:t xml:space="preserve"> growth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 compared to 7,8,4</w:t>
      </w:r>
      <w:r>
        <w:rPr>
          <w:rFonts w:ascii="Times New Roman" w:eastAsia="Malgun Gothic" w:hAnsi="Times New Roman" w:cs="Times New Roman"/>
          <w:lang w:eastAsia="ko-KR"/>
        </w:rPr>
        <w:t>’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-THIF. </w:t>
      </w:r>
      <w:r>
        <w:rPr>
          <w:rFonts w:ascii="Times New Roman" w:eastAsia="Malgun Gothic" w:hAnsi="Times New Roman" w:cs="Times New Roman"/>
          <w:lang w:eastAsia="ko-KR"/>
        </w:rPr>
        <w:t>C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ell growth was estimated by MTS assay after 72 h of treatment. </w:t>
      </w:r>
      <w:r w:rsidRPr="00FB22F8">
        <w:rPr>
          <w:rFonts w:ascii="Times New Roman" w:hAnsi="Times New Roman" w:cs="Times New Roman"/>
        </w:rPr>
        <w:t>Total experimental procedure</w:t>
      </w:r>
      <w:r>
        <w:rPr>
          <w:rFonts w:ascii="Times New Roman" w:hAnsi="Times New Roman" w:cs="Times New Roman"/>
        </w:rPr>
        <w:t>s</w:t>
      </w:r>
      <w:r w:rsidRPr="00FB2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Pr="00FB2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described</w:t>
      </w:r>
      <w:r w:rsidRPr="00FB22F8">
        <w:rPr>
          <w:rFonts w:ascii="Times New Roman" w:hAnsi="Times New Roman" w:cs="Times New Roman"/>
        </w:rPr>
        <w:t xml:space="preserve"> in Materials and Methods.</w:t>
      </w:r>
    </w:p>
    <w:p w14:paraId="67CF5124" w14:textId="77777777" w:rsidR="00961096" w:rsidRPr="004F04D3" w:rsidRDefault="00961096" w:rsidP="004F04D3">
      <w:pPr>
        <w:spacing w:line="480" w:lineRule="auto"/>
        <w:rPr>
          <w:rFonts w:eastAsia="Malgun Gothic"/>
          <w:lang w:eastAsia="ko-KR"/>
        </w:rPr>
      </w:pPr>
    </w:p>
    <w:sectPr w:rsidR="00961096" w:rsidRPr="004F04D3" w:rsidSect="00B55F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8F"/>
    <w:rsid w:val="00081E70"/>
    <w:rsid w:val="004347C6"/>
    <w:rsid w:val="004F04D3"/>
    <w:rsid w:val="00961096"/>
    <w:rsid w:val="00996925"/>
    <w:rsid w:val="009F39AD"/>
    <w:rsid w:val="00A31604"/>
    <w:rsid w:val="00AE27D4"/>
    <w:rsid w:val="00B2085F"/>
    <w:rsid w:val="00B55F41"/>
    <w:rsid w:val="00CC03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5A9C0"/>
  <w15:docId w15:val="{E39A8A77-0C7C-47FA-9E74-EA80DB4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Hormel Institute University of Minnesota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Bode</dc:creator>
  <cp:lastModifiedBy>nbrickman</cp:lastModifiedBy>
  <cp:revision>6</cp:revision>
  <dcterms:created xsi:type="dcterms:W3CDTF">2017-01-23T07:42:00Z</dcterms:created>
  <dcterms:modified xsi:type="dcterms:W3CDTF">2017-02-02T18:18:00Z</dcterms:modified>
</cp:coreProperties>
</file>