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23" w:rsidRDefault="003E5A75">
      <w:r>
        <w:rPr>
          <w:noProof/>
          <w:lang w:val="fr-FR" w:eastAsia="fr-FR"/>
        </w:rPr>
        <w:drawing>
          <wp:inline distT="0" distB="0" distL="0" distR="0" wp14:anchorId="61FBED9C">
            <wp:extent cx="4645660" cy="26092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3DE" w:rsidRPr="002A6D81" w:rsidRDefault="005F33DE" w:rsidP="005F3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bookmarkStart w:id="0" w:name="_GoBack"/>
      <w:r w:rsidRPr="004B5B46">
        <w:rPr>
          <w:rFonts w:ascii="Times New Roman" w:hAnsi="Times New Roman" w:cs="Times New Roman"/>
          <w:b/>
          <w:lang w:val="en-US"/>
        </w:rPr>
        <w:t>Supplementary Figure S3</w:t>
      </w:r>
      <w:r w:rsidRPr="00FF3D9B">
        <w:rPr>
          <w:rFonts w:ascii="Times New Roman" w:hAnsi="Times New Roman" w:cs="Times New Roman"/>
          <w:b/>
          <w:lang w:val="en-US"/>
        </w:rPr>
        <w:t>:</w:t>
      </w:r>
      <w:r w:rsidRPr="002A6D81">
        <w:rPr>
          <w:rFonts w:ascii="Times New Roman" w:hAnsi="Times New Roman" w:cs="Times New Roman"/>
          <w:b/>
          <w:lang w:val="en-US"/>
        </w:rPr>
        <w:t xml:space="preserve"> ANGPT2 inhibitory effect</w:t>
      </w:r>
      <w:r>
        <w:rPr>
          <w:rFonts w:ascii="Times New Roman" w:hAnsi="Times New Roman" w:cs="Times New Roman"/>
          <w:b/>
          <w:lang w:val="en-US"/>
        </w:rPr>
        <w:t xml:space="preserve"> against TERT-specific</w:t>
      </w:r>
      <w:r w:rsidRPr="002A6D81">
        <w:rPr>
          <w:rFonts w:ascii="Times New Roman" w:hAnsi="Times New Roman" w:cs="Times New Roman"/>
          <w:b/>
          <w:lang w:val="en-US"/>
        </w:rPr>
        <w:t xml:space="preserve"> T cell</w:t>
      </w:r>
      <w:r>
        <w:rPr>
          <w:rFonts w:ascii="Times New Roman" w:hAnsi="Times New Roman" w:cs="Times New Roman"/>
          <w:b/>
          <w:lang w:val="en-US"/>
        </w:rPr>
        <w:t xml:space="preserve"> responses</w:t>
      </w:r>
      <w:r w:rsidRPr="002A6D81">
        <w:rPr>
          <w:rFonts w:ascii="Times New Roman" w:hAnsi="Times New Roman" w:cs="Times New Roman"/>
          <w:b/>
          <w:lang w:val="en-US"/>
        </w:rPr>
        <w:t xml:space="preserve">. </w:t>
      </w:r>
      <w:bookmarkEnd w:id="0"/>
      <w:proofErr w:type="gramStart"/>
      <w:r w:rsidRPr="002A6D81">
        <w:rPr>
          <w:rFonts w:ascii="Times New Roman" w:hAnsi="Times New Roman" w:cs="Times New Roman"/>
          <w:lang w:val="en-US"/>
        </w:rPr>
        <w:t>Anti-TERT T cell responses in presence or not of ANGPT2 in melanoma and ovarian cancer patients.</w:t>
      </w:r>
      <w:proofErr w:type="gramEnd"/>
      <w:r w:rsidRPr="002A6D81">
        <w:rPr>
          <w:rFonts w:ascii="Times New Roman" w:hAnsi="Times New Roman" w:cs="Times New Roman"/>
          <w:lang w:val="en-US"/>
        </w:rPr>
        <w:t xml:space="preserve"> Histograms represent number of TERT specific IFN-γ+ spots from triplicates.</w:t>
      </w:r>
    </w:p>
    <w:p w:rsidR="003E5A75" w:rsidRPr="003E5A75" w:rsidRDefault="003E5A75">
      <w:pPr>
        <w:rPr>
          <w:lang w:val="en-US"/>
        </w:rPr>
      </w:pPr>
    </w:p>
    <w:sectPr w:rsidR="003E5A75" w:rsidRPr="003E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75"/>
    <w:rsid w:val="003E5A75"/>
    <w:rsid w:val="004011CB"/>
    <w:rsid w:val="005F33DE"/>
    <w:rsid w:val="007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>CHUV | Centre hospitalier universitaire vaudois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Marie Joseph Elodie</dc:creator>
  <cp:keywords/>
  <dc:description/>
  <cp:lastModifiedBy>Elodie Lauret</cp:lastModifiedBy>
  <cp:revision>2</cp:revision>
  <dcterms:created xsi:type="dcterms:W3CDTF">2019-09-25T15:00:00Z</dcterms:created>
  <dcterms:modified xsi:type="dcterms:W3CDTF">2019-09-25T19:32:00Z</dcterms:modified>
</cp:coreProperties>
</file>