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793"/>
        <w:gridCol w:w="1500"/>
        <w:gridCol w:w="4819"/>
        <w:gridCol w:w="1276"/>
        <w:gridCol w:w="851"/>
        <w:gridCol w:w="850"/>
      </w:tblGrid>
      <w:tr w:rsidR="00094E49" w:rsidRPr="00094E49" w14:paraId="4CECC996" w14:textId="77777777" w:rsidTr="00094E49">
        <w:trPr>
          <w:cantSplit/>
          <w:trHeight w:val="280"/>
          <w:tblHeader/>
        </w:trPr>
        <w:tc>
          <w:tcPr>
            <w:tcW w:w="1408" w:type="dxa"/>
            <w:tcBorders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787A5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Sequence</w:t>
            </w:r>
          </w:p>
        </w:tc>
        <w:tc>
          <w:tcPr>
            <w:tcW w:w="793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FB175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Length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BBC22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UniProt ID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14C9CE" w14:textId="77777777" w:rsidR="00094E49" w:rsidRPr="00094E49" w:rsidRDefault="00094E49" w:rsidP="00094E49">
            <w:pPr>
              <w:widowControl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Protein name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8ECA0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Gene name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E9B22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</w:rPr>
              <w:t>SP-H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66572A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</w:rPr>
              <w:t>MP-A</w:t>
            </w:r>
          </w:p>
        </w:tc>
      </w:tr>
      <w:tr w:rsidR="00094E49" w:rsidRPr="00094E49" w14:paraId="3A27B94D" w14:textId="77777777" w:rsidTr="00094E49">
        <w:trPr>
          <w:trHeight w:val="280"/>
        </w:trPr>
        <w:tc>
          <w:tcPr>
            <w:tcW w:w="1408" w:type="dxa"/>
            <w:tcBorders>
              <w:top w:val="single" w:sz="24" w:space="0" w:color="auto"/>
            </w:tcBorders>
            <w:shd w:val="clear" w:color="D9D9D9" w:fill="D9D9D9"/>
            <w:noWrap/>
            <w:vAlign w:val="bottom"/>
            <w:hideMark/>
          </w:tcPr>
          <w:p w14:paraId="32FE539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DREEEPQL</w:t>
            </w:r>
          </w:p>
        </w:tc>
        <w:tc>
          <w:tcPr>
            <w:tcW w:w="793" w:type="dxa"/>
            <w:tcBorders>
              <w:top w:val="single" w:sz="24" w:space="0" w:color="auto"/>
            </w:tcBorders>
            <w:shd w:val="clear" w:color="D9D9D9" w:fill="D9D9D9"/>
            <w:noWrap/>
            <w:vAlign w:val="bottom"/>
            <w:hideMark/>
          </w:tcPr>
          <w:p w14:paraId="61D88D8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single" w:sz="24" w:space="0" w:color="auto"/>
            </w:tcBorders>
            <w:shd w:val="clear" w:color="D9D9D9" w:fill="D9D9D9"/>
            <w:noWrap/>
            <w:vAlign w:val="bottom"/>
            <w:hideMark/>
          </w:tcPr>
          <w:p w14:paraId="4BB9980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Q9NRJ7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D9D9D9" w:fill="D9D9D9"/>
            <w:noWrap/>
            <w:vAlign w:val="center"/>
            <w:hideMark/>
          </w:tcPr>
          <w:p w14:paraId="2A0A42A6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Protocadherin beta-16 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D9D9D9" w:fill="D9D9D9"/>
            <w:noWrap/>
            <w:vAlign w:val="center"/>
            <w:hideMark/>
          </w:tcPr>
          <w:p w14:paraId="66ABA8A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PCDHB16 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D9D9D9" w:fill="D9D9D9"/>
            <w:noWrap/>
            <w:vAlign w:val="center"/>
            <w:hideMark/>
          </w:tcPr>
          <w:p w14:paraId="6272F4E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D9D9D9" w:fill="D9D9D9"/>
            <w:noWrap/>
            <w:vAlign w:val="center"/>
            <w:hideMark/>
          </w:tcPr>
          <w:p w14:paraId="6F2A05A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23CBDED3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0FC8C8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DREEQPEI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3A7CA7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70E421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Q9Y5E7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90B5668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Protocadherin beta-2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FEC7F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PCDHB2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4B50E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6BDB6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29A5F4B3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5F2FFC5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FKDEQRFQ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4EEFD46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61B4E5A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Q70EK8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73DB6799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Inactive ubiquitin carboxyl-terminal hydrolase 53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4322454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USP53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14C98A6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12CEFBF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4269C5EB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EA93E0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FQDEQRFQ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DBEA6C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6111E9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Q70EL1-1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9D09D0B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Inactive ubiquitin carboxyl-terminal hydrolase 54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257C5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USP54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1F410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0DE72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12A9334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EDAA0C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GTPGKKGT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545725B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2E4FEB6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Q5JS37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4B0782AC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NHL repeat-containing protein 3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7A2CE4A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NHLRC3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274D21F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551D53F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2444508A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95E0A6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GTPKGKTG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7C118E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5E65FA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Q92900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1F0EA9B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Regulator of nonsense transcripts 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64FAE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UPF1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F9308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C86E8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67DF3284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BD2736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GYCDGSGP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03A247B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03A715E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Q9H2S9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3C00C6AB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Zinc finger protein Eos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04D24FF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IKZF4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1353436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7C4E6E0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89F738F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8A1F27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KTLVLVVA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7DF39A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9B4DDF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O14763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AB53702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Tumor necrosis factor receptor superfamily member 10B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0C2A7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TNFRSF10B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C699F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0D2DB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C9A6D60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182129F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KYGPIRQI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4B549E4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0848318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Q9Y3B4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54A0E2EE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Splicing factor 3B subunit 6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3B2EAAF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SF3B6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08618BC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213C97D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6E469F8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B62B3E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KYPGIRQI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49D397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EB2E7D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O95602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7614BB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DNA-directed RNA polymerase I subunit RPA1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05FEA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POLR1A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08549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A3118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192E6B3C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23C2279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LAAKTVLA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6A756CD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35DCB17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Q9Y2X3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6E921C9E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Nucleolar protein 58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7660BE2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NOP58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786CAA0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7BC394B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bookmarkStart w:id="0" w:name="_GoBack"/>
        <w:bookmarkEnd w:id="0"/>
      </w:tr>
      <w:tr w:rsidR="00094E49" w:rsidRPr="00094E49" w14:paraId="5769AB18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4D49C6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MKAIYHML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B814A2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A06841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Q9Y487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7077DD0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V-type proton ATPase 116 kDa subunit a isoform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728BC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ATP6V0A2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69046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DA6BE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4134819B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0BD5AA7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PPGFSPFR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1EF841B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34FCBCD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P01042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5EE5CEB6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kininogen-1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3137FBF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KNG1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4BC97F5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0C26A27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C0AA824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65CFC3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REVDIGIP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8457D5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CE6298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P55072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4D3FF5A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Transitional endoplasmic reticulum ATPase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F7FB5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VCP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71CB5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928BD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9C121D3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FE1576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RYGNVSHF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32E2DAA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43EB9A4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Q9H5I1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408A6C8F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Histone-lysine N-methyltransferase SUV39H2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197390D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SUV39H2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0187D78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5365217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F94586B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13B9A4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SRMSLRKM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69A94F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350EB2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Q96N67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258CA9E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Dedicator of cytokinesis protein 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61FEB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DOCK7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76ACB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CCE5A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EEE9243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5910E5A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TYDKGYQF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7846F6E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557B07C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P50542-1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6BE76ED5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Peroxisomal targeting signal 1 receptor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2893CB0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PEX5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48E0A9E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6DE1EA8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FA44FBB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16DD2C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YNHDMKRK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D3B1BB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FA3210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Q9Y2D8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036284A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Afadin- and alpha-actinin-binding protein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B45B5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SSX2IP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21559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DCC5F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09C569C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1D93841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YVTMMMTD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3F3F20F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73DFE5C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Q53EP0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6F7E61B9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Fibronectin type III domain-containing protein 3B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5E77E80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FNDC3B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390D04B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437AFF2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3ABFE77E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8B382C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AWHPHTNKF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9ACD98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7228DC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Q9NRG9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3A4D9F0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Aladin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49A83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AAAS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C6887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6E124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2517CC57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F20920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AYDPEINKL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4F8E2A4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1BF8874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O60858-3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286ADCC7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Isoform 3 of E3 ubiquitin-protein ligase TRIM13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26A48F4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TRIM13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1219F14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084A4A7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08903AE8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D06EAE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AYFLKPKEL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D6EED8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39AF15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Q8NI36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A297145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WD repeat-containing protein 36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EB35A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WDR36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768D2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12F01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677BA9AA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2030866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AYGKDFHLI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00A065F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24746F7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Q8N108-12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21E3EE73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Isoform 2 of Mesoderm induction early response protein 1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403F757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MIER1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D89245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7144624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2EFE9505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E28D77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AYIERMNYI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FDEE1F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48FDCF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P07947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E1C7222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Tyrosine-protein kinase Yes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532EA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YES1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30E41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AB9EF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2D197010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77A79D2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AYLEAIHNF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744403A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704D29D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P53680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5B4BB111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AP-2 complex subunit sigma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01D4B26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AP2S1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7CD732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7FC7BFE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4454C9D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3ECCE6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AYSVEHNQL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EB664C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6445A8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Q9Y520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75247E8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Protein PRRC2C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9D7F1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PRRC2C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20D60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C02B2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1C300D0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2199193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AYTPFHAVL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09687E3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08BFB34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Q96SY0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3D4E0283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Integrator complex subunit 14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74C3334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INTS14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7F92326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26A3B77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5AEFF231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103139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AYVEKVERL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E1259A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106031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Q9Y2J4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EB104EF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Angiomotin-like protein 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17298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AMOTL2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A0FEA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571C9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BBD5B66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422B23E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AYVHMVTHF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0C0C660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52B2D49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P55061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31935C1C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Bax inhibitor 1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7D41662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TMBIM6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0F9BB8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179C8C4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413AF37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A68445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DNIPPASST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D12101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9016BA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Q8IZF6-1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68B98D7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Adhesion G-protein coupled receptor G4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7372A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ADGRG4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01748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DFA04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F868CE5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02357D0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ENRVLMSNM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590ABAF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0BB3FA9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Q5TF21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12A04CD1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Protein SOGA3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2AAFB3F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SOGA3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31989E0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46F2E6A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F18E339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7D8284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EYKTVHEEL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A8ED63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4BD817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Q9BZ29-3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51D22AC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Isoform 3 of Dedicator of cytokinesis protein 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C81C4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DOCK9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F1393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2DBF8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BFC6AF8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28D1EB5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EYLTKVDKL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183EE06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3F33507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Q00610-1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2EA2D3E7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Clathrin heavy chain 1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37A8034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CLTC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4391D99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4D561F5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106437F5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DA0B8A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EYMKHTRLF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9D8FBF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446308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Q13045-1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3BFAA8B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protein flightless-1 homolog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FE5CA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FLII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3466E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5D752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8BCAAA6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FC35CD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EYNSDLHQF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34CE603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6C4E781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O43683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1962278F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Mitotic checkpoint serine/threonine-protein kinase BUB1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65944FB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BUB1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05C33D9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2E1E3AA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2AE2010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8EB92E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EYQKVGQSF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07041C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D9915B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Q96RF0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4E1CDF8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Sorting nexin-18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A74C1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SNX18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1E82D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8D66D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61B5431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1D10F23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EYSKQMQRF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2E29BB5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1204E6C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Q92769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61152E09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Histone deacetylase 2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04940AC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HDAC2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3E6D4EC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0273F8C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1C8D2746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1799F3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EYTDVLQKI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1DEC3E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A0F09A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Q8TE68-1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DF1379C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Epidermal growth factor receptor kinase substrate 8-like protein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EF388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EPS8L1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57AF1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E4D35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272F52CA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E285A6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FQMPTPIQM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1D21278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1BF6B85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Q9Y2R4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630BC2D1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Probable ATP-dependent RNA helicase DDX52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553DAF8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DDX52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3A82D11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479B2D8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0D20DFED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D87DDA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GYGGGFGNF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050554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4E50C7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P28676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21C127D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Grancalcin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FE166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GCA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AE7B2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B8870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17F21C2A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413B4C6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GYIERPQLI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1AEF0C4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5FB7834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Q6PIY7-1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1E33C8BB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Poly(A) RNA polymerase GLD2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43A87F8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PAPD4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323156D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29DCD55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4E55412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E2F46C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HYNSHYEKF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6BA4F9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48C999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O75129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0ED1D1B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Astrotactin-2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827A2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ASTN2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96541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23AE5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9562E47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0CD6FD0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HYPPVQVLF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2EB68C4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2C304E3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P52701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5436812E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DNA mismatch repair protein MSH6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4A06A7B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MSH6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7C5BECF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6D9DC9D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43F43DAA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A3A318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IFDNVAKVW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58B232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5D01C2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Q15293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BD40816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Reticulocalbin-1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7159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RCN1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15689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5AAEE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51AD9E2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0BEE7EA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IYGYVAEQF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577C67C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5AA5810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Q9Y6A9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1A54A811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Signal peptidase complex subunit 1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3CC04D9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SPCS1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386CB92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3E06C75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C99FB8E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25753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IYIKHPHLF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20D943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DFC03C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Q9H147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828F407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Deoxynucleotidyltransferase terminal-interacting protein 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26A67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DNTTIP1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CD92C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84AAD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362B75D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0A54321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IYPPQFHKV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5B120BA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5E55A5B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Q9Y574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16C4139D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Ankyrin repeat and SOCS box protein 4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7B311A3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ASB4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25C89CC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1C34746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53F6F10F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D212EB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KCSDCLMRF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D0B259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FACC66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Q9UID6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2451785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Zinc finger protein 639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A40D9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ZNF639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A9AC7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498EC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F86CA8E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438AAFF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KFIDTTSKF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3A8D05D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4F271AD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Q92901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2A3EB534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60S ribosomal protein L3-like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42BA5DB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RPL3L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02A9F67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4D60396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84E5DE3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115ABE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KFSPNTSQF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76FF88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D9D735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O43684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C5F6BFC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Mitotic checkpoint protein BUB3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BE7B0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BUB3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82F5F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22DB9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CB9BEF4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41748BE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KIYEGQVEV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2F271C5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0A771B2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P46777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1658C5EA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60S ribosomal protein L5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66AD5E5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RPL5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2408787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7402065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9476173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CDF42A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KQPEEYHYL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C0BBF8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9BE875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B2RTY4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D5BC9E8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Unconventional myosin-IXa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5DC24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MYO9A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F3783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57759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D133782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12723DC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KYFEKQFEL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43B92D0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3201135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Q6P1N9-1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6E4F3051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Putative deoxyribonuclease TATDN1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6EFD731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TATDN1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0C35D15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07ADAEA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A42963A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545381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KYFHPPAHL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B85973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F079A3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Q9NUK0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1B3D30C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Muscleblind-like protein 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B44D7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MBNL3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0DEEA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8A78A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B7258BE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5789EB7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KYGKDFNDI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611AF72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628801C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O94776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16B95077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Metastasis-associated protein MTA2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5E50B3E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MTA2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9129A7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39BD3A4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103E62E3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CC3306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KYGSVIQLL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7251F9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63A79F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Q14573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C66C257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Inositol 1,4,5-trisphosphate receptor type 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3A5EF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ITPR3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592D8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335B3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7E9BC4E9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44644A2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KYIDQKFVL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567D69A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244BCB7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Q13362-4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0AC98839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Isoform 4 of Serine/threonine-protein phosphatase 2A 56 kDa regulatory subunit gamma isoform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707BAD1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PPP2R5C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3AB9ED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79F9C8D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33865149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8DE1DF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KYIEGVSDF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C2FBE2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E9DE37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Q9Y573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A2B054B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Actin-binding protein IPP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7704A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IPP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F9946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BE9C7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96FE668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42E92A3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KYIHSANVL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06068CB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44518D3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Q16659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07A45CEB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Mitogen-activated protein kinase 6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478D4B3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MAPK6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128C088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2130D53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1DA7EF8B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4E71EA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KYIKLNEEM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190356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45D7B8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Q4UJ75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1579121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Ankyrin repeat domain-containing protein 20A4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67583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ANKRD20A4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B0C6F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CD00E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A95F81D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4E9D614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KYINTDAKF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06A9494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276C8E3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Q8TEL6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0A97DB80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Short transient receptor potential channel 4-associated protein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7ECC6DF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TRPC4AP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03A3FDA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454747B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746F9BF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65C4DD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KYIQRQETI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E22509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57AD93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P20591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4EC18CE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Interferon-induced GTP-binding protein Mx1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805A0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MX1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0B559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DED2B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C45B58B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8E7D57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KYISGPHEL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20F6636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2750EA7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P49454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6640CFD1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Centromere protein F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5F71824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CENPF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209FD99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2F6AB8F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25FEC5D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9524D9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KYISKPENL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578821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B24529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Q9Y376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B819D08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Calcium-binding protein 39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723A0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CAB39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28538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19B5C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4D61498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34FB678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KYKEDEPLF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2BBE90C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48C5667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O14977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57F85E82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Antizyme inhibitor 1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6E4E906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AZIN1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70747F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4D619D2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A9C63B5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3E0CCA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KYKGIFNGF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2172C4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E0AA04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Q00325-1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8B44ACB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Phosphate carrier protein, mitochondrial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A616A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SLC25A3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BFD46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43E45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9ED6E37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1CA9D8C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KYLGKTHNL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3AEDB20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4BD322F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Q9Y4A5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7DF20E16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Transformation/transcription domain-associated protein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4A135B7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TRRAP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63A8358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471B35D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18AA5D57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4AA308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KYMEDYHQF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013E73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69AB3E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O60437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7F3725C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periplakin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77396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PPL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E1A8D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170F1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F34DEE8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5ACB9BB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KYNDFGNSF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50225FE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51C6DEC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P17036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555CCC9C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Zinc finger protein 3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64225A7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ZNF3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14F60A6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3DFA1CE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269F319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583B3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KYPASSSVF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5E41A5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AD2B33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P09629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0328013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Homeobox protein Hox-B7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68481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HOXB7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A2AFD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408CE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1E92A3B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59FF1F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KYPENFFLL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4412F33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260A48D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P62136-1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73987C13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serine/threonine-protein phosphatase PP1-alpha catalytic subunit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3BDCD24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PPP1CA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217C8EF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42848B8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EA2A67D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060D2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KYPNVFKKI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832497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C39F11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O43865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5E3C1EC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adenosylhomocysteinase 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93532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AHCYL1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E9BF8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659F7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EF02A8D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00D9EDB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KYQEEFEHF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43824DD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78F022D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P49257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2F7493B4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Protein ERGIC-53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265329E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LMAN1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F7B174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1039A80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421D01E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E9D2F6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KYQEVTNNL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F31380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E3F065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Q14444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2E2E802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Caprin-1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B7BC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CAPRIN1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F76B9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E7367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70B092B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5039FB0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KYQIINEEF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5B5FCCD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05429F7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Q969F9-1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67EC4AA8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Hermansky-pudlak syndrome 3 protein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6EF8F23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HPS3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F71D48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2CF2BB5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8C3DCC6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D6BB8C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KYTKIFNDF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89C4B0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EF780A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Q15326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80F14C1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Zinc finger MYND domain-containing protein 11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9C0FA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ZMYND11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111D7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A4F12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3AA0408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0CF98AF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KYTPPPHHI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5C5438D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26162CA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O43920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3BBD0A78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NADH dehydrogenase [ubiquinone] iron-sulfur protein 5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5E476FB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NDUFS5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75959C5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079AAB4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08A7169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C69920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KYVKDFHKF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914F32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3C2329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A8MTY0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C1B562B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Zinc finger protein 724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C599F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ZNF724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AFA92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F9785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A6A4AE5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5A2D676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LDKKYAGLL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1AE5360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6656C51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P43034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29D5058A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Platelet-activating factor acetylhydrolase IB subunit alpha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6C42395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PAFAH1B1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439F10B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4850AF8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6A010E73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AC81B4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LYDPVISKL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9CAE50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7C0476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Q96EZ8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67F4348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Microspherule protein 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45025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MCRS1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778DA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816B5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11A31226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4594443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LYNGHHHLL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6408F3A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46781E1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Q9Y6H8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09264832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Gap junction alpha-3 protein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1CAC6DB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GJA3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1DFA179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1E67DD5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D6CD516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7FBF07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LYTEKFEEF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7456CC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D6A32A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P40222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E262B41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Alpha-taxilin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56166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TXLNA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A5892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8BE8C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DCD1A54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23375D7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LYWSHPRKF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1E09B27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750F577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P62273-2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689B55D5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Isoform 2 of 40S ribosomal protein S29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2A38B1E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RPS29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C0DEFD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1DB6EDC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D920EF0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077C7F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NYAQVFNKL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E3FBC4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E25DBC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Q9Y6E2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D6E7802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Basic leucine zipper and W2 domain-containing protein 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FE961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BZW2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D1583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30DCC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18FB89FC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2753EED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NYARGHYTI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59FDBBC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761920F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P68363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3D13CBD3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Tubulin alpha-1B chain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3B7F3AC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TUBA1B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1AFF28C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49CB57F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63B0C56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4E952C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NYGDQVQHF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61A5C8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C5CDA5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Q13588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131555C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GRB2-related adapter protein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A479C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GRAP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E0621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20F3F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CDA9426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32552A6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NYKKFYEQF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08480E6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4F5E4C1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P07900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6F9A7FD9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Heat shock protein HSP 90-alpha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1527921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HSP90AA1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2A1BF8F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0E2BAEB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63F97DA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723E5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NYNDRYDEI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1CE3C7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FF359A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P62424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5C452FC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60S ribosomal protein L7a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B0612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RPL7A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8C7D5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B27BA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82A6779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00B177A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NYQKRFQNL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3347825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5960A43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Q9NZT2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6B89B2EE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Opioid growth factor receptor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1CA232E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OGFR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158669C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6093FBA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8D0AEE3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DD0681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PYHPHPHVF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F354F9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B3AE74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O00409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DC6D0E8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Forkhead box protein N3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49068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FOXN3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8D713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3D401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1AE2BC44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58D20FF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QYNPHVHQL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0DBB0D8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5C02167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Q8TDM6-1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5724655D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disks large homolog 5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2A5178F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DLG5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129AE0A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5AA8DAE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82D5964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75D493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QYSDINNRW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0CE3B3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2C17E7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O15020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41DC038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Spectrin beta chain, non-erythrocytic 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64238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SPTBN2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B2A26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0DB03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F333F20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4ECB0D7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QYTPHSHQF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5ED1958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296163E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Q8N122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18439B26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Regulatory-associated protein of mTOR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74A3B3A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RPTOR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473100D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3DFAF26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11BD3A3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C098E4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RFEEKHAYF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5A544D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04DD0C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Q9BZJ0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44F4DBD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Crooked neck-like protein 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6637A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CRNKL1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7111E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C797E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462BA2F2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1392CFB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RYALQMEQL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0237352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1AFE462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P05783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27D5EFC2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Keratin, type I cytoskeletal 18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555BA8B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KRT18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38633F2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527AA57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E8CD69D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317056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RYASTPQKF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536A13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BD4D88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Q9P0J1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F82DF59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[Pyruvate dehydrogenase [acetyl-transferring]]-phosphatase 1, mitochondrial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BF374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PDP1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B9098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AFF66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34F3810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C120EE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RYFENPQVI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0BD3049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3964101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Q9Y4A5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4ECAFAA8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Transformation/transcription domain-associated protein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5BFEDBD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TRRAP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B45AF8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1B6B029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A9C3D6D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126BC8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RYFKGPELL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61AF3C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3074C1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P68400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9FE3783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Casein kinase II subunit alpha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A488C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CSNK2A1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206BF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DA167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92E2DDA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06ED5DE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RYFKTPRKF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5B3868E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1E1DDED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Q9ULV3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7AFA5496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Cip1-interacting zinc finger protein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708BFC1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CIZ1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455228D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7BF6768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327014B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BA1D42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RYGDGGSTF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A54620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240ED6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P31943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FDF3F03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Heterogeneous nuclear ribonucleoprotein H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81265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HNRNPH1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A89FB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02F2B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40C330E7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3A6982C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RYGLVTNEI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7CCAA86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05AAE29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Q9BYX4-1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07C381D1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Interferon-induced helicase C domain-containing protein 1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7257E2E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IFIH1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30A97A3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70C1400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315E8703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B37E34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RYIPTAAAF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A1656E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610ECC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P61619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2578639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Protein transport protein Sec61 subunit alpha isoform 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C517F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SEC61A1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344D3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8340E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2933EA3A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126E397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RYLEKPMEI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299E2BC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3401F33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P40763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49DD60B9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Signal transducer and activator of transcription 3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4CD472D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STAT3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0D45C56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48B37FA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4747E422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7AD896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RYLEVMRKL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77C7E6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E09C3F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Q15257-1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7AF4A9F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Serine/threonine-protein phosphatase 2A activator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CE8D9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PTPA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1A3C1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80D3B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6625C5F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2C07CA8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RYLNEFEEL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41F1CFF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74C4540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Q9BQI3-1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2AD78E52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Eukaryotic translation initiation factor 2-alpha kinase 1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2A7B9F4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EIF2AK1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639954A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0C528FC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1DD3BAF2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67E804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RYLVISEKL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E0B0BF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8D7C29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Q9Y546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85151AE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Leucine-rich repeat-containing protein 42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B761D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LRRC42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3168F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93DEB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F160739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5EB78CA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RYMPQNPHI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429D0D4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1E14739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Q16576-1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11A2D37A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Histone-binding protein RBBP7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2E97B99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RBBP7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0DB7167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43E5B9C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40ED519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B200B6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RYPDNLKHL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762EF6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987DD4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Q9P031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C409482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Thyroid transcription factor 1-associated protein 26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8DFD0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CCDC59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31633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B8151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1ED51CE3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5811F8B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RYPDSHQLF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447FA67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702264E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Q9UN86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728679F6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Ras GTPase-activating protein-binding protein 2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2C01D67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G3BP2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D8D760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16F70DB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8342329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0C2054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RYQDAIRVF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E518CA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98E838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Q9Y262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B584168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eukaryotic translation initiation factor 3 subunit L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D226B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EIF3L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23548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6DAA8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0531157D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4335AA1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RYQKSTELL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7CCC330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40CDEC6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P68431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36F418FE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Histone H3.1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4D6FAAB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HIST1H3A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4FF5955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1B6ED01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D35E006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71212C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RYSEYAEEF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B68641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ED4BED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Q9Y217-1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2AA1AF2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Myotubularin-related protein 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D86B6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MTMR6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9D8F8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974B7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30E0EAD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16E04C4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RYSRKGFLF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35DC053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54C096E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O00267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7B6ABF50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Transcription elongation factor Spt5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493A494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SUPT5H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C196A1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560759D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60487AF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D55FBE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RYSTQIHSF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6AEC7A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A2F3F8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Q7RTS1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1A58F76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Class A basic helix-loop-helix protein 15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7D852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BHLHA15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69D02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626D3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3F8597E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6D620F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RYTDVSTRY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3FBB55C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10D6C06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Q9Y320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199F4A91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Thioredoxin-related transmembrane protein 2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0EFC63C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TMX2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038CD7F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4D45A5D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347C55C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98DDA3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RYTERVDYL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1F9469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316348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Q92995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5E9C377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Ubiquitin carboxyl-terminal hydrolase 13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FC5AF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USP13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3B5C9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5B43E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17670487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536B443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SFHNIHNTF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5525047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0829273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O43684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2DD15419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Mitotic checkpoint protein BUB3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52941FF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BUB3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179C361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5ED473B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ECE0B78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6255D7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SLHIHGVPP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280C2A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0B861A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Q9NYJ8-1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C86129D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TGF-beta-activated kinase 1 and MAP3K7-binding protein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84E28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TAB2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F4536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306CE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4C7B0D6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319ACDB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SYDPDFNQL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1AD1C3A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7C4B10D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Q9UET6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66D2E784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Putative tRNA (cytidine(32)/guanosine(34)-2'-O)-methyltransferase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4408AF4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FTSJ1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1C385DE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39783CF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1A458301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BD7EB2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SYISRTNQL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56599E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5CDFF1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Q8WYP5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AC117C2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Protein ELYS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B962F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AHCTF1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16706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E1FA2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22ECE09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77BF8DF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SYMGHFDLL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0AB6E77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25DAC83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Q9BWJ5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5540268C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Splicing factor 3B subunit 5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19139BA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SF3B5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20474AD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6A0F90B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E68D48E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8A3132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SYQKVIELF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322779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C52AD1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Q96KB5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AC6AE35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Lymphokine-activated killer T-cell-originated protein kinase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160E3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PBK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2BD0C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F4839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1D57A36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06AF14D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TLYEHNNEL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05C054D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3E83FE9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Q9NRG9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68CBE1EA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Aladin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70A6CB2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AAAS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49CBE49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2E0D5DD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C8DA0FD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5BE4E8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TYAKQYEEF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0D81E0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E051C8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P25205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52552F9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DNA replication licensing factor MCM3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ECD6B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MCM3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F56C5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4B15B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45DC1E37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106605F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TYGEIFEKF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3500B35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76EC26A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O95298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5C93DB03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NADH dehydrogenase [ubiquinone] 1 subunit C2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2F45F62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NDUFC2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2A011DD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07E3B67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4AD67DAF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80112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TYLEKAIKI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41ED19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D5B988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Q93009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DF81503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Ubiquitin carboxyl-terminal hydrolase 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4B125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USP7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0B965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93F97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76A39F3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21A07D8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TYNQKHSLF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24FCDE3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13E6B27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Q9NPA3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14592CB7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Mid1-interacting protein 1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3C1525C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MID1IP1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1256E6B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2ADE90E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5FE3AAB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13DEA0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TYQDIQNTI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F48FF9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E81276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P24928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BD19BE4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DNA-directed RNA polymerase II subunit RPB1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56753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POLR2A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DC5EE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32AC0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B13E369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51D9FD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VFIDKQTNL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3C88EBC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6BC9AC0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Q92879-6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32DA2D24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CUGBP Elav-like family member 1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77027D6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CELF1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359151D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22FCE61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13A59701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50811E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VLAVLAVLA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1A4A8A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4E8178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Q95604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6DB09E8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HLA class I histocompatibility antigen, Cw-17 alpha chain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17D2C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HLA-C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FE4A2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6E970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377844AB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529ECD9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VLPKLYVKL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3141031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2620C49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P62854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52231EB6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40S ribosomal protein S26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285E12F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RPS26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3C0B832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20B4143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56B4B41D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BEF20E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VSEPRYFQL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FCEDE8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E3C480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Q8IXH7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9A4CE1F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Negative elongation factor C/D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846C7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NELFCD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426FC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C69E5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176F220D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D6E8DD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VYAQKHQQL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4544014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5CF256B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Q9UPN9-1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57F5745C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E3 ubiquitin-protein ligase TRIM33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7E7DCB0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TRIM33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3AE1E08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0670260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97BA245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D7A01D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VYHKPPNAF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CA5B35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BDE758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P63010-1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04EF923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AP-2 complex subunit beta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B85F5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AP2B1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2DC20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7A50D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ADF01D8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070CEEF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VYIEKNDKL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16381F3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0211941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P21860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776BD2EE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Receptor tyrosine-protein kinase erbB-3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7E87EFB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ERBB3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40044EF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005653F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0E0C349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56854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VYIKHPVSL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A43B36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247217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P48556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DDCCC81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26S proteasome non-ATPase regulatory subunit 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9E5E5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PSMD8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973B2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C51C7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42FD6C2C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59B0B61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VYISEHEHF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6B47544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2A78BDD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O96005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75170AB6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Cleft lip and palate transmembrane protein 1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1002D7C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CLPTM1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81C203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4A0BD52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40FEC61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F2BAB8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VYLDKFIRL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95F2D5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35AFBE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Q9NVN8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47FC270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Guanine nucleotide-binding protein-like 3-like protein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53089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GNL3L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7D9B1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B496F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42D56F44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1EC01A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VYPPHSHSI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360766C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54FE288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P42226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3566574E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Signal transducer and activator of transcription 6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32301A0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STAT6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7A62B44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37AB547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7C0F95C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11A697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VYPPPHQVF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D4C7A9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A0862A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P13051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EBC778D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Uracil-DNA glycosylase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435DD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UNG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7430F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87331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B55340D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712B3B1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VYTSGVYHI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228737E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387767B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Q63HR2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57D29B11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tensin-2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4593AED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TNS2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4DA876B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52DFB5F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9DA1CEF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EBAB6B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YGSGNYNDF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C000B7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8C448D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P22626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D2B48EE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Heterogeneous nuclear ribonucleoproteins A2/B1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99B0B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HNRNPA2B1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1D700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5F15F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15F8780B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3F95013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YYDKHFTEF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525CC00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4B406C1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P38606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018099FD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V-type proton ATPase catalytic subunit A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3DA01F4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ATP6V1A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42DCD29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2C88C4F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0B8B97F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82208B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YYEHVKARF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CB4988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74CB3F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Q9BV36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4A199D2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Melanophilin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96EDE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MLPH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30630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539CF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8D6B4AC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39B0FED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YYEKLHTYF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562DB02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31CAF85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P16144-1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52A71D31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Integrin beta-4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7017C1F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ITGB4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A79AA9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0891B4E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4F25A26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FDE1CC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YYQDTPKQI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701CBA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AEF116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Q9Y3C1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07B4B53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nucleolar protein 16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057DC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NOP16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B61D5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9096B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437D5FA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007926D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YYSPHGHIL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42D4DBE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7B0605A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Q9BY44-1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311425A6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Eukaryotic translation initiation factor 2A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6CF5118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EIF2A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10ADE85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7AB7475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6244B609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D18B2D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AWAPKPYHKF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7926FF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7DF6DD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O95819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184BF25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Mitogen-activated protein kinase kinase kinase kinase 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A5CE9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MAP4K4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F2B8F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AEB43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5AE03DD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0108747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AYGHFGRDSF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3C6933C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2AF5244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P31153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197C9C52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S-adenosylmethionine synthase isoform type-2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5C85ACE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MAT2A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0F48410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61F3EBE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2C53702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FD7144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EYPDRIMNTF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932675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DB4977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Q13509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4232538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tubulin beta-3 chain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57945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TUBB3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E35E0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9BB6E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64F0687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2DBEED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EYYDKHFTEF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2A6680E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396C03B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P38606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7FD88A74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V-type proton ATPase catalytic subunit A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31447CB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ATP6V1A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2B70C2E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1FF21CF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80D4E96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0BA431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IYHNPTANSF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4AD496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6E527F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P50552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03C0A9F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Vasodilator-stimulated phosphoprotein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705D4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VASP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B8A0F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0370D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C3E3A30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218C9FD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KWNPTAGVAF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2ADCE2A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76F021E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P19387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75521ADF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DNA-directed RNA polymerase II subunit RPB3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69DDC96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POLR2C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7C857AD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27C784C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3D0D126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4B002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KYKAPGEEFF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A50D0C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9660D2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Q9UFC0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B13671D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Leucine-rich repeat and WD repeat-containing protein 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67842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LRWD1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44892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4D981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3A6BB17B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CF45F0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KYQDAPAAQF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75EE0FD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48E2A0D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Q14145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3940598D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Kelch-like ECH-associated protein 1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74B8581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KEAP1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F17D9A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31057BD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6A61F2A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0848A2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KYVEEQPGHL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7B41B0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37D01B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Q6UXV4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DB73866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MICOS complex subunit MIC27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FB6B0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APOOL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45104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8E6AD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605ED3FC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2E064C4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LFPCLSPLLL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42A9E8B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0B52481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Q6KF10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6EA390DC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Growth/differentiation factor 6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13F93C3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GDF6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B87B9D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00F2096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1664363D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0F74D2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LTAFLAEMLL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A57B7F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239870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Q8TC94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3FDDA87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Actin-like protein 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B555B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ACTL9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A6442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91F4A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66202A3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1D818E2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LYADVGGKQF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0E36B59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63E1831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P51571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5D6F5216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Translocon-associated protein subunit delta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12AD077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SSR4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1303075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763C67A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9E0FDCF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90BCFE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MDVINSARTR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5339C9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80B5EB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Q32NB8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73E6B9A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CDP-diacylglycerol--glycerol-3-phosphate 3-phosphatidyltransferase, mitochondrial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B2BED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PGS1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5064C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35CC0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4D93F28B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4775E32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MKHVHPTTAP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10988A9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47089B0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Q6WCQ1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302FC717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Myosin phosphatase Rho-interacting protein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33F580A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MPRIP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6C54F1C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11CBAC0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424BB748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FCCA27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RFYKQLSATE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880FB7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73B7DA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P78368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04FB0A7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Casein kinase I isoform gamma-2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38D9C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CSNK1G2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084CD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79876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7463CAB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DC3289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RQLSKAQKHR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72F8DDC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5060183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Q14674-1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118EE85B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Separin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327498C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ESPL1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3E15696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567951D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AD182AC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C92142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RYFDPANGKF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B1B360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DF507B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P13639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C367291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Elongation factor 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D5F22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EEF2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B794F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DA96A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1C96315B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228EAE5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RYLENGKETL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56C31FB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16A5713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P05534; P10321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63F57032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HLA class I histocompatibility antigen, A-24 alpha chain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59DE1BD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HLA-A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38DF9DC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75B42FA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9C7187E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8F02F5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RYPNSHTHYF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1563C0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448F32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A5YKK6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DA57551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CCR4-NOT transcription complex subunit 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925CD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CNOT1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00C20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21690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9435BE4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60389A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TYSPALNKMF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30C4454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74A363F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P04637-3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3B3E5E55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Isoform 3 of Cellular tumor antigen p53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62B5C2D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TP53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720165E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3AAF7C6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3A643438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29450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TYTDVTPRQF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24AA3B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47792D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Q9NQZ5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A487F58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StAR-related lipid transfer protein 7, mitochondrial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4A32E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STARD7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8EA86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DF0F8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24809CFB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3134115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VYAALQRQLL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358973D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752E056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Q15149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019120E6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Plectin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37A7D61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PLEC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3CCE307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4D25217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4B28957A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13141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VYNSWKNNKF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7F7689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9742A6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Q14562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88C2250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ATP-dependent RNA helicase DHX8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0D2FE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DHX8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F4814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101CA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5C0E75A5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EFB3C9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YYSHLEGARF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374F58F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7A1426D5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O60287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7222C14C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Nucleolar pre-ribosomal-associated protein 1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3A5E6DA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URB1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53A09E6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53EA3C0C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44E7E959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1C41A40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EFHDSSDHHTF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B2FE4E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76CB7E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Q15293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0D8C24E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Reticulocalbin-1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A327E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RCN1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3F265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AE5B0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F187A4D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0FEFDD3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KYFSDGSSNTF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00055CD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68C6AAB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Q9Y2F9-1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28904B29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BTB/POZ domain-containing protein 3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42A01DF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BTBD3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13AA5DC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09DD6FD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7FB83405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918A4BB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KYLEERAMRQF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1745BB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7EF8E1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Q9Y2J4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C2BDA6E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Angiomotin-like protein 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67A8D7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AMOTL2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C53C1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9FEF9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06422FE6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58B0A9C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NSSRWEHLIYQ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0C6E7B8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0585DF6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Q96NU7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7BD7774F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Probable imidazolonepropionase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14090132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AMDHD1 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387F996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122DE8A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</w:tr>
      <w:tr w:rsidR="00094E49" w:rsidRPr="00094E49" w14:paraId="179C88FD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434420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RYISPDQLADL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3D4E3B9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931155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P06733-1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B0D4C80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alpha-enolase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3CC1CA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ENO1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E31C74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C75F3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4D33F184" w14:textId="77777777" w:rsidTr="00094E49">
        <w:trPr>
          <w:trHeight w:val="280"/>
        </w:trPr>
        <w:tc>
          <w:tcPr>
            <w:tcW w:w="1408" w:type="dxa"/>
            <w:shd w:val="clear" w:color="D9D9D9" w:fill="D9D9D9"/>
            <w:noWrap/>
            <w:vAlign w:val="bottom"/>
            <w:hideMark/>
          </w:tcPr>
          <w:p w14:paraId="6B401AB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RYSTGLAGNLL</w:t>
            </w:r>
          </w:p>
        </w:tc>
        <w:tc>
          <w:tcPr>
            <w:tcW w:w="793" w:type="dxa"/>
            <w:shd w:val="clear" w:color="D9D9D9" w:fill="D9D9D9"/>
            <w:noWrap/>
            <w:vAlign w:val="bottom"/>
            <w:hideMark/>
          </w:tcPr>
          <w:p w14:paraId="154EB3C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500" w:type="dxa"/>
            <w:shd w:val="clear" w:color="D9D9D9" w:fill="D9D9D9"/>
            <w:noWrap/>
            <w:vAlign w:val="bottom"/>
            <w:hideMark/>
          </w:tcPr>
          <w:p w14:paraId="0753C18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P0CG13-1</w:t>
            </w:r>
          </w:p>
        </w:tc>
        <w:tc>
          <w:tcPr>
            <w:tcW w:w="4819" w:type="dxa"/>
            <w:shd w:val="clear" w:color="D9D9D9" w:fill="D9D9D9"/>
            <w:noWrap/>
            <w:vAlign w:val="center"/>
            <w:hideMark/>
          </w:tcPr>
          <w:p w14:paraId="3333D832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Chromosome transmission fidelity protein 8 homolog </w:t>
            </w:r>
          </w:p>
        </w:tc>
        <w:tc>
          <w:tcPr>
            <w:tcW w:w="1276" w:type="dxa"/>
            <w:shd w:val="clear" w:color="D9D9D9" w:fill="D9D9D9"/>
            <w:noWrap/>
            <w:vAlign w:val="center"/>
            <w:hideMark/>
          </w:tcPr>
          <w:p w14:paraId="66F9B79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CHTF8</w:t>
            </w:r>
          </w:p>
        </w:tc>
        <w:tc>
          <w:tcPr>
            <w:tcW w:w="851" w:type="dxa"/>
            <w:shd w:val="clear" w:color="D9D9D9" w:fill="D9D9D9"/>
            <w:noWrap/>
            <w:vAlign w:val="center"/>
            <w:hideMark/>
          </w:tcPr>
          <w:p w14:paraId="15047233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D9D9D9" w:fill="D9D9D9"/>
            <w:noWrap/>
            <w:vAlign w:val="center"/>
            <w:hideMark/>
          </w:tcPr>
          <w:p w14:paraId="669DC24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094E49" w:rsidRPr="00094E49" w14:paraId="01D742F6" w14:textId="77777777" w:rsidTr="00094E49">
        <w:trPr>
          <w:trHeight w:val="280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CC54438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VLAVLAVLAVLA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6D70E6F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35175FD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Q95604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728578E" w14:textId="77777777" w:rsidR="00094E49" w:rsidRPr="00094E49" w:rsidRDefault="00094E49" w:rsidP="00094E4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HLA class I histocompatibility antigen, Cw-17 alpha chain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B3CAF6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94E4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HLA-C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7E1A41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094E49">
              <w:rPr>
                <w:rFonts w:ascii="Lucida Grande" w:eastAsia="Times New Roman" w:hAnsi="Lucida Grande" w:cs="Lucida Grande"/>
                <w:kern w:val="0"/>
                <w:sz w:val="16"/>
                <w:szCs w:val="16"/>
              </w:rPr>
              <w:t>✓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C2161E" w14:textId="77777777" w:rsidR="00094E49" w:rsidRPr="00094E49" w:rsidRDefault="00094E49" w:rsidP="00094E4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</w:tbl>
    <w:p w14:paraId="7AEA461F" w14:textId="77777777" w:rsidR="001D68DB" w:rsidRPr="005744E8" w:rsidRDefault="001D68DB" w:rsidP="005744E8">
      <w:pPr>
        <w:adjustRightInd w:val="0"/>
        <w:snapToGrid w:val="0"/>
        <w:spacing w:line="120" w:lineRule="atLeast"/>
        <w:rPr>
          <w:rFonts w:ascii="Arial" w:hAnsi="Arial" w:cs="Arial"/>
        </w:rPr>
      </w:pPr>
    </w:p>
    <w:sectPr w:rsidR="001D68DB" w:rsidRPr="005744E8" w:rsidSect="00094E49">
      <w:headerReference w:type="even" r:id="rId8"/>
      <w:headerReference w:type="default" r:id="rId9"/>
      <w:pgSz w:w="11900" w:h="16840"/>
      <w:pgMar w:top="170" w:right="567" w:bottom="170" w:left="22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D2DB" w14:textId="77777777" w:rsidR="00087A64" w:rsidRDefault="00087A64" w:rsidP="00A04D1C">
      <w:r>
        <w:separator/>
      </w:r>
    </w:p>
  </w:endnote>
  <w:endnote w:type="continuationSeparator" w:id="0">
    <w:p w14:paraId="5724BBDE" w14:textId="77777777" w:rsidR="00087A64" w:rsidRDefault="00087A64" w:rsidP="00A0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9D53C" w14:textId="77777777" w:rsidR="00087A64" w:rsidRDefault="00087A64" w:rsidP="00A04D1C">
      <w:r>
        <w:separator/>
      </w:r>
    </w:p>
  </w:footnote>
  <w:footnote w:type="continuationSeparator" w:id="0">
    <w:p w14:paraId="54293E36" w14:textId="77777777" w:rsidR="00087A64" w:rsidRDefault="00087A64" w:rsidP="00A04D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AD636" w14:textId="77777777" w:rsidR="00087A64" w:rsidRDefault="00087A64" w:rsidP="00E91F02">
    <w:pPr>
      <w:pStyle w:val="a5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7255E9" w14:textId="77777777" w:rsidR="00087A64" w:rsidRDefault="00094E49" w:rsidP="00A04D1C">
    <w:pPr>
      <w:pStyle w:val="a5"/>
      <w:ind w:firstLine="360"/>
    </w:pPr>
    <w:sdt>
      <w:sdtPr>
        <w:id w:val="358629654"/>
        <w:placeholder>
          <w:docPart w:val="86C47A6A971289499D9847775B02AA0F"/>
        </w:placeholder>
        <w:temporary/>
        <w:showingPlcHdr/>
      </w:sdtPr>
      <w:sdtEndPr/>
      <w:sdtContent>
        <w:r w:rsidR="00087A64">
          <w:rPr>
            <w:lang w:val="ja"/>
          </w:rPr>
          <w:t>[</w:t>
        </w:r>
        <w:r w:rsidR="00087A64">
          <w:rPr>
            <w:lang w:val="ja"/>
          </w:rPr>
          <w:t>テキストの入力</w:t>
        </w:r>
        <w:r w:rsidR="00087A64">
          <w:rPr>
            <w:lang w:val="ja"/>
          </w:rPr>
          <w:t>]</w:t>
        </w:r>
      </w:sdtContent>
    </w:sdt>
    <w:r w:rsidR="00087A64">
      <w:ptab w:relativeTo="margin" w:alignment="center" w:leader="none"/>
    </w:r>
    <w:sdt>
      <w:sdtPr>
        <w:id w:val="1030384099"/>
        <w:placeholder>
          <w:docPart w:val="662F6089495A5C479BD6F06D0734A05A"/>
        </w:placeholder>
        <w:temporary/>
        <w:showingPlcHdr/>
      </w:sdtPr>
      <w:sdtEndPr/>
      <w:sdtContent>
        <w:r w:rsidR="00087A64">
          <w:rPr>
            <w:lang w:val="ja"/>
          </w:rPr>
          <w:t>[</w:t>
        </w:r>
        <w:r w:rsidR="00087A64">
          <w:rPr>
            <w:lang w:val="ja"/>
          </w:rPr>
          <w:t>テキストの入力</w:t>
        </w:r>
        <w:r w:rsidR="00087A64">
          <w:rPr>
            <w:lang w:val="ja"/>
          </w:rPr>
          <w:t>]</w:t>
        </w:r>
      </w:sdtContent>
    </w:sdt>
    <w:r w:rsidR="00087A64">
      <w:ptab w:relativeTo="margin" w:alignment="right" w:leader="none"/>
    </w:r>
    <w:sdt>
      <w:sdtPr>
        <w:id w:val="-2055842815"/>
        <w:placeholder>
          <w:docPart w:val="E20C486F5B42AE43A8FEF3C355D99D46"/>
        </w:placeholder>
        <w:temporary/>
        <w:showingPlcHdr/>
      </w:sdtPr>
      <w:sdtEndPr/>
      <w:sdtContent>
        <w:r w:rsidR="00087A64">
          <w:rPr>
            <w:lang w:val="ja"/>
          </w:rPr>
          <w:t>[</w:t>
        </w:r>
        <w:r w:rsidR="00087A64">
          <w:rPr>
            <w:lang w:val="ja"/>
          </w:rPr>
          <w:t>テキストの入力</w:t>
        </w:r>
        <w:r w:rsidR="00087A64">
          <w:rPr>
            <w:lang w:val="ja"/>
          </w:rPr>
          <w:t>]</w:t>
        </w:r>
      </w:sdtContent>
    </w:sdt>
  </w:p>
  <w:p w14:paraId="623D25F3" w14:textId="77777777" w:rsidR="00087A64" w:rsidRDefault="00087A64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8BFB7" w14:textId="75AA1B0B" w:rsidR="00087A64" w:rsidRPr="00A04D1C" w:rsidRDefault="00087A64" w:rsidP="00E91F02">
    <w:pPr>
      <w:pStyle w:val="a5"/>
      <w:framePr w:wrap="around" w:vAnchor="text" w:hAnchor="margin" w:y="1"/>
      <w:rPr>
        <w:rStyle w:val="a9"/>
        <w:rFonts w:asciiTheme="majorHAnsi" w:hAnsiTheme="majorHAnsi"/>
      </w:rPr>
    </w:pPr>
    <w:r w:rsidRPr="00A04D1C">
      <w:rPr>
        <w:rFonts w:asciiTheme="majorHAnsi" w:hAnsiTheme="majorHAnsi"/>
      </w:rPr>
      <w:t>Supplementary Table 1 (</w:t>
    </w:r>
    <w:r w:rsidRPr="00A04D1C">
      <w:rPr>
        <w:rStyle w:val="a9"/>
        <w:rFonts w:asciiTheme="majorHAnsi" w:hAnsiTheme="majorHAnsi"/>
      </w:rPr>
      <w:fldChar w:fldCharType="begin"/>
    </w:r>
    <w:r w:rsidRPr="00A04D1C">
      <w:rPr>
        <w:rStyle w:val="a9"/>
        <w:rFonts w:asciiTheme="majorHAnsi" w:hAnsiTheme="majorHAnsi"/>
      </w:rPr>
      <w:instrText xml:space="preserve">PAGE  </w:instrText>
    </w:r>
    <w:r w:rsidRPr="00A04D1C">
      <w:rPr>
        <w:rStyle w:val="a9"/>
        <w:rFonts w:asciiTheme="majorHAnsi" w:hAnsiTheme="majorHAnsi"/>
      </w:rPr>
      <w:fldChar w:fldCharType="separate"/>
    </w:r>
    <w:r w:rsidR="00094E49">
      <w:rPr>
        <w:rStyle w:val="a9"/>
        <w:rFonts w:asciiTheme="majorHAnsi" w:hAnsiTheme="majorHAnsi"/>
        <w:noProof/>
      </w:rPr>
      <w:t>1</w:t>
    </w:r>
    <w:r w:rsidRPr="00A04D1C">
      <w:rPr>
        <w:rStyle w:val="a9"/>
        <w:rFonts w:asciiTheme="majorHAnsi" w:hAnsiTheme="majorHAnsi"/>
      </w:rPr>
      <w:fldChar w:fldCharType="end"/>
    </w:r>
    <w:r w:rsidR="00094E49">
      <w:rPr>
        <w:rStyle w:val="a9"/>
        <w:rFonts w:asciiTheme="majorHAnsi" w:hAnsiTheme="majorHAnsi"/>
      </w:rPr>
      <w:t>/5</w:t>
    </w:r>
    <w:r w:rsidRPr="00A04D1C">
      <w:rPr>
        <w:rStyle w:val="a9"/>
        <w:rFonts w:asciiTheme="majorHAnsi" w:hAnsiTheme="majorHAnsi"/>
      </w:rPr>
      <w:t>)</w:t>
    </w:r>
  </w:p>
  <w:p w14:paraId="3272773F" w14:textId="40350705" w:rsidR="00087A64" w:rsidRDefault="00087A64" w:rsidP="00A04D1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Vertic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77"/>
    <w:rsid w:val="00087A64"/>
    <w:rsid w:val="00094E49"/>
    <w:rsid w:val="000A2B25"/>
    <w:rsid w:val="000D5097"/>
    <w:rsid w:val="001D68DB"/>
    <w:rsid w:val="00352C77"/>
    <w:rsid w:val="003A34D9"/>
    <w:rsid w:val="003C260D"/>
    <w:rsid w:val="004C1217"/>
    <w:rsid w:val="005744E8"/>
    <w:rsid w:val="006031ED"/>
    <w:rsid w:val="00703AA3"/>
    <w:rsid w:val="007649CF"/>
    <w:rsid w:val="00892728"/>
    <w:rsid w:val="00925450"/>
    <w:rsid w:val="00A04D1C"/>
    <w:rsid w:val="00A86792"/>
    <w:rsid w:val="00AF306D"/>
    <w:rsid w:val="00B95A84"/>
    <w:rsid w:val="00C11CAC"/>
    <w:rsid w:val="00C90C65"/>
    <w:rsid w:val="00CE3514"/>
    <w:rsid w:val="00D43493"/>
    <w:rsid w:val="00E068E4"/>
    <w:rsid w:val="00E9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FA1D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C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C77"/>
    <w:rPr>
      <w:color w:val="800080"/>
      <w:u w:val="single"/>
    </w:rPr>
  </w:style>
  <w:style w:type="paragraph" w:customStyle="1" w:styleId="font5">
    <w:name w:val="font5"/>
    <w:basedOn w:val="a"/>
    <w:rsid w:val="00352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6">
    <w:name w:val="font6"/>
    <w:basedOn w:val="a"/>
    <w:rsid w:val="00352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4">
    <w:name w:val="xl64"/>
    <w:basedOn w:val="a"/>
    <w:rsid w:val="00352C77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bottom"/>
    </w:pPr>
    <w:rPr>
      <w:rFonts w:ascii="Calibri" w:hAnsi="Calibri"/>
      <w:kern w:val="0"/>
      <w:sz w:val="20"/>
      <w:szCs w:val="20"/>
    </w:rPr>
  </w:style>
  <w:style w:type="paragraph" w:customStyle="1" w:styleId="xl65">
    <w:name w:val="xl65"/>
    <w:basedOn w:val="a"/>
    <w:rsid w:val="00352C77"/>
    <w:pPr>
      <w:widowControl/>
      <w:spacing w:before="100" w:beforeAutospacing="1" w:after="100" w:afterAutospacing="1"/>
      <w:jc w:val="center"/>
      <w:textAlignment w:val="bottom"/>
    </w:pPr>
    <w:rPr>
      <w:rFonts w:ascii="Calibri" w:hAnsi="Calibri"/>
      <w:kern w:val="0"/>
      <w:sz w:val="20"/>
      <w:szCs w:val="20"/>
    </w:rPr>
  </w:style>
  <w:style w:type="paragraph" w:customStyle="1" w:styleId="xl66">
    <w:name w:val="xl66"/>
    <w:basedOn w:val="a"/>
    <w:rsid w:val="00352C77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7">
    <w:name w:val="xl67"/>
    <w:basedOn w:val="a"/>
    <w:rsid w:val="00352C77"/>
    <w:pPr>
      <w:widowControl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8">
    <w:name w:val="xl68"/>
    <w:basedOn w:val="a"/>
    <w:rsid w:val="00352C77"/>
    <w:pPr>
      <w:widowControl/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bottom"/>
    </w:pPr>
    <w:rPr>
      <w:rFonts w:ascii="Calibri" w:hAnsi="Calibri"/>
      <w:kern w:val="0"/>
      <w:sz w:val="20"/>
      <w:szCs w:val="20"/>
    </w:rPr>
  </w:style>
  <w:style w:type="paragraph" w:customStyle="1" w:styleId="xl69">
    <w:name w:val="xl69"/>
    <w:basedOn w:val="a"/>
    <w:rsid w:val="00352C77"/>
    <w:pPr>
      <w:widowControl/>
      <w:spacing w:before="100" w:beforeAutospacing="1" w:after="100" w:afterAutospacing="1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xl70">
    <w:name w:val="xl70"/>
    <w:basedOn w:val="a"/>
    <w:rsid w:val="00352C77"/>
    <w:pPr>
      <w:widowControl/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</w:rPr>
  </w:style>
  <w:style w:type="paragraph" w:customStyle="1" w:styleId="xl71">
    <w:name w:val="xl71"/>
    <w:basedOn w:val="a"/>
    <w:rsid w:val="00352C77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352C77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rFonts w:ascii="Calibri" w:hAnsi="Calibri"/>
      <w:kern w:val="0"/>
      <w:sz w:val="20"/>
      <w:szCs w:val="20"/>
    </w:rPr>
  </w:style>
  <w:style w:type="paragraph" w:customStyle="1" w:styleId="xl73">
    <w:name w:val="xl73"/>
    <w:basedOn w:val="a"/>
    <w:rsid w:val="00352C77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bottom"/>
    </w:pPr>
    <w:rPr>
      <w:rFonts w:ascii="Calibri" w:hAnsi="Calibri"/>
      <w:kern w:val="0"/>
      <w:sz w:val="20"/>
      <w:szCs w:val="20"/>
    </w:rPr>
  </w:style>
  <w:style w:type="paragraph" w:customStyle="1" w:styleId="xl74">
    <w:name w:val="xl74"/>
    <w:basedOn w:val="a"/>
    <w:rsid w:val="00352C77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352C77"/>
    <w:pPr>
      <w:widowControl/>
      <w:spacing w:before="100" w:beforeAutospacing="1" w:after="100" w:afterAutospacing="1"/>
      <w:jc w:val="left"/>
      <w:textAlignment w:val="bottom"/>
    </w:pPr>
    <w:rPr>
      <w:rFonts w:ascii="Calibri" w:hAnsi="Calibri"/>
      <w:kern w:val="0"/>
      <w:sz w:val="20"/>
      <w:szCs w:val="20"/>
    </w:rPr>
  </w:style>
  <w:style w:type="paragraph" w:customStyle="1" w:styleId="xl76">
    <w:name w:val="xl76"/>
    <w:basedOn w:val="a"/>
    <w:rsid w:val="00352C77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352C77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352C77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</w:rPr>
  </w:style>
  <w:style w:type="paragraph" w:customStyle="1" w:styleId="xl79">
    <w:name w:val="xl79"/>
    <w:basedOn w:val="a"/>
    <w:rsid w:val="00352C77"/>
    <w:pPr>
      <w:widowControl/>
      <w:spacing w:before="100" w:beforeAutospacing="1" w:after="100" w:afterAutospacing="1"/>
      <w:jc w:val="left"/>
      <w:textAlignment w:val="bottom"/>
    </w:pPr>
    <w:rPr>
      <w:rFonts w:ascii="Calibri" w:hAnsi="Calibri"/>
      <w:kern w:val="0"/>
      <w:sz w:val="20"/>
      <w:szCs w:val="20"/>
    </w:rPr>
  </w:style>
  <w:style w:type="paragraph" w:customStyle="1" w:styleId="xl80">
    <w:name w:val="xl80"/>
    <w:basedOn w:val="a"/>
    <w:rsid w:val="00352C77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bottom"/>
    </w:pPr>
    <w:rPr>
      <w:rFonts w:ascii="Calibri" w:hAnsi="Calibri"/>
      <w:kern w:val="0"/>
      <w:sz w:val="20"/>
      <w:szCs w:val="20"/>
    </w:rPr>
  </w:style>
  <w:style w:type="paragraph" w:customStyle="1" w:styleId="xl81">
    <w:name w:val="xl81"/>
    <w:basedOn w:val="a"/>
    <w:rsid w:val="00352C77"/>
    <w:pPr>
      <w:widowControl/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352C77"/>
    <w:pPr>
      <w:widowControl/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rFonts w:ascii="Calibri" w:hAnsi="Calibri"/>
      <w:kern w:val="0"/>
      <w:sz w:val="20"/>
      <w:szCs w:val="20"/>
    </w:rPr>
  </w:style>
  <w:style w:type="paragraph" w:customStyle="1" w:styleId="xl83">
    <w:name w:val="xl83"/>
    <w:basedOn w:val="a"/>
    <w:rsid w:val="00352C77"/>
    <w:pPr>
      <w:widowControl/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352C77"/>
    <w:pPr>
      <w:widowControl/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bottom"/>
    </w:pPr>
    <w:rPr>
      <w:rFonts w:ascii="Calibri" w:hAnsi="Calibri"/>
      <w:kern w:val="0"/>
      <w:sz w:val="20"/>
      <w:szCs w:val="20"/>
    </w:rPr>
  </w:style>
  <w:style w:type="paragraph" w:customStyle="1" w:styleId="font7">
    <w:name w:val="font7"/>
    <w:basedOn w:val="a"/>
    <w:rsid w:val="00352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A04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D1C"/>
  </w:style>
  <w:style w:type="paragraph" w:styleId="a7">
    <w:name w:val="footer"/>
    <w:basedOn w:val="a"/>
    <w:link w:val="a8"/>
    <w:uiPriority w:val="99"/>
    <w:unhideWhenUsed/>
    <w:rsid w:val="00A04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D1C"/>
  </w:style>
  <w:style w:type="character" w:styleId="a9">
    <w:name w:val="page number"/>
    <w:basedOn w:val="a0"/>
    <w:uiPriority w:val="99"/>
    <w:semiHidden/>
    <w:unhideWhenUsed/>
    <w:rsid w:val="00A04D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C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C77"/>
    <w:rPr>
      <w:color w:val="800080"/>
      <w:u w:val="single"/>
    </w:rPr>
  </w:style>
  <w:style w:type="paragraph" w:customStyle="1" w:styleId="font5">
    <w:name w:val="font5"/>
    <w:basedOn w:val="a"/>
    <w:rsid w:val="00352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6">
    <w:name w:val="font6"/>
    <w:basedOn w:val="a"/>
    <w:rsid w:val="00352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4">
    <w:name w:val="xl64"/>
    <w:basedOn w:val="a"/>
    <w:rsid w:val="00352C77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bottom"/>
    </w:pPr>
    <w:rPr>
      <w:rFonts w:ascii="Calibri" w:hAnsi="Calibri"/>
      <w:kern w:val="0"/>
      <w:sz w:val="20"/>
      <w:szCs w:val="20"/>
    </w:rPr>
  </w:style>
  <w:style w:type="paragraph" w:customStyle="1" w:styleId="xl65">
    <w:name w:val="xl65"/>
    <w:basedOn w:val="a"/>
    <w:rsid w:val="00352C77"/>
    <w:pPr>
      <w:widowControl/>
      <w:spacing w:before="100" w:beforeAutospacing="1" w:after="100" w:afterAutospacing="1"/>
      <w:jc w:val="center"/>
      <w:textAlignment w:val="bottom"/>
    </w:pPr>
    <w:rPr>
      <w:rFonts w:ascii="Calibri" w:hAnsi="Calibri"/>
      <w:kern w:val="0"/>
      <w:sz w:val="20"/>
      <w:szCs w:val="20"/>
    </w:rPr>
  </w:style>
  <w:style w:type="paragraph" w:customStyle="1" w:styleId="xl66">
    <w:name w:val="xl66"/>
    <w:basedOn w:val="a"/>
    <w:rsid w:val="00352C77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7">
    <w:name w:val="xl67"/>
    <w:basedOn w:val="a"/>
    <w:rsid w:val="00352C77"/>
    <w:pPr>
      <w:widowControl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8">
    <w:name w:val="xl68"/>
    <w:basedOn w:val="a"/>
    <w:rsid w:val="00352C77"/>
    <w:pPr>
      <w:widowControl/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bottom"/>
    </w:pPr>
    <w:rPr>
      <w:rFonts w:ascii="Calibri" w:hAnsi="Calibri"/>
      <w:kern w:val="0"/>
      <w:sz w:val="20"/>
      <w:szCs w:val="20"/>
    </w:rPr>
  </w:style>
  <w:style w:type="paragraph" w:customStyle="1" w:styleId="xl69">
    <w:name w:val="xl69"/>
    <w:basedOn w:val="a"/>
    <w:rsid w:val="00352C77"/>
    <w:pPr>
      <w:widowControl/>
      <w:spacing w:before="100" w:beforeAutospacing="1" w:after="100" w:afterAutospacing="1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xl70">
    <w:name w:val="xl70"/>
    <w:basedOn w:val="a"/>
    <w:rsid w:val="00352C77"/>
    <w:pPr>
      <w:widowControl/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</w:rPr>
  </w:style>
  <w:style w:type="paragraph" w:customStyle="1" w:styleId="xl71">
    <w:name w:val="xl71"/>
    <w:basedOn w:val="a"/>
    <w:rsid w:val="00352C77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352C77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rFonts w:ascii="Calibri" w:hAnsi="Calibri"/>
      <w:kern w:val="0"/>
      <w:sz w:val="20"/>
      <w:szCs w:val="20"/>
    </w:rPr>
  </w:style>
  <w:style w:type="paragraph" w:customStyle="1" w:styleId="xl73">
    <w:name w:val="xl73"/>
    <w:basedOn w:val="a"/>
    <w:rsid w:val="00352C77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bottom"/>
    </w:pPr>
    <w:rPr>
      <w:rFonts w:ascii="Calibri" w:hAnsi="Calibri"/>
      <w:kern w:val="0"/>
      <w:sz w:val="20"/>
      <w:szCs w:val="20"/>
    </w:rPr>
  </w:style>
  <w:style w:type="paragraph" w:customStyle="1" w:styleId="xl74">
    <w:name w:val="xl74"/>
    <w:basedOn w:val="a"/>
    <w:rsid w:val="00352C77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352C77"/>
    <w:pPr>
      <w:widowControl/>
      <w:spacing w:before="100" w:beforeAutospacing="1" w:after="100" w:afterAutospacing="1"/>
      <w:jc w:val="left"/>
      <w:textAlignment w:val="bottom"/>
    </w:pPr>
    <w:rPr>
      <w:rFonts w:ascii="Calibri" w:hAnsi="Calibri"/>
      <w:kern w:val="0"/>
      <w:sz w:val="20"/>
      <w:szCs w:val="20"/>
    </w:rPr>
  </w:style>
  <w:style w:type="paragraph" w:customStyle="1" w:styleId="xl76">
    <w:name w:val="xl76"/>
    <w:basedOn w:val="a"/>
    <w:rsid w:val="00352C77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352C77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352C77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</w:rPr>
  </w:style>
  <w:style w:type="paragraph" w:customStyle="1" w:styleId="xl79">
    <w:name w:val="xl79"/>
    <w:basedOn w:val="a"/>
    <w:rsid w:val="00352C77"/>
    <w:pPr>
      <w:widowControl/>
      <w:spacing w:before="100" w:beforeAutospacing="1" w:after="100" w:afterAutospacing="1"/>
      <w:jc w:val="left"/>
      <w:textAlignment w:val="bottom"/>
    </w:pPr>
    <w:rPr>
      <w:rFonts w:ascii="Calibri" w:hAnsi="Calibri"/>
      <w:kern w:val="0"/>
      <w:sz w:val="20"/>
      <w:szCs w:val="20"/>
    </w:rPr>
  </w:style>
  <w:style w:type="paragraph" w:customStyle="1" w:styleId="xl80">
    <w:name w:val="xl80"/>
    <w:basedOn w:val="a"/>
    <w:rsid w:val="00352C77"/>
    <w:pPr>
      <w:widowControl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bottom"/>
    </w:pPr>
    <w:rPr>
      <w:rFonts w:ascii="Calibri" w:hAnsi="Calibri"/>
      <w:kern w:val="0"/>
      <w:sz w:val="20"/>
      <w:szCs w:val="20"/>
    </w:rPr>
  </w:style>
  <w:style w:type="paragraph" w:customStyle="1" w:styleId="xl81">
    <w:name w:val="xl81"/>
    <w:basedOn w:val="a"/>
    <w:rsid w:val="00352C77"/>
    <w:pPr>
      <w:widowControl/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352C77"/>
    <w:pPr>
      <w:widowControl/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rFonts w:ascii="Calibri" w:hAnsi="Calibri"/>
      <w:kern w:val="0"/>
      <w:sz w:val="20"/>
      <w:szCs w:val="20"/>
    </w:rPr>
  </w:style>
  <w:style w:type="paragraph" w:customStyle="1" w:styleId="xl83">
    <w:name w:val="xl83"/>
    <w:basedOn w:val="a"/>
    <w:rsid w:val="00352C77"/>
    <w:pPr>
      <w:widowControl/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352C77"/>
    <w:pPr>
      <w:widowControl/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bottom"/>
    </w:pPr>
    <w:rPr>
      <w:rFonts w:ascii="Calibri" w:hAnsi="Calibri"/>
      <w:kern w:val="0"/>
      <w:sz w:val="20"/>
      <w:szCs w:val="20"/>
    </w:rPr>
  </w:style>
  <w:style w:type="paragraph" w:customStyle="1" w:styleId="font7">
    <w:name w:val="font7"/>
    <w:basedOn w:val="a"/>
    <w:rsid w:val="00352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A04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D1C"/>
  </w:style>
  <w:style w:type="paragraph" w:styleId="a7">
    <w:name w:val="footer"/>
    <w:basedOn w:val="a"/>
    <w:link w:val="a8"/>
    <w:uiPriority w:val="99"/>
    <w:unhideWhenUsed/>
    <w:rsid w:val="00A04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D1C"/>
  </w:style>
  <w:style w:type="character" w:styleId="a9">
    <w:name w:val="page number"/>
    <w:basedOn w:val="a0"/>
    <w:uiPriority w:val="99"/>
    <w:semiHidden/>
    <w:unhideWhenUsed/>
    <w:rsid w:val="00A0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C47A6A971289499D9847775B02AA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BBD979-C6D3-7D40-BB61-DC8C9741FD48}"/>
      </w:docPartPr>
      <w:docPartBody>
        <w:p w14:paraId="233AE3EC" w14:textId="6CC9B379" w:rsidR="001B1D39" w:rsidRDefault="00BC3490" w:rsidP="00BC3490">
          <w:pPr>
            <w:pStyle w:val="86C47A6A971289499D9847775B02AA0F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662F6089495A5C479BD6F06D0734A0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420E5-AE12-0D41-9ACF-0872F56BB902}"/>
      </w:docPartPr>
      <w:docPartBody>
        <w:p w14:paraId="7EC52CDD" w14:textId="17B170FF" w:rsidR="001B1D39" w:rsidRDefault="00BC3490" w:rsidP="00BC3490">
          <w:pPr>
            <w:pStyle w:val="662F6089495A5C479BD6F06D0734A05A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E20C486F5B42AE43A8FEF3C355D99D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6DE48C-FC25-6C40-AA9A-C8300F2FBDBE}"/>
      </w:docPartPr>
      <w:docPartBody>
        <w:p w14:paraId="3D0C1BE4" w14:textId="0E4E9DD1" w:rsidR="001B1D39" w:rsidRDefault="00BC3490" w:rsidP="00BC3490">
          <w:pPr>
            <w:pStyle w:val="E20C486F5B42AE43A8FEF3C355D99D46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90"/>
    <w:rsid w:val="001B1D39"/>
    <w:rsid w:val="00B47F79"/>
    <w:rsid w:val="00B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80FB43A424474D831185048708D80D">
    <w:name w:val="1F80FB43A424474D831185048708D80D"/>
    <w:rsid w:val="00BC3490"/>
    <w:pPr>
      <w:widowControl w:val="0"/>
      <w:jc w:val="both"/>
    </w:pPr>
  </w:style>
  <w:style w:type="paragraph" w:customStyle="1" w:styleId="9286DEAE4FD02042BCBAAD0786CF5603">
    <w:name w:val="9286DEAE4FD02042BCBAAD0786CF5603"/>
    <w:rsid w:val="00BC3490"/>
    <w:pPr>
      <w:widowControl w:val="0"/>
      <w:jc w:val="both"/>
    </w:pPr>
  </w:style>
  <w:style w:type="paragraph" w:customStyle="1" w:styleId="2CACCB0C59221E49BDB62908923429D0">
    <w:name w:val="2CACCB0C59221E49BDB62908923429D0"/>
    <w:rsid w:val="00BC3490"/>
    <w:pPr>
      <w:widowControl w:val="0"/>
      <w:jc w:val="both"/>
    </w:pPr>
  </w:style>
  <w:style w:type="paragraph" w:customStyle="1" w:styleId="8C6C6FD68918FC4D995F939059CA3A58">
    <w:name w:val="8C6C6FD68918FC4D995F939059CA3A58"/>
    <w:rsid w:val="00BC3490"/>
    <w:pPr>
      <w:widowControl w:val="0"/>
      <w:jc w:val="both"/>
    </w:pPr>
  </w:style>
  <w:style w:type="paragraph" w:customStyle="1" w:styleId="86C47A6A971289499D9847775B02AA0F">
    <w:name w:val="86C47A6A971289499D9847775B02AA0F"/>
    <w:rsid w:val="00BC3490"/>
    <w:pPr>
      <w:widowControl w:val="0"/>
      <w:jc w:val="both"/>
    </w:pPr>
  </w:style>
  <w:style w:type="paragraph" w:customStyle="1" w:styleId="662F6089495A5C479BD6F06D0734A05A">
    <w:name w:val="662F6089495A5C479BD6F06D0734A05A"/>
    <w:rsid w:val="00BC3490"/>
    <w:pPr>
      <w:widowControl w:val="0"/>
      <w:jc w:val="both"/>
    </w:pPr>
  </w:style>
  <w:style w:type="paragraph" w:customStyle="1" w:styleId="E20C486F5B42AE43A8FEF3C355D99D46">
    <w:name w:val="E20C486F5B42AE43A8FEF3C355D99D46"/>
    <w:rsid w:val="00BC3490"/>
    <w:pPr>
      <w:widowControl w:val="0"/>
      <w:jc w:val="both"/>
    </w:pPr>
  </w:style>
  <w:style w:type="paragraph" w:customStyle="1" w:styleId="A3A0E8935D963D4FA295008862847B48">
    <w:name w:val="A3A0E8935D963D4FA295008862847B48"/>
    <w:rsid w:val="00BC3490"/>
    <w:pPr>
      <w:widowControl w:val="0"/>
      <w:jc w:val="both"/>
    </w:pPr>
  </w:style>
  <w:style w:type="paragraph" w:customStyle="1" w:styleId="3E68E78AC2867E47B8666E2B9FAC4740">
    <w:name w:val="3E68E78AC2867E47B8666E2B9FAC4740"/>
    <w:rsid w:val="00BC3490"/>
    <w:pPr>
      <w:widowControl w:val="0"/>
      <w:jc w:val="both"/>
    </w:pPr>
  </w:style>
  <w:style w:type="paragraph" w:customStyle="1" w:styleId="C55B53AE5A160E458934F62070BAF9FB">
    <w:name w:val="C55B53AE5A160E458934F62070BAF9FB"/>
    <w:rsid w:val="00BC349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80FB43A424474D831185048708D80D">
    <w:name w:val="1F80FB43A424474D831185048708D80D"/>
    <w:rsid w:val="00BC3490"/>
    <w:pPr>
      <w:widowControl w:val="0"/>
      <w:jc w:val="both"/>
    </w:pPr>
  </w:style>
  <w:style w:type="paragraph" w:customStyle="1" w:styleId="9286DEAE4FD02042BCBAAD0786CF5603">
    <w:name w:val="9286DEAE4FD02042BCBAAD0786CF5603"/>
    <w:rsid w:val="00BC3490"/>
    <w:pPr>
      <w:widowControl w:val="0"/>
      <w:jc w:val="both"/>
    </w:pPr>
  </w:style>
  <w:style w:type="paragraph" w:customStyle="1" w:styleId="2CACCB0C59221E49BDB62908923429D0">
    <w:name w:val="2CACCB0C59221E49BDB62908923429D0"/>
    <w:rsid w:val="00BC3490"/>
    <w:pPr>
      <w:widowControl w:val="0"/>
      <w:jc w:val="both"/>
    </w:pPr>
  </w:style>
  <w:style w:type="paragraph" w:customStyle="1" w:styleId="8C6C6FD68918FC4D995F939059CA3A58">
    <w:name w:val="8C6C6FD68918FC4D995F939059CA3A58"/>
    <w:rsid w:val="00BC3490"/>
    <w:pPr>
      <w:widowControl w:val="0"/>
      <w:jc w:val="both"/>
    </w:pPr>
  </w:style>
  <w:style w:type="paragraph" w:customStyle="1" w:styleId="86C47A6A971289499D9847775B02AA0F">
    <w:name w:val="86C47A6A971289499D9847775B02AA0F"/>
    <w:rsid w:val="00BC3490"/>
    <w:pPr>
      <w:widowControl w:val="0"/>
      <w:jc w:val="both"/>
    </w:pPr>
  </w:style>
  <w:style w:type="paragraph" w:customStyle="1" w:styleId="662F6089495A5C479BD6F06D0734A05A">
    <w:name w:val="662F6089495A5C479BD6F06D0734A05A"/>
    <w:rsid w:val="00BC3490"/>
    <w:pPr>
      <w:widowControl w:val="0"/>
      <w:jc w:val="both"/>
    </w:pPr>
  </w:style>
  <w:style w:type="paragraph" w:customStyle="1" w:styleId="E20C486F5B42AE43A8FEF3C355D99D46">
    <w:name w:val="E20C486F5B42AE43A8FEF3C355D99D46"/>
    <w:rsid w:val="00BC3490"/>
    <w:pPr>
      <w:widowControl w:val="0"/>
      <w:jc w:val="both"/>
    </w:pPr>
  </w:style>
  <w:style w:type="paragraph" w:customStyle="1" w:styleId="A3A0E8935D963D4FA295008862847B48">
    <w:name w:val="A3A0E8935D963D4FA295008862847B48"/>
    <w:rsid w:val="00BC3490"/>
    <w:pPr>
      <w:widowControl w:val="0"/>
      <w:jc w:val="both"/>
    </w:pPr>
  </w:style>
  <w:style w:type="paragraph" w:customStyle="1" w:styleId="3E68E78AC2867E47B8666E2B9FAC4740">
    <w:name w:val="3E68E78AC2867E47B8666E2B9FAC4740"/>
    <w:rsid w:val="00BC3490"/>
    <w:pPr>
      <w:widowControl w:val="0"/>
      <w:jc w:val="both"/>
    </w:pPr>
  </w:style>
  <w:style w:type="paragraph" w:customStyle="1" w:styleId="C55B53AE5A160E458934F62070BAF9FB">
    <w:name w:val="C55B53AE5A160E458934F62070BAF9FB"/>
    <w:rsid w:val="00BC349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D1509-D941-074D-8E25-E34615AF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1804</Words>
  <Characters>10287</Characters>
  <Application>Microsoft Macintosh Word</Application>
  <DocSecurity>0</DocSecurity>
  <Lines>85</Lines>
  <Paragraphs>24</Paragraphs>
  <ScaleCrop>false</ScaleCrop>
  <Company>sapmed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 sho</dc:creator>
  <cp:keywords/>
  <dc:description/>
  <cp:lastModifiedBy>miya sho</cp:lastModifiedBy>
  <cp:revision>3</cp:revision>
  <cp:lastPrinted>2017-09-01T07:31:00Z</cp:lastPrinted>
  <dcterms:created xsi:type="dcterms:W3CDTF">2017-09-01T07:27:00Z</dcterms:created>
  <dcterms:modified xsi:type="dcterms:W3CDTF">2017-09-01T07:36:00Z</dcterms:modified>
</cp:coreProperties>
</file>