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14D" w:rsidRDefault="0030114D" w:rsidP="0030114D">
      <w:pPr>
        <w:spacing w:after="240" w:line="259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bookmarkStart w:id="0" w:name="_GoBack"/>
      <w:bookmarkEnd w:id="0"/>
      <w:r w:rsidRPr="0041157F">
        <w:rPr>
          <w:rFonts w:ascii="Times New Roman" w:hAnsi="Times New Roman" w:cs="Times New Roman"/>
          <w:b/>
          <w:caps/>
          <w:sz w:val="24"/>
          <w:szCs w:val="24"/>
        </w:rPr>
        <w:t>Supplemental</w:t>
      </w:r>
      <w:r>
        <w:rPr>
          <w:rFonts w:ascii="Times New Roman" w:hAnsi="Times New Roman" w:cs="Times New Roman"/>
          <w:b/>
          <w:caps/>
          <w:sz w:val="24"/>
          <w:szCs w:val="24"/>
        </w:rPr>
        <w:t xml:space="preserve"> FIGURE LEGENDS</w:t>
      </w:r>
    </w:p>
    <w:p w:rsidR="0030114D" w:rsidRPr="0041157F" w:rsidRDefault="0030114D" w:rsidP="0030114D">
      <w:pPr>
        <w:pStyle w:val="NormalWeb"/>
        <w:spacing w:before="0" w:beforeAutospacing="0" w:after="240" w:afterAutospacing="0" w:line="480" w:lineRule="auto"/>
        <w:rPr>
          <w:color w:val="000000" w:themeColor="text1"/>
          <w:kern w:val="24"/>
        </w:rPr>
      </w:pPr>
      <w:proofErr w:type="gramStart"/>
      <w:r w:rsidRPr="0041157F">
        <w:rPr>
          <w:b/>
          <w:bCs/>
          <w:color w:val="000000" w:themeColor="text1"/>
          <w:kern w:val="24"/>
        </w:rPr>
        <w:t>Supplemental Figure 1.</w:t>
      </w:r>
      <w:proofErr w:type="gramEnd"/>
      <w:r w:rsidRPr="0041157F">
        <w:rPr>
          <w:b/>
          <w:bCs/>
          <w:color w:val="000000" w:themeColor="text1"/>
          <w:kern w:val="24"/>
        </w:rPr>
        <w:t xml:space="preserve"> </w:t>
      </w:r>
      <w:r>
        <w:rPr>
          <w:b/>
          <w:bCs/>
          <w:color w:val="000000" w:themeColor="text1"/>
          <w:kern w:val="24"/>
        </w:rPr>
        <w:t xml:space="preserve"> </w:t>
      </w:r>
      <w:r>
        <w:rPr>
          <w:color w:val="000000" w:themeColor="text1"/>
          <w:kern w:val="24"/>
        </w:rPr>
        <w:t>Three m</w:t>
      </w:r>
      <w:r w:rsidRPr="0041157F">
        <w:rPr>
          <w:color w:val="000000" w:themeColor="text1"/>
          <w:kern w:val="24"/>
        </w:rPr>
        <w:t>elanoma c</w:t>
      </w:r>
      <w:r>
        <w:rPr>
          <w:color w:val="000000" w:themeColor="text1"/>
          <w:kern w:val="24"/>
        </w:rPr>
        <w:t xml:space="preserve">ell lines (CHL1, Mel888, and WM793) </w:t>
      </w:r>
      <w:proofErr w:type="gramStart"/>
      <w:r>
        <w:rPr>
          <w:color w:val="000000" w:themeColor="text1"/>
          <w:kern w:val="24"/>
        </w:rPr>
        <w:t>were treated</w:t>
      </w:r>
      <w:proofErr w:type="gramEnd"/>
      <w:r>
        <w:rPr>
          <w:color w:val="000000" w:themeColor="text1"/>
          <w:kern w:val="24"/>
        </w:rPr>
        <w:t xml:space="preserve"> with DMSO (0)</w:t>
      </w:r>
      <w:r w:rsidRPr="0041157F">
        <w:rPr>
          <w:color w:val="000000" w:themeColor="text1"/>
          <w:kern w:val="24"/>
        </w:rPr>
        <w:t xml:space="preserve">, 10uM, or 50uM of </w:t>
      </w:r>
      <w:proofErr w:type="spellStart"/>
      <w:r w:rsidRPr="0041157F">
        <w:rPr>
          <w:color w:val="000000" w:themeColor="text1"/>
          <w:kern w:val="24"/>
        </w:rPr>
        <w:t>dabrafenib</w:t>
      </w:r>
      <w:proofErr w:type="spellEnd"/>
      <w:r w:rsidRPr="0041157F">
        <w:rPr>
          <w:color w:val="000000" w:themeColor="text1"/>
          <w:kern w:val="24"/>
        </w:rPr>
        <w:t xml:space="preserve"> (</w:t>
      </w:r>
      <w:proofErr w:type="spellStart"/>
      <w:r w:rsidRPr="0041157F">
        <w:rPr>
          <w:color w:val="000000" w:themeColor="text1"/>
          <w:kern w:val="24"/>
        </w:rPr>
        <w:t>BRAFi</w:t>
      </w:r>
      <w:proofErr w:type="spellEnd"/>
      <w:r w:rsidRPr="0041157F">
        <w:rPr>
          <w:color w:val="000000" w:themeColor="text1"/>
          <w:kern w:val="24"/>
        </w:rPr>
        <w:t>)</w:t>
      </w:r>
      <w:r>
        <w:rPr>
          <w:color w:val="000000" w:themeColor="text1"/>
          <w:kern w:val="24"/>
        </w:rPr>
        <w:t xml:space="preserve"> for 3 hours</w:t>
      </w:r>
      <w:r w:rsidRPr="0041157F">
        <w:rPr>
          <w:color w:val="000000" w:themeColor="text1"/>
          <w:kern w:val="24"/>
        </w:rPr>
        <w:t>. Whole cell lysates were prepared</w:t>
      </w:r>
      <w:r>
        <w:rPr>
          <w:color w:val="000000" w:themeColor="text1"/>
          <w:kern w:val="24"/>
        </w:rPr>
        <w:t>,</w:t>
      </w:r>
      <w:r w:rsidRPr="0041157F">
        <w:rPr>
          <w:color w:val="000000" w:themeColor="text1"/>
          <w:kern w:val="24"/>
        </w:rPr>
        <w:t xml:space="preserve"> and levels of </w:t>
      </w:r>
      <w:proofErr w:type="spellStart"/>
      <w:r w:rsidRPr="0041157F">
        <w:rPr>
          <w:color w:val="000000" w:themeColor="text1"/>
          <w:kern w:val="24"/>
        </w:rPr>
        <w:t>phospho</w:t>
      </w:r>
      <w:proofErr w:type="spellEnd"/>
      <w:r w:rsidRPr="0041157F">
        <w:rPr>
          <w:color w:val="000000" w:themeColor="text1"/>
          <w:kern w:val="24"/>
        </w:rPr>
        <w:t xml:space="preserve">-ERK and total ERK </w:t>
      </w:r>
      <w:proofErr w:type="gramStart"/>
      <w:r w:rsidRPr="0041157F">
        <w:rPr>
          <w:color w:val="000000" w:themeColor="text1"/>
          <w:kern w:val="24"/>
        </w:rPr>
        <w:t>were analyzed</w:t>
      </w:r>
      <w:proofErr w:type="gramEnd"/>
      <w:r w:rsidRPr="0041157F">
        <w:rPr>
          <w:color w:val="000000" w:themeColor="text1"/>
          <w:kern w:val="24"/>
        </w:rPr>
        <w:t xml:space="preserve"> by </w:t>
      </w:r>
      <w:proofErr w:type="spellStart"/>
      <w:r w:rsidRPr="0041157F">
        <w:rPr>
          <w:color w:val="000000" w:themeColor="text1"/>
          <w:kern w:val="24"/>
        </w:rPr>
        <w:t>immunoblotting</w:t>
      </w:r>
      <w:proofErr w:type="spellEnd"/>
      <w:r w:rsidRPr="0041157F">
        <w:rPr>
          <w:color w:val="000000" w:themeColor="text1"/>
          <w:kern w:val="24"/>
        </w:rPr>
        <w:t>.</w:t>
      </w:r>
    </w:p>
    <w:p w:rsidR="0030114D" w:rsidRPr="0041157F" w:rsidRDefault="0030114D" w:rsidP="0030114D">
      <w:pPr>
        <w:pStyle w:val="NormalWeb"/>
        <w:spacing w:before="0" w:beforeAutospacing="0" w:after="240" w:afterAutospacing="0" w:line="480" w:lineRule="auto"/>
      </w:pPr>
      <w:proofErr w:type="gramStart"/>
      <w:r w:rsidRPr="0041157F">
        <w:rPr>
          <w:b/>
          <w:bCs/>
          <w:color w:val="000000" w:themeColor="text1"/>
          <w:kern w:val="24"/>
        </w:rPr>
        <w:t>Supplemental Figure 2.</w:t>
      </w:r>
      <w:proofErr w:type="gramEnd"/>
      <w:r w:rsidRPr="0041157F">
        <w:rPr>
          <w:b/>
          <w:bCs/>
          <w:color w:val="000000" w:themeColor="text1"/>
          <w:kern w:val="24"/>
        </w:rPr>
        <w:t xml:space="preserve"> </w:t>
      </w:r>
      <w:r>
        <w:rPr>
          <w:color w:val="000000" w:themeColor="text1"/>
          <w:kern w:val="24"/>
        </w:rPr>
        <w:t>Mel</w:t>
      </w:r>
      <w:r w:rsidRPr="0041157F">
        <w:rPr>
          <w:color w:val="000000" w:themeColor="text1"/>
          <w:kern w:val="24"/>
        </w:rPr>
        <w:t xml:space="preserve">888 cells </w:t>
      </w:r>
      <w:proofErr w:type="gramStart"/>
      <w:r w:rsidRPr="0041157F">
        <w:rPr>
          <w:color w:val="000000" w:themeColor="text1"/>
          <w:kern w:val="24"/>
        </w:rPr>
        <w:t>were</w:t>
      </w:r>
      <w:r>
        <w:rPr>
          <w:color w:val="000000" w:themeColor="text1"/>
          <w:kern w:val="24"/>
        </w:rPr>
        <w:t xml:space="preserve"> treated</w:t>
      </w:r>
      <w:proofErr w:type="gramEnd"/>
      <w:r>
        <w:rPr>
          <w:color w:val="000000" w:themeColor="text1"/>
          <w:kern w:val="24"/>
        </w:rPr>
        <w:t xml:space="preserve"> with vehicle (DMSO) or</w:t>
      </w:r>
      <w:r w:rsidRPr="0041157F">
        <w:rPr>
          <w:color w:val="000000" w:themeColor="text1"/>
          <w:kern w:val="24"/>
        </w:rPr>
        <w:t xml:space="preserve"> 50 </w:t>
      </w:r>
      <w:proofErr w:type="spellStart"/>
      <w:r w:rsidRPr="0041157F">
        <w:rPr>
          <w:color w:val="000000" w:themeColor="text1"/>
          <w:kern w:val="24"/>
        </w:rPr>
        <w:t>uM</w:t>
      </w:r>
      <w:proofErr w:type="spellEnd"/>
      <w:r w:rsidRPr="0041157F">
        <w:rPr>
          <w:color w:val="000000" w:themeColor="text1"/>
          <w:kern w:val="24"/>
        </w:rPr>
        <w:t xml:space="preserve"> of </w:t>
      </w:r>
      <w:proofErr w:type="spellStart"/>
      <w:r w:rsidRPr="0041157F">
        <w:rPr>
          <w:color w:val="000000" w:themeColor="text1"/>
          <w:kern w:val="24"/>
        </w:rPr>
        <w:t>BRAFi</w:t>
      </w:r>
      <w:proofErr w:type="spellEnd"/>
      <w:r w:rsidRPr="0041157F">
        <w:rPr>
          <w:color w:val="000000" w:themeColor="text1"/>
          <w:kern w:val="24"/>
        </w:rPr>
        <w:t xml:space="preserve"> for 3 hours. F</w:t>
      </w:r>
      <w:r>
        <w:rPr>
          <w:color w:val="000000" w:themeColor="text1"/>
          <w:kern w:val="24"/>
        </w:rPr>
        <w:t>ollowing treatment, cells were stained with fluorescently-labeled antibodies specific for MHC-I (HLA-A</w:t>
      </w:r>
      <w:proofErr w:type="gramStart"/>
      <w:r>
        <w:rPr>
          <w:color w:val="000000" w:themeColor="text1"/>
          <w:kern w:val="24"/>
        </w:rPr>
        <w:t>,B,C</w:t>
      </w:r>
      <w:proofErr w:type="gramEnd"/>
      <w:r>
        <w:rPr>
          <w:color w:val="000000" w:themeColor="text1"/>
          <w:kern w:val="24"/>
        </w:rPr>
        <w:t xml:space="preserve">), MHC-II (HLA-DR), PD-L1, or </w:t>
      </w:r>
      <w:r w:rsidRPr="0041157F">
        <w:rPr>
          <w:color w:val="000000" w:themeColor="text1"/>
          <w:kern w:val="24"/>
        </w:rPr>
        <w:t xml:space="preserve">melanoma-associated chondroitin </w:t>
      </w:r>
      <w:r>
        <w:rPr>
          <w:color w:val="000000" w:themeColor="text1"/>
          <w:kern w:val="24"/>
        </w:rPr>
        <w:t>sulfate proteoglycan (MCSP)</w:t>
      </w:r>
      <w:r w:rsidRPr="0041157F">
        <w:rPr>
          <w:color w:val="000000" w:themeColor="text1"/>
          <w:kern w:val="24"/>
        </w:rPr>
        <w:t>,</w:t>
      </w:r>
      <w:r>
        <w:rPr>
          <w:color w:val="000000" w:themeColor="text1"/>
          <w:kern w:val="24"/>
        </w:rPr>
        <w:t xml:space="preserve"> and analyzed by flow </w:t>
      </w:r>
      <w:proofErr w:type="spellStart"/>
      <w:r>
        <w:rPr>
          <w:color w:val="000000" w:themeColor="text1"/>
          <w:kern w:val="24"/>
        </w:rPr>
        <w:t>cytometry</w:t>
      </w:r>
      <w:proofErr w:type="spellEnd"/>
      <w:r>
        <w:rPr>
          <w:color w:val="000000" w:themeColor="text1"/>
          <w:kern w:val="24"/>
        </w:rPr>
        <w:t>.</w:t>
      </w:r>
      <w:r w:rsidRPr="00AE3F47">
        <w:rPr>
          <w:color w:val="000000" w:themeColor="text1"/>
          <w:kern w:val="24"/>
        </w:rPr>
        <w:t xml:space="preserve"> </w:t>
      </w:r>
      <w:r>
        <w:rPr>
          <w:color w:val="000000" w:themeColor="text1"/>
          <w:kern w:val="24"/>
        </w:rPr>
        <w:t>Data shown are representative of at least three replicate experiments</w:t>
      </w:r>
      <w:r w:rsidRPr="0041157F">
        <w:rPr>
          <w:color w:val="000000" w:themeColor="text1"/>
          <w:kern w:val="24"/>
        </w:rPr>
        <w:t xml:space="preserve"> with </w:t>
      </w:r>
      <w:r>
        <w:rPr>
          <w:color w:val="000000" w:themeColor="text1"/>
          <w:kern w:val="24"/>
        </w:rPr>
        <w:t>similar results. *</w:t>
      </w:r>
      <w:r w:rsidRPr="0041157F">
        <w:rPr>
          <w:color w:val="000000" w:themeColor="text1"/>
          <w:kern w:val="24"/>
        </w:rPr>
        <w:t xml:space="preserve"> indicates p &lt; 0.0</w:t>
      </w:r>
      <w:r>
        <w:rPr>
          <w:color w:val="000000" w:themeColor="text1"/>
          <w:kern w:val="24"/>
        </w:rPr>
        <w:t>5</w:t>
      </w:r>
      <w:proofErr w:type="gramStart"/>
      <w:r>
        <w:rPr>
          <w:color w:val="000000" w:themeColor="text1"/>
          <w:kern w:val="24"/>
        </w:rPr>
        <w:t>;</w:t>
      </w:r>
      <w:proofErr w:type="gramEnd"/>
      <w:r>
        <w:rPr>
          <w:color w:val="000000" w:themeColor="text1"/>
          <w:kern w:val="24"/>
        </w:rPr>
        <w:t xml:space="preserve"> </w:t>
      </w:r>
      <w:r w:rsidRPr="00226003">
        <w:t>ns, not significant</w:t>
      </w:r>
      <w:r w:rsidRPr="0041157F">
        <w:rPr>
          <w:color w:val="000000" w:themeColor="text1"/>
          <w:kern w:val="24"/>
        </w:rPr>
        <w:t>.</w:t>
      </w:r>
    </w:p>
    <w:p w:rsidR="0030114D" w:rsidRPr="0041157F" w:rsidRDefault="0030114D" w:rsidP="0030114D">
      <w:pPr>
        <w:pStyle w:val="NormalWeb"/>
        <w:spacing w:before="0" w:beforeAutospacing="0" w:after="240" w:afterAutospacing="0" w:line="480" w:lineRule="auto"/>
      </w:pPr>
      <w:proofErr w:type="gramStart"/>
      <w:r>
        <w:rPr>
          <w:b/>
          <w:bCs/>
          <w:color w:val="000000" w:themeColor="text1"/>
          <w:kern w:val="24"/>
        </w:rPr>
        <w:t>Supplemental Figure 3</w:t>
      </w:r>
      <w:r w:rsidRPr="0041157F">
        <w:rPr>
          <w:color w:val="000000" w:themeColor="text1"/>
          <w:kern w:val="24"/>
        </w:rPr>
        <w:t>.</w:t>
      </w:r>
      <w:proofErr w:type="gramEnd"/>
      <w:r w:rsidRPr="0041157F">
        <w:rPr>
          <w:color w:val="000000" w:themeColor="text1"/>
          <w:kern w:val="24"/>
        </w:rPr>
        <w:t xml:space="preserve"> </w:t>
      </w:r>
      <w:r>
        <w:rPr>
          <w:color w:val="000000" w:themeColor="text1"/>
          <w:kern w:val="24"/>
        </w:rPr>
        <w:t xml:space="preserve"> </w:t>
      </w:r>
      <w:r w:rsidRPr="0041157F">
        <w:rPr>
          <w:color w:val="000000" w:themeColor="text1"/>
          <w:kern w:val="24"/>
        </w:rPr>
        <w:t>HLA-A2</w:t>
      </w:r>
      <w:r>
        <w:rPr>
          <w:color w:val="000000" w:themeColor="text1"/>
          <w:kern w:val="24"/>
        </w:rPr>
        <w:t>-</w:t>
      </w:r>
      <w:r w:rsidRPr="0041157F">
        <w:rPr>
          <w:color w:val="000000" w:themeColor="text1"/>
          <w:kern w:val="24"/>
        </w:rPr>
        <w:t xml:space="preserve">transduced </w:t>
      </w:r>
      <w:r>
        <w:rPr>
          <w:color w:val="000000" w:themeColor="text1"/>
          <w:kern w:val="24"/>
        </w:rPr>
        <w:t xml:space="preserve">Mel888 </w:t>
      </w:r>
      <w:r w:rsidRPr="0041157F">
        <w:rPr>
          <w:color w:val="000000" w:themeColor="text1"/>
          <w:kern w:val="24"/>
        </w:rPr>
        <w:t>melanoma cell</w:t>
      </w:r>
      <w:r>
        <w:rPr>
          <w:color w:val="000000" w:themeColor="text1"/>
          <w:kern w:val="24"/>
        </w:rPr>
        <w:t xml:space="preserve"> line</w:t>
      </w:r>
      <w:r w:rsidRPr="0041157F">
        <w:rPr>
          <w:color w:val="000000" w:themeColor="text1"/>
          <w:kern w:val="24"/>
        </w:rPr>
        <w:t xml:space="preserve">s </w:t>
      </w:r>
      <w:proofErr w:type="gramStart"/>
      <w:r w:rsidRPr="0041157F">
        <w:rPr>
          <w:color w:val="000000" w:themeColor="text1"/>
          <w:kern w:val="24"/>
        </w:rPr>
        <w:t>were treated</w:t>
      </w:r>
      <w:proofErr w:type="gramEnd"/>
      <w:r w:rsidRPr="0041157F">
        <w:rPr>
          <w:color w:val="000000" w:themeColor="text1"/>
          <w:kern w:val="24"/>
        </w:rPr>
        <w:t xml:space="preserve"> with vehicle </w:t>
      </w:r>
      <w:r>
        <w:rPr>
          <w:color w:val="000000" w:themeColor="text1"/>
          <w:kern w:val="24"/>
        </w:rPr>
        <w:t>DMSO (0)</w:t>
      </w:r>
      <w:r w:rsidRPr="0041157F">
        <w:rPr>
          <w:color w:val="000000" w:themeColor="text1"/>
          <w:kern w:val="24"/>
        </w:rPr>
        <w:t>, 10u</w:t>
      </w:r>
      <w:r>
        <w:rPr>
          <w:color w:val="000000" w:themeColor="text1"/>
          <w:kern w:val="24"/>
        </w:rPr>
        <w:t xml:space="preserve">M, or 50uM of </w:t>
      </w:r>
      <w:proofErr w:type="spellStart"/>
      <w:r>
        <w:rPr>
          <w:color w:val="000000" w:themeColor="text1"/>
          <w:kern w:val="24"/>
        </w:rPr>
        <w:t>BRAFi</w:t>
      </w:r>
      <w:proofErr w:type="spellEnd"/>
      <w:r w:rsidRPr="0041157F">
        <w:rPr>
          <w:color w:val="000000" w:themeColor="text1"/>
          <w:kern w:val="24"/>
        </w:rPr>
        <w:t xml:space="preserve"> for 3 hours. Whole cell lysates were pr</w:t>
      </w:r>
      <w:r>
        <w:rPr>
          <w:color w:val="000000" w:themeColor="text1"/>
          <w:kern w:val="24"/>
        </w:rPr>
        <w:t xml:space="preserve">epared and levels of </w:t>
      </w:r>
      <w:proofErr w:type="spellStart"/>
      <w:r>
        <w:rPr>
          <w:color w:val="000000" w:themeColor="text1"/>
          <w:kern w:val="24"/>
        </w:rPr>
        <w:t>phospho</w:t>
      </w:r>
      <w:proofErr w:type="spellEnd"/>
      <w:r>
        <w:rPr>
          <w:color w:val="000000" w:themeColor="text1"/>
          <w:kern w:val="24"/>
        </w:rPr>
        <w:t>-ER</w:t>
      </w:r>
      <w:r w:rsidRPr="0041157F">
        <w:rPr>
          <w:color w:val="000000" w:themeColor="text1"/>
          <w:kern w:val="24"/>
        </w:rPr>
        <w:t xml:space="preserve">K and </w:t>
      </w:r>
      <w:r>
        <w:rPr>
          <w:color w:val="000000" w:themeColor="text1"/>
          <w:kern w:val="24"/>
        </w:rPr>
        <w:t xml:space="preserve">total </w:t>
      </w:r>
      <w:r w:rsidRPr="0041157F">
        <w:rPr>
          <w:color w:val="000000" w:themeColor="text1"/>
          <w:kern w:val="24"/>
        </w:rPr>
        <w:t xml:space="preserve">ERK </w:t>
      </w:r>
      <w:proofErr w:type="gramStart"/>
      <w:r w:rsidRPr="0041157F">
        <w:rPr>
          <w:color w:val="000000" w:themeColor="text1"/>
          <w:kern w:val="24"/>
        </w:rPr>
        <w:t>were analyzed</w:t>
      </w:r>
      <w:proofErr w:type="gramEnd"/>
      <w:r w:rsidRPr="0041157F">
        <w:rPr>
          <w:color w:val="000000" w:themeColor="text1"/>
          <w:kern w:val="24"/>
        </w:rPr>
        <w:t xml:space="preserve"> by </w:t>
      </w:r>
      <w:proofErr w:type="spellStart"/>
      <w:r w:rsidRPr="0041157F">
        <w:rPr>
          <w:color w:val="000000" w:themeColor="text1"/>
          <w:kern w:val="24"/>
        </w:rPr>
        <w:t>immunoblotting</w:t>
      </w:r>
      <w:proofErr w:type="spellEnd"/>
      <w:r w:rsidRPr="0041157F">
        <w:rPr>
          <w:color w:val="000000" w:themeColor="text1"/>
          <w:kern w:val="24"/>
        </w:rPr>
        <w:t>.</w:t>
      </w:r>
    </w:p>
    <w:p w:rsidR="0030114D" w:rsidRPr="0041157F" w:rsidRDefault="0030114D" w:rsidP="0030114D">
      <w:pPr>
        <w:pStyle w:val="NormalWeb"/>
        <w:spacing w:before="0" w:beforeAutospacing="0" w:after="240" w:afterAutospacing="0" w:line="480" w:lineRule="auto"/>
      </w:pPr>
      <w:proofErr w:type="gramStart"/>
      <w:r>
        <w:rPr>
          <w:b/>
          <w:bCs/>
          <w:color w:val="000000" w:themeColor="text1"/>
          <w:kern w:val="24"/>
        </w:rPr>
        <w:t>Supplemental Figure 4</w:t>
      </w:r>
      <w:r w:rsidRPr="0041157F">
        <w:rPr>
          <w:b/>
          <w:bCs/>
          <w:color w:val="000000" w:themeColor="text1"/>
          <w:kern w:val="24"/>
        </w:rPr>
        <w:t>.</w:t>
      </w:r>
      <w:proofErr w:type="gramEnd"/>
      <w:r w:rsidRPr="0041157F">
        <w:rPr>
          <w:b/>
          <w:bCs/>
          <w:color w:val="000000" w:themeColor="text1"/>
          <w:kern w:val="24"/>
        </w:rPr>
        <w:t xml:space="preserve"> </w:t>
      </w:r>
      <w:r>
        <w:rPr>
          <w:b/>
          <w:bCs/>
          <w:color w:val="000000" w:themeColor="text1"/>
          <w:kern w:val="24"/>
        </w:rPr>
        <w:t xml:space="preserve"> </w:t>
      </w:r>
      <w:r w:rsidRPr="0041157F">
        <w:rPr>
          <w:color w:val="000000" w:themeColor="text1"/>
          <w:kern w:val="24"/>
        </w:rPr>
        <w:t>HLA-A2</w:t>
      </w:r>
      <w:r>
        <w:rPr>
          <w:color w:val="000000" w:themeColor="text1"/>
          <w:kern w:val="24"/>
        </w:rPr>
        <w:t>-</w:t>
      </w:r>
      <w:r w:rsidRPr="0041157F">
        <w:rPr>
          <w:color w:val="000000" w:themeColor="text1"/>
          <w:kern w:val="24"/>
        </w:rPr>
        <w:t xml:space="preserve">transduced </w:t>
      </w:r>
      <w:r>
        <w:rPr>
          <w:color w:val="000000" w:themeColor="text1"/>
          <w:kern w:val="24"/>
        </w:rPr>
        <w:t xml:space="preserve">Mel888 or </w:t>
      </w:r>
      <w:r w:rsidRPr="0041157F">
        <w:rPr>
          <w:color w:val="000000" w:themeColor="text1"/>
          <w:kern w:val="24"/>
        </w:rPr>
        <w:t xml:space="preserve">WM793 cells </w:t>
      </w:r>
      <w:proofErr w:type="gramStart"/>
      <w:r>
        <w:rPr>
          <w:color w:val="000000" w:themeColor="text1"/>
          <w:kern w:val="24"/>
        </w:rPr>
        <w:t>were treated</w:t>
      </w:r>
      <w:proofErr w:type="gramEnd"/>
      <w:r>
        <w:rPr>
          <w:color w:val="000000" w:themeColor="text1"/>
          <w:kern w:val="24"/>
        </w:rPr>
        <w:t xml:space="preserve"> with DMSO</w:t>
      </w:r>
      <w:r w:rsidRPr="0041157F">
        <w:rPr>
          <w:color w:val="000000" w:themeColor="text1"/>
          <w:kern w:val="24"/>
        </w:rPr>
        <w:t xml:space="preserve"> or </w:t>
      </w:r>
      <w:proofErr w:type="spellStart"/>
      <w:r w:rsidRPr="0041157F">
        <w:rPr>
          <w:color w:val="000000" w:themeColor="text1"/>
          <w:kern w:val="24"/>
        </w:rPr>
        <w:t>MEKi</w:t>
      </w:r>
      <w:proofErr w:type="spellEnd"/>
      <w:r w:rsidRPr="0041157F">
        <w:rPr>
          <w:color w:val="000000" w:themeColor="text1"/>
          <w:kern w:val="24"/>
        </w:rPr>
        <w:t xml:space="preserve"> for 3</w:t>
      </w:r>
      <w:r>
        <w:rPr>
          <w:color w:val="000000" w:themeColor="text1"/>
          <w:kern w:val="24"/>
        </w:rPr>
        <w:t xml:space="preserve"> hours. Following treatment,</w:t>
      </w:r>
      <w:r w:rsidRPr="0041157F">
        <w:rPr>
          <w:color w:val="000000" w:themeColor="text1"/>
          <w:kern w:val="24"/>
        </w:rPr>
        <w:t xml:space="preserve"> cells were stained with </w:t>
      </w:r>
      <w:r>
        <w:rPr>
          <w:color w:val="000000" w:themeColor="text1"/>
          <w:kern w:val="24"/>
        </w:rPr>
        <w:t xml:space="preserve">a </w:t>
      </w:r>
      <w:proofErr w:type="gramStart"/>
      <w:r>
        <w:rPr>
          <w:color w:val="000000" w:themeColor="text1"/>
          <w:kern w:val="24"/>
        </w:rPr>
        <w:t>fluorescently-labeled</w:t>
      </w:r>
      <w:proofErr w:type="gramEnd"/>
      <w:r>
        <w:rPr>
          <w:color w:val="000000" w:themeColor="text1"/>
          <w:kern w:val="24"/>
        </w:rPr>
        <w:t xml:space="preserve"> </w:t>
      </w:r>
      <w:r w:rsidRPr="0041157F">
        <w:rPr>
          <w:color w:val="000000" w:themeColor="text1"/>
          <w:kern w:val="24"/>
        </w:rPr>
        <w:t>HLA-A2</w:t>
      </w:r>
      <w:r>
        <w:rPr>
          <w:color w:val="000000" w:themeColor="text1"/>
          <w:kern w:val="24"/>
        </w:rPr>
        <w:t>-specific antibody</w:t>
      </w:r>
      <w:r w:rsidRPr="0041157F">
        <w:rPr>
          <w:color w:val="000000" w:themeColor="text1"/>
          <w:kern w:val="24"/>
        </w:rPr>
        <w:t xml:space="preserve"> and analyzed by flow </w:t>
      </w:r>
      <w:proofErr w:type="spellStart"/>
      <w:r w:rsidRPr="0041157F">
        <w:rPr>
          <w:color w:val="000000" w:themeColor="text1"/>
          <w:kern w:val="24"/>
        </w:rPr>
        <w:t>cytometry</w:t>
      </w:r>
      <w:proofErr w:type="spellEnd"/>
      <w:r w:rsidRPr="0041157F">
        <w:rPr>
          <w:color w:val="000000" w:themeColor="text1"/>
          <w:kern w:val="24"/>
        </w:rPr>
        <w:t xml:space="preserve">. These experiments </w:t>
      </w:r>
      <w:proofErr w:type="gramStart"/>
      <w:r w:rsidRPr="0041157F">
        <w:rPr>
          <w:color w:val="000000" w:themeColor="text1"/>
          <w:kern w:val="24"/>
        </w:rPr>
        <w:t>were repeated</w:t>
      </w:r>
      <w:proofErr w:type="gramEnd"/>
      <w:r w:rsidRPr="0041157F">
        <w:rPr>
          <w:color w:val="000000" w:themeColor="text1"/>
          <w:kern w:val="24"/>
        </w:rPr>
        <w:t xml:space="preserve"> at least fo</w:t>
      </w:r>
      <w:r>
        <w:rPr>
          <w:color w:val="000000" w:themeColor="text1"/>
          <w:kern w:val="24"/>
        </w:rPr>
        <w:t xml:space="preserve">ur times with similar results. </w:t>
      </w:r>
      <w:r w:rsidRPr="0041157F">
        <w:rPr>
          <w:color w:val="000000" w:themeColor="text1"/>
          <w:kern w:val="24"/>
        </w:rPr>
        <w:t>**</w:t>
      </w:r>
      <w:r>
        <w:rPr>
          <w:color w:val="000000" w:themeColor="text1"/>
          <w:kern w:val="24"/>
        </w:rPr>
        <w:t>*</w:t>
      </w:r>
      <w:r w:rsidRPr="0041157F">
        <w:rPr>
          <w:color w:val="000000" w:themeColor="text1"/>
          <w:kern w:val="24"/>
        </w:rPr>
        <w:t xml:space="preserve"> indicates p &lt; 0.0</w:t>
      </w:r>
      <w:r>
        <w:rPr>
          <w:color w:val="000000" w:themeColor="text1"/>
          <w:kern w:val="24"/>
        </w:rPr>
        <w:t>05</w:t>
      </w:r>
      <w:proofErr w:type="gramStart"/>
      <w:r>
        <w:rPr>
          <w:color w:val="000000" w:themeColor="text1"/>
          <w:kern w:val="24"/>
        </w:rPr>
        <w:t>;</w:t>
      </w:r>
      <w:proofErr w:type="gramEnd"/>
      <w:r w:rsidRPr="00FF21BC">
        <w:rPr>
          <w:rFonts w:eastAsiaTheme="minorHAnsi"/>
        </w:rPr>
        <w:t xml:space="preserve"> </w:t>
      </w:r>
      <w:r w:rsidRPr="00FF21BC">
        <w:rPr>
          <w:color w:val="000000" w:themeColor="text1"/>
          <w:kern w:val="24"/>
        </w:rPr>
        <w:t>ns, not significant</w:t>
      </w:r>
      <w:r w:rsidRPr="0041157F">
        <w:rPr>
          <w:color w:val="000000" w:themeColor="text1"/>
          <w:kern w:val="24"/>
        </w:rPr>
        <w:t>.</w:t>
      </w:r>
    </w:p>
    <w:p w:rsidR="0030114D" w:rsidRPr="0041157F" w:rsidRDefault="0030114D" w:rsidP="0030114D">
      <w:pPr>
        <w:spacing w:after="240" w:line="48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Supplemental Figure 5.</w:t>
      </w:r>
      <w:proofErr w:type="gramEnd"/>
      <w:r w:rsidRPr="004115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T2 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cells were pulsed with titrated amounts of MART-1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(27-35)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peptide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, washed,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then used as stimulator cells for MART1-specific CD8</w:t>
      </w:r>
      <w:r w:rsidRPr="009F28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TILs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Supernatants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were collected after 8 hours of co-culture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and analyzed</w:t>
      </w:r>
      <w:r w:rsidRPr="00B74C83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by ELISA to measure interferon-gamma (IFN</w:t>
      </w:r>
      <w:r w:rsidRPr="00B74C83">
        <w:rPr>
          <w:rFonts w:ascii="Symbol" w:eastAsia="Times New Roman" w:hAnsi="Symbol" w:cs="Times New Roman"/>
          <w:color w:val="000000"/>
          <w:kern w:val="24"/>
          <w:sz w:val="24"/>
          <w:szCs w:val="24"/>
        </w:rPr>
        <w:t>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) release</w:t>
      </w:r>
      <w:proofErr w:type="gramEnd"/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30114D" w:rsidRPr="00226003" w:rsidRDefault="0030114D" w:rsidP="0030114D">
      <w:pPr>
        <w:spacing w:after="24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lastRenderedPageBreak/>
        <w:t>Supplemental Figure 6</w:t>
      </w:r>
      <w:r w:rsidRPr="004115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.</w:t>
      </w:r>
      <w:proofErr w:type="gramEnd"/>
      <w:r w:rsidRPr="004115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22600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6003">
        <w:rPr>
          <w:rFonts w:ascii="Times New Roman" w:hAnsi="Times New Roman" w:cs="Times New Roman"/>
          <w:sz w:val="24"/>
          <w:szCs w:val="24"/>
        </w:rPr>
        <w:t>Percentage of intracellular IFN</w:t>
      </w:r>
      <w:r w:rsidRPr="00226003">
        <w:rPr>
          <w:rFonts w:ascii="Symbol" w:hAnsi="Symbol" w:cs="Times New Roman"/>
          <w:sz w:val="24"/>
          <w:szCs w:val="24"/>
        </w:rPr>
        <w:t>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6003">
        <w:rPr>
          <w:rFonts w:ascii="Times New Roman" w:hAnsi="Times New Roman" w:cs="Times New Roman"/>
          <w:sz w:val="24"/>
          <w:szCs w:val="24"/>
        </w:rPr>
        <w:t>positive TIL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26003">
        <w:rPr>
          <w:rFonts w:ascii="Times New Roman" w:hAnsi="Times New Roman" w:cs="Times New Roman"/>
          <w:sz w:val="24"/>
          <w:szCs w:val="24"/>
        </w:rPr>
        <w:t xml:space="preserve"> following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003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ours</w:t>
      </w:r>
      <w:r w:rsidRPr="00226003">
        <w:rPr>
          <w:rFonts w:ascii="Times New Roman" w:hAnsi="Times New Roman" w:cs="Times New Roman"/>
          <w:sz w:val="24"/>
          <w:szCs w:val="24"/>
        </w:rPr>
        <w:t xml:space="preserve"> of co-culture with DMSO- or </w:t>
      </w:r>
      <w:proofErr w:type="spellStart"/>
      <w:r w:rsidRPr="00226003">
        <w:rPr>
          <w:rFonts w:ascii="Times New Roman" w:hAnsi="Times New Roman" w:cs="Times New Roman"/>
          <w:sz w:val="24"/>
          <w:szCs w:val="24"/>
        </w:rPr>
        <w:t>BRAFi</w:t>
      </w:r>
      <w:proofErr w:type="spellEnd"/>
      <w:r w:rsidRPr="00226003">
        <w:rPr>
          <w:rFonts w:ascii="Times New Roman" w:hAnsi="Times New Roman" w:cs="Times New Roman"/>
          <w:sz w:val="24"/>
          <w:szCs w:val="24"/>
        </w:rPr>
        <w:t>-treated HLA-A*0201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226003">
        <w:rPr>
          <w:rFonts w:ascii="Times New Roman" w:hAnsi="Times New Roman" w:cs="Times New Roman"/>
          <w:sz w:val="24"/>
          <w:szCs w:val="24"/>
        </w:rPr>
        <w:t xml:space="preserve">transduced Mel888 cells or </w:t>
      </w:r>
      <w:r>
        <w:rPr>
          <w:rFonts w:ascii="Times New Roman" w:hAnsi="Times New Roman" w:cs="Times New Roman"/>
          <w:sz w:val="24"/>
          <w:szCs w:val="24"/>
        </w:rPr>
        <w:t xml:space="preserve">MART-1(27-35) peptide-pulsed </w:t>
      </w:r>
      <w:r w:rsidRPr="00226003">
        <w:rPr>
          <w:rFonts w:ascii="Times New Roman" w:hAnsi="Times New Roman" w:cs="Times New Roman"/>
          <w:sz w:val="24"/>
          <w:szCs w:val="24"/>
        </w:rPr>
        <w:t xml:space="preserve">WM793 cells, as measured by flow </w:t>
      </w:r>
      <w:proofErr w:type="spellStart"/>
      <w:r w:rsidRPr="00226003">
        <w:rPr>
          <w:rFonts w:ascii="Times New Roman" w:hAnsi="Times New Roman" w:cs="Times New Roman"/>
          <w:sz w:val="24"/>
          <w:szCs w:val="24"/>
        </w:rPr>
        <w:t>cytometry</w:t>
      </w:r>
      <w:proofErr w:type="spellEnd"/>
      <w:r w:rsidRPr="0022600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6003">
        <w:rPr>
          <w:rFonts w:ascii="Times New Roman" w:hAnsi="Times New Roman" w:cs="Times New Roman"/>
          <w:sz w:val="24"/>
          <w:szCs w:val="24"/>
        </w:rPr>
        <w:t xml:space="preserve"> All data </w:t>
      </w:r>
      <w:r>
        <w:rPr>
          <w:rFonts w:ascii="Times New Roman" w:hAnsi="Times New Roman" w:cs="Times New Roman"/>
          <w:sz w:val="24"/>
          <w:szCs w:val="24"/>
        </w:rPr>
        <w:t>are</w:t>
      </w:r>
      <w:r w:rsidRPr="00226003">
        <w:rPr>
          <w:rFonts w:ascii="Times New Roman" w:hAnsi="Times New Roman" w:cs="Times New Roman"/>
          <w:sz w:val="24"/>
          <w:szCs w:val="24"/>
        </w:rPr>
        <w:t xml:space="preserve"> representative of experiments performed at least 3 times with </w:t>
      </w:r>
      <w:r>
        <w:rPr>
          <w:rFonts w:ascii="Times New Roman" w:hAnsi="Times New Roman" w:cs="Times New Roman"/>
          <w:sz w:val="24"/>
          <w:szCs w:val="24"/>
        </w:rPr>
        <w:t>similar</w:t>
      </w:r>
      <w:r w:rsidRPr="00226003">
        <w:rPr>
          <w:rFonts w:ascii="Times New Roman" w:hAnsi="Times New Roman" w:cs="Times New Roman"/>
          <w:sz w:val="24"/>
          <w:szCs w:val="24"/>
        </w:rPr>
        <w:t xml:space="preserve"> results. </w:t>
      </w:r>
      <w:proofErr w:type="gramStart"/>
      <w:r w:rsidRPr="00226003">
        <w:rPr>
          <w:rFonts w:ascii="Times New Roman" w:hAnsi="Times New Roman" w:cs="Times New Roman"/>
          <w:sz w:val="24"/>
          <w:szCs w:val="24"/>
        </w:rPr>
        <w:t>*, p&lt;0.05; ns, not significant.</w:t>
      </w:r>
      <w:proofErr w:type="gramEnd"/>
    </w:p>
    <w:p w:rsidR="0030114D" w:rsidRPr="0041157F" w:rsidRDefault="0030114D" w:rsidP="0030114D">
      <w:pPr>
        <w:spacing w:after="240" w:line="48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Supplemental Figure 7</w:t>
      </w:r>
      <w:r w:rsidRPr="004115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.</w:t>
      </w:r>
      <w:proofErr w:type="gramEnd"/>
      <w:r w:rsidRPr="004115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Mel888 cells were treated with </w:t>
      </w:r>
      <w:r w:rsidRPr="00FF21B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50 </w:t>
      </w:r>
      <w:proofErr w:type="spellStart"/>
      <w:r w:rsidRPr="00FF21B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uM</w:t>
      </w:r>
      <w:proofErr w:type="spellEnd"/>
      <w:r w:rsidRPr="00FF21BC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BRAFi</w:t>
      </w:r>
      <w:proofErr w:type="spellEnd"/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for the indicated times, and cell lysates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prepared. Cellular expression of 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ART-1 protein at each time point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was assessed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immunoblotting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 w:rsidRPr="009F28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and quanti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fi</w:t>
      </w:r>
      <w:r w:rsidRPr="009F283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ed using densitometry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with </w:t>
      </w:r>
      <w:r>
        <w:rPr>
          <w:rFonts w:ascii="Symbol" w:eastAsia="Times New Roman" w:hAnsi="Symbol" w:cs="Times New Roman"/>
          <w:color w:val="000000"/>
          <w:kern w:val="24"/>
          <w:sz w:val="24"/>
          <w:szCs w:val="24"/>
        </w:rPr>
        <w:t>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-actin levels measured as a loading control.</w:t>
      </w:r>
    </w:p>
    <w:p w:rsidR="0030114D" w:rsidRPr="0041157F" w:rsidRDefault="0030114D" w:rsidP="0030114D">
      <w:pPr>
        <w:spacing w:after="240" w:line="480" w:lineRule="auto"/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Supplemental Figure 8</w:t>
      </w:r>
      <w:r w:rsidRPr="004115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>.</w:t>
      </w:r>
      <w:proofErr w:type="gramEnd"/>
      <w:r w:rsidRPr="0041157F"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Mel888 cells were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treated with DMSO,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BRAFi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, or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MEKi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for 2 hours and then 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labeled with </w:t>
      </w:r>
      <w:r w:rsidRPr="0041157F">
        <w:rPr>
          <w:rFonts w:ascii="Times New Roman" w:eastAsia="Times New Roman" w:hAnsi="Times New Roman" w:cs="Times New Roman"/>
          <w:color w:val="000000"/>
          <w:kern w:val="24"/>
          <w:position w:val="5"/>
          <w:sz w:val="24"/>
          <w:szCs w:val="24"/>
          <w:vertAlign w:val="superscript"/>
        </w:rPr>
        <w:t>35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S-Met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hionine for 20 min.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Cells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gramStart"/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placed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back into culture at 37 C with continued exposure to drug or vehicle. Cells lysates were prepared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at each of the indicated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time point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s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total 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HLA-A2 was </w:t>
      </w:r>
      <w:proofErr w:type="spellStart"/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immunoprecipitated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and analyzed using polyacrylamide gel electrophoresis. </w:t>
      </w:r>
      <w:proofErr w:type="spell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Immunoprecipitated</w:t>
      </w:r>
      <w:proofErr w:type="spell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HLA-A2 </w:t>
      </w:r>
      <w:proofErr w:type="gramStart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was then analyzed</w:t>
      </w:r>
      <w:proofErr w:type="gramEnd"/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 for </w:t>
      </w:r>
      <w:r w:rsidRPr="00E1233E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  <w:vertAlign w:val="superscript"/>
        </w:rPr>
        <w:t>35</w:t>
      </w:r>
      <w:r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>S content by Phosphor-imaging</w:t>
      </w:r>
      <w:r w:rsidRPr="0041157F">
        <w:rPr>
          <w:rFonts w:ascii="Times New Roman" w:eastAsia="Times New Roman" w:hAnsi="Times New Roman" w:cs="Times New Roman"/>
          <w:color w:val="000000"/>
          <w:kern w:val="24"/>
          <w:sz w:val="24"/>
          <w:szCs w:val="24"/>
        </w:rPr>
        <w:t xml:space="preserve">. </w:t>
      </w:r>
    </w:p>
    <w:p w:rsidR="0030114D" w:rsidRDefault="0030114D" w:rsidP="0030114D">
      <w:pPr>
        <w:spacing w:after="120" w:line="259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0114D" w:rsidRDefault="0030114D" w:rsidP="0030114D">
      <w:pPr>
        <w:spacing w:after="120" w:line="259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1157F">
        <w:rPr>
          <w:rFonts w:ascii="Times New Roman" w:hAnsi="Times New Roman" w:cs="Times New Roman"/>
          <w:b/>
          <w:caps/>
          <w:sz w:val="24"/>
          <w:szCs w:val="24"/>
        </w:rPr>
        <w:t>Supplemental Materials and Methods</w:t>
      </w:r>
    </w:p>
    <w:p w:rsidR="0030114D" w:rsidRPr="00D22161" w:rsidRDefault="0030114D" w:rsidP="0030114D">
      <w:pPr>
        <w:spacing w:after="120" w:line="259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0114D" w:rsidRPr="0041157F" w:rsidRDefault="0030114D" w:rsidP="0030114D">
      <w:pPr>
        <w:spacing w:after="0"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Anti</w:t>
      </w:r>
      <w:r w:rsidRPr="0041157F">
        <w:rPr>
          <w:rFonts w:ascii="Times New Roman" w:hAnsi="Times New Roman" w:cs="Times New Roman"/>
          <w:b/>
          <w:i/>
          <w:sz w:val="24"/>
          <w:szCs w:val="24"/>
        </w:rPr>
        <w:t xml:space="preserve">bodies and Flow </w:t>
      </w:r>
      <w:proofErr w:type="spellStart"/>
      <w:r w:rsidRPr="0041157F">
        <w:rPr>
          <w:rFonts w:ascii="Times New Roman" w:hAnsi="Times New Roman" w:cs="Times New Roman"/>
          <w:b/>
          <w:i/>
          <w:sz w:val="24"/>
          <w:szCs w:val="24"/>
        </w:rPr>
        <w:t>cytomet</w:t>
      </w:r>
      <w:r>
        <w:rPr>
          <w:rFonts w:ascii="Times New Roman" w:hAnsi="Times New Roman" w:cs="Times New Roman"/>
          <w:b/>
          <w:i/>
          <w:sz w:val="24"/>
          <w:szCs w:val="24"/>
        </w:rPr>
        <w:t>r</w:t>
      </w:r>
      <w:r w:rsidRPr="0041157F">
        <w:rPr>
          <w:rFonts w:ascii="Times New Roman" w:hAnsi="Times New Roman" w:cs="Times New Roman"/>
          <w:b/>
          <w:i/>
          <w:sz w:val="24"/>
          <w:szCs w:val="24"/>
        </w:rPr>
        <w:t>ic</w:t>
      </w:r>
      <w:proofErr w:type="spellEnd"/>
      <w:r w:rsidRPr="0041157F">
        <w:rPr>
          <w:rFonts w:ascii="Times New Roman" w:hAnsi="Times New Roman" w:cs="Times New Roman"/>
          <w:b/>
          <w:i/>
          <w:sz w:val="24"/>
          <w:szCs w:val="24"/>
        </w:rPr>
        <w:t xml:space="preserve"> analyses </w:t>
      </w:r>
    </w:p>
    <w:p w:rsidR="0030114D" w:rsidRPr="0041157F" w:rsidRDefault="0030114D" w:rsidP="0030114D">
      <w:pPr>
        <w:spacing w:after="0" w:line="48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Anti-HLA-A2-APC (BB7.2), anti-HLA-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>A,B,C-APC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(W6/32), anti-human IFN</w:t>
      </w:r>
      <w:r>
        <w:rPr>
          <w:rFonts w:ascii="Symbol" w:eastAsia="Times New Roman" w:hAnsi="Symbol" w:cs="Times New Roman"/>
          <w:sz w:val="24"/>
          <w:szCs w:val="24"/>
        </w:rPr>
        <w:t></w:t>
      </w:r>
      <w:r>
        <w:rPr>
          <w:rFonts w:ascii="Times New Roman" w:eastAsia="Times New Roman" w:hAnsi="Times New Roman" w:cs="Times New Roman"/>
          <w:sz w:val="24"/>
          <w:szCs w:val="24"/>
        </w:rPr>
        <w:t>-PE (B27), a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nti-human CD8-Pacific Blue (SK1), and Alexa Flour 647 (IgG2b) </w:t>
      </w:r>
      <w:proofErr w:type="spellStart"/>
      <w:r w:rsidRPr="0041157F">
        <w:rPr>
          <w:rFonts w:ascii="Times New Roman" w:eastAsia="Times New Roman" w:hAnsi="Times New Roman" w:cs="Times New Roman"/>
          <w:sz w:val="24"/>
          <w:szCs w:val="24"/>
        </w:rPr>
        <w:t>isotype</w:t>
      </w:r>
      <w:proofErr w:type="spellEnd"/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control antibodies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Biolegend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were </w:t>
      </w:r>
      <w:r>
        <w:rPr>
          <w:rFonts w:ascii="Times New Roman" w:eastAsia="Times New Roman" w:hAnsi="Times New Roman" w:cs="Times New Roman"/>
          <w:sz w:val="24"/>
          <w:szCs w:val="24"/>
        </w:rPr>
        <w:t>used in these studies, in addition to s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>treptavid</w:t>
      </w:r>
      <w:r>
        <w:rPr>
          <w:rFonts w:ascii="Times New Roman" w:eastAsia="Times New Roman" w:hAnsi="Times New Roman" w:cs="Times New Roman"/>
          <w:sz w:val="24"/>
          <w:szCs w:val="24"/>
        </w:rPr>
        <w:t>in-APC (BD Biosciences) and biotin-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conjugated </w:t>
      </w:r>
      <w:r>
        <w:rPr>
          <w:rFonts w:ascii="Times New Roman" w:eastAsia="Times New Roman" w:hAnsi="Times New Roman" w:cs="Times New Roman"/>
          <w:sz w:val="24"/>
          <w:szCs w:val="24"/>
        </w:rPr>
        <w:t>anti-HLA-A1,A36 (US B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iological).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>elanoma cell li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were cultured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DMSO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vehicle 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>control) for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hours. Following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treatment</w:t>
      </w:r>
      <w:r>
        <w:rPr>
          <w:rFonts w:ascii="Times New Roman" w:eastAsia="Times New Roman" w:hAnsi="Times New Roman" w:cs="Times New Roman"/>
          <w:sz w:val="24"/>
          <w:szCs w:val="24"/>
        </w:rPr>
        <w:t>, cells were washed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and stained </w:t>
      </w:r>
      <w:r>
        <w:rPr>
          <w:rFonts w:ascii="Times New Roman" w:eastAsia="Times New Roman" w:hAnsi="Times New Roman" w:cs="Times New Roman"/>
          <w:sz w:val="24"/>
          <w:szCs w:val="24"/>
        </w:rPr>
        <w:t>for surface expression of HLA-A2, HLA-A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,B,C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or HLA-A1 and analyzed by flow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cytometry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As a functional CD8</w:t>
      </w:r>
      <w:r w:rsidRPr="003C47E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+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T-cell readout,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intracellular </w:t>
      </w:r>
      <w:r>
        <w:rPr>
          <w:rFonts w:ascii="Times New Roman" w:eastAsia="Times New Roman" w:hAnsi="Times New Roman" w:cs="Times New Roman"/>
          <w:sz w:val="24"/>
          <w:szCs w:val="24"/>
        </w:rPr>
        <w:t>IFN</w:t>
      </w:r>
      <w:r w:rsidRPr="003C47E3">
        <w:rPr>
          <w:rFonts w:ascii="Symbol" w:eastAsia="Times New Roman" w:hAnsi="Symbol" w:cs="Times New Roman"/>
          <w:sz w:val="24"/>
          <w:szCs w:val="24"/>
        </w:rPr>
        <w:t>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was</w:t>
      </w:r>
      <w:r w:rsidRPr="003C47E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1B1DC0">
        <w:rPr>
          <w:rFonts w:ascii="Times New Roman" w:hAnsi="Times New Roman" w:cs="Times New Roman"/>
          <w:color w:val="000000" w:themeColor="text1"/>
          <w:sz w:val="24"/>
        </w:rPr>
        <w:t>stained</w:t>
      </w:r>
      <w:proofErr w:type="gramEnd"/>
      <w:r w:rsidRPr="001B1DC0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with</w:t>
      </w:r>
      <w:r w:rsidRPr="001B1DC0">
        <w:rPr>
          <w:rFonts w:ascii="Times New Roman" w:hAnsi="Times New Roman" w:cs="Times New Roman"/>
          <w:color w:val="000000" w:themeColor="text1"/>
          <w:sz w:val="24"/>
        </w:rPr>
        <w:t xml:space="preserve"> anti-human </w:t>
      </w:r>
      <w:proofErr w:type="spellStart"/>
      <w:r w:rsidRPr="001B1DC0">
        <w:rPr>
          <w:rFonts w:ascii="Times New Roman" w:hAnsi="Times New Roman" w:cs="Times New Roman"/>
          <w:color w:val="000000" w:themeColor="text1"/>
          <w:sz w:val="24"/>
        </w:rPr>
        <w:t>IFNγ</w:t>
      </w:r>
      <w:proofErr w:type="spellEnd"/>
      <w:r w:rsidRPr="001B1DC0">
        <w:rPr>
          <w:rFonts w:ascii="Times New Roman" w:hAnsi="Times New Roman" w:cs="Times New Roman"/>
          <w:color w:val="000000" w:themeColor="text1"/>
          <w:sz w:val="24"/>
        </w:rPr>
        <w:t xml:space="preserve"> conj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ugated to APC 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using the fixation and </w:t>
      </w:r>
      <w:proofErr w:type="spellStart"/>
      <w:r w:rsidRPr="0041157F">
        <w:rPr>
          <w:rFonts w:ascii="Times New Roman" w:eastAsia="Times New Roman" w:hAnsi="Times New Roman" w:cs="Times New Roman"/>
          <w:sz w:val="24"/>
          <w:szCs w:val="24"/>
        </w:rPr>
        <w:t>permeabilization</w:t>
      </w:r>
      <w:proofErr w:type="spellEnd"/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protocol from the</w:t>
      </w:r>
      <w:r w:rsidRPr="00411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BD </w:t>
      </w:r>
      <w:proofErr w:type="spellStart"/>
      <w:r w:rsidRPr="0041157F">
        <w:rPr>
          <w:rFonts w:ascii="Times New Roman" w:hAnsi="Times New Roman" w:cs="Times New Roman"/>
          <w:sz w:val="24"/>
          <w:szCs w:val="24"/>
          <w:shd w:val="clear" w:color="auto" w:fill="FFFFFF"/>
        </w:rPr>
        <w:t>Cytofix</w:t>
      </w:r>
      <w:proofErr w:type="spellEnd"/>
      <w:r w:rsidRPr="0041157F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proofErr w:type="spellStart"/>
      <w:r w:rsidRPr="0041157F">
        <w:rPr>
          <w:rFonts w:ascii="Times New Roman" w:hAnsi="Times New Roman" w:cs="Times New Roman"/>
          <w:sz w:val="24"/>
          <w:szCs w:val="24"/>
          <w:shd w:val="clear" w:color="auto" w:fill="FFFFFF"/>
        </w:rPr>
        <w:t>Cytoperm</w:t>
      </w:r>
      <w:proofErr w:type="spellEnd"/>
      <w:r w:rsidRPr="0041157F">
        <w:rPr>
          <w:rFonts w:ascii="Times New Roman" w:hAnsi="Times New Roman" w:cs="Times New Roman"/>
          <w:sz w:val="24"/>
          <w:szCs w:val="24"/>
          <w:shd w:val="clear" w:color="auto" w:fill="FFFFFF"/>
        </w:rPr>
        <w:t>™ Fixation/</w:t>
      </w:r>
      <w:proofErr w:type="spellStart"/>
      <w:r w:rsidRPr="0041157F">
        <w:rPr>
          <w:rFonts w:ascii="Times New Roman" w:hAnsi="Times New Roman" w:cs="Times New Roman"/>
          <w:sz w:val="24"/>
          <w:szCs w:val="24"/>
          <w:shd w:val="clear" w:color="auto" w:fill="FFFFFF"/>
        </w:rPr>
        <w:t>Permeabilization</w:t>
      </w:r>
      <w:proofErr w:type="spellEnd"/>
      <w:r w:rsidRPr="0041157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Solution Kit with BD </w:t>
      </w:r>
      <w:proofErr w:type="spellStart"/>
      <w:r w:rsidRPr="0041157F">
        <w:rPr>
          <w:rFonts w:ascii="Times New Roman" w:hAnsi="Times New Roman" w:cs="Times New Roman"/>
          <w:sz w:val="24"/>
          <w:szCs w:val="24"/>
          <w:shd w:val="clear" w:color="auto" w:fill="FFFFFF"/>
        </w:rPr>
        <w:t>GolgiPlug</w:t>
      </w:r>
      <w:proofErr w:type="spellEnd"/>
      <w:r w:rsidRPr="0041157F">
        <w:rPr>
          <w:rFonts w:ascii="Times New Roman" w:hAnsi="Times New Roman" w:cs="Times New Roman"/>
          <w:sz w:val="24"/>
          <w:szCs w:val="24"/>
          <w:shd w:val="clear" w:color="auto" w:fill="FFFFFF"/>
        </w:rPr>
        <w:t>™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(BD B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iosciences). </w:t>
      </w:r>
    </w:p>
    <w:p w:rsidR="0030114D" w:rsidRPr="0041157F" w:rsidRDefault="0030114D" w:rsidP="0030114D">
      <w:pPr>
        <w:shd w:val="clear" w:color="auto" w:fill="FFFFFF"/>
        <w:spacing w:before="100" w:beforeAutospacing="1" w:after="120" w:line="480" w:lineRule="auto"/>
        <w:jc w:val="both"/>
        <w:outlineLvl w:val="3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115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Confocal Microscopy </w:t>
      </w:r>
    </w:p>
    <w:p w:rsidR="0030114D" w:rsidRPr="0041157F" w:rsidRDefault="0030114D" w:rsidP="0030114D">
      <w:pPr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57F">
        <w:rPr>
          <w:rFonts w:ascii="Times New Roman" w:hAnsi="Times New Roman" w:cs="Times New Roman"/>
          <w:sz w:val="24"/>
          <w:szCs w:val="24"/>
        </w:rPr>
        <w:t xml:space="preserve">Hoechst 33342 </w:t>
      </w:r>
      <w:r>
        <w:rPr>
          <w:rFonts w:ascii="Times New Roman" w:hAnsi="Times New Roman" w:cs="Times New Roman"/>
          <w:sz w:val="24"/>
          <w:szCs w:val="24"/>
        </w:rPr>
        <w:t>and all Alexa Fluor-conjugated secondary</w:t>
      </w:r>
      <w:r w:rsidRPr="0041157F">
        <w:rPr>
          <w:rFonts w:ascii="Times New Roman" w:hAnsi="Times New Roman" w:cs="Times New Roman"/>
          <w:sz w:val="24"/>
          <w:szCs w:val="24"/>
        </w:rPr>
        <w:t xml:space="preserve"> antibodies </w:t>
      </w:r>
      <w:proofErr w:type="gramStart"/>
      <w:r w:rsidRPr="0041157F">
        <w:rPr>
          <w:rFonts w:ascii="Times New Roman" w:hAnsi="Times New Roman" w:cs="Times New Roman"/>
          <w:sz w:val="24"/>
          <w:szCs w:val="24"/>
        </w:rPr>
        <w:t>were acquired</w:t>
      </w:r>
      <w:proofErr w:type="gramEnd"/>
      <w:r w:rsidRPr="0041157F">
        <w:rPr>
          <w:rFonts w:ascii="Times New Roman" w:hAnsi="Times New Roman" w:cs="Times New Roman"/>
          <w:sz w:val="24"/>
          <w:szCs w:val="24"/>
        </w:rPr>
        <w:t xml:space="preserve"> from Molecular Probes. </w:t>
      </w:r>
      <w:r>
        <w:rPr>
          <w:rFonts w:ascii="Times New Roman" w:hAnsi="Times New Roman" w:cs="Times New Roman"/>
          <w:sz w:val="24"/>
          <w:szCs w:val="24"/>
        </w:rPr>
        <w:t>Melanoma c</w:t>
      </w:r>
      <w:r w:rsidRPr="0041157F">
        <w:rPr>
          <w:rFonts w:ascii="Times New Roman" w:hAnsi="Times New Roman" w:cs="Times New Roman"/>
          <w:sz w:val="24"/>
          <w:szCs w:val="24"/>
        </w:rPr>
        <w:t xml:space="preserve">ells were seeded and cultured in </w:t>
      </w:r>
      <w:proofErr w:type="spellStart"/>
      <w:r w:rsidRPr="0041157F">
        <w:rPr>
          <w:rFonts w:ascii="Times New Roman" w:hAnsi="Times New Roman" w:cs="Times New Roman"/>
          <w:sz w:val="24"/>
          <w:szCs w:val="24"/>
        </w:rPr>
        <w:t>Ibidi</w:t>
      </w:r>
      <w:proofErr w:type="spellEnd"/>
      <w:r w:rsidRPr="0041157F">
        <w:rPr>
          <w:rFonts w:ascii="Times New Roman" w:hAnsi="Times New Roman" w:cs="Times New Roman"/>
          <w:sz w:val="24"/>
          <w:szCs w:val="24"/>
        </w:rPr>
        <w:t xml:space="preserve"> 12-well chamber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1157F">
        <w:rPr>
          <w:rFonts w:ascii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hAnsi="Times New Roman" w:cs="Times New Roman"/>
          <w:sz w:val="24"/>
          <w:szCs w:val="24"/>
        </w:rPr>
        <w:t>microscope glass slides one day prior to</w:t>
      </w:r>
      <w:r w:rsidRPr="0041157F">
        <w:rPr>
          <w:rFonts w:ascii="Times New Roman" w:hAnsi="Times New Roman" w:cs="Times New Roman"/>
          <w:sz w:val="24"/>
          <w:szCs w:val="24"/>
        </w:rPr>
        <w:t xml:space="preserve"> the experiment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1157F">
        <w:rPr>
          <w:rFonts w:ascii="Times New Roman" w:hAnsi="Times New Roman" w:cs="Times New Roman"/>
          <w:sz w:val="24"/>
          <w:szCs w:val="24"/>
        </w:rPr>
        <w:t xml:space="preserve">. For internalization assays, Mel888 and WM793 cells </w:t>
      </w:r>
      <w:proofErr w:type="gramStart"/>
      <w:r w:rsidRPr="0041157F">
        <w:rPr>
          <w:rFonts w:ascii="Times New Roman" w:hAnsi="Times New Roman" w:cs="Times New Roman"/>
          <w:sz w:val="24"/>
          <w:szCs w:val="24"/>
        </w:rPr>
        <w:t>were rinsed</w:t>
      </w:r>
      <w:proofErr w:type="gramEnd"/>
      <w:r w:rsidRPr="0041157F">
        <w:rPr>
          <w:rFonts w:ascii="Times New Roman" w:hAnsi="Times New Roman" w:cs="Times New Roman"/>
          <w:sz w:val="24"/>
          <w:szCs w:val="24"/>
        </w:rPr>
        <w:t xml:space="preserve"> with 2% BSA in ice-cold PBS with calcium and magnesium before </w:t>
      </w:r>
      <w:r>
        <w:rPr>
          <w:rFonts w:ascii="Times New Roman" w:hAnsi="Times New Roman" w:cs="Times New Roman"/>
          <w:sz w:val="24"/>
          <w:szCs w:val="24"/>
        </w:rPr>
        <w:t xml:space="preserve">being </w:t>
      </w:r>
      <w:r w:rsidRPr="0041157F">
        <w:rPr>
          <w:rFonts w:ascii="Times New Roman" w:hAnsi="Times New Roman" w:cs="Times New Roman"/>
          <w:sz w:val="24"/>
          <w:szCs w:val="24"/>
        </w:rPr>
        <w:t>chilled on ice to stop internalization. Live cells we</w:t>
      </w:r>
      <w:r>
        <w:rPr>
          <w:rFonts w:ascii="Times New Roman" w:hAnsi="Times New Roman" w:cs="Times New Roman"/>
          <w:sz w:val="24"/>
          <w:szCs w:val="24"/>
        </w:rPr>
        <w:t>re labeled with</w:t>
      </w:r>
      <w:r w:rsidRPr="006E4F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Alexa Fluor 488-</w:t>
      </w:r>
      <w:r w:rsidRPr="0041157F">
        <w:rPr>
          <w:rFonts w:ascii="Times New Roman" w:hAnsi="Times New Roman" w:cs="Times New Roman"/>
          <w:sz w:val="24"/>
          <w:szCs w:val="24"/>
        </w:rPr>
        <w:t>conjugated</w:t>
      </w:r>
      <w:r>
        <w:rPr>
          <w:rFonts w:ascii="Times New Roman" w:hAnsi="Times New Roman" w:cs="Times New Roman"/>
          <w:sz w:val="24"/>
          <w:szCs w:val="24"/>
        </w:rPr>
        <w:t xml:space="preserve"> mouse anti-human HLA-A</w:t>
      </w:r>
      <w:proofErr w:type="gramStart"/>
      <w:r>
        <w:rPr>
          <w:rFonts w:ascii="Times New Roman" w:hAnsi="Times New Roman" w:cs="Times New Roman"/>
          <w:sz w:val="24"/>
          <w:szCs w:val="24"/>
        </w:rPr>
        <w:t>,B,C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41157F">
        <w:rPr>
          <w:rFonts w:ascii="Times New Roman" w:hAnsi="Times New Roman" w:cs="Times New Roman"/>
          <w:sz w:val="24"/>
          <w:szCs w:val="24"/>
        </w:rPr>
        <w:t>W6/32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30 minutes at 4 C</w:t>
      </w:r>
      <w:r w:rsidRPr="0041157F">
        <w:rPr>
          <w:rFonts w:ascii="Times New Roman" w:hAnsi="Times New Roman" w:cs="Times New Roman"/>
          <w:sz w:val="24"/>
          <w:szCs w:val="24"/>
        </w:rPr>
        <w:t>. Labeled s</w:t>
      </w:r>
      <w:r>
        <w:rPr>
          <w:rFonts w:ascii="Times New Roman" w:hAnsi="Times New Roman" w:cs="Times New Roman"/>
          <w:sz w:val="24"/>
          <w:szCs w:val="24"/>
        </w:rPr>
        <w:t>lides then were washed twice and returned to 37 C</w:t>
      </w:r>
      <w:r w:rsidRPr="0041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incubation times</w:t>
      </w:r>
      <w:r w:rsidRPr="004115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of up to 2 hours.  At </w:t>
      </w:r>
      <w:r w:rsidRPr="0041157F">
        <w:rPr>
          <w:rFonts w:ascii="Times New Roman" w:hAnsi="Times New Roman" w:cs="Times New Roman"/>
          <w:sz w:val="24"/>
          <w:szCs w:val="24"/>
        </w:rPr>
        <w:t>each time point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1157F">
        <w:rPr>
          <w:rFonts w:ascii="Times New Roman" w:hAnsi="Times New Roman" w:cs="Times New Roman"/>
          <w:sz w:val="24"/>
          <w:szCs w:val="24"/>
        </w:rPr>
        <w:t xml:space="preserve"> slide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4115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41157F">
        <w:rPr>
          <w:rFonts w:ascii="Times New Roman" w:hAnsi="Times New Roman" w:cs="Times New Roman"/>
          <w:sz w:val="24"/>
          <w:szCs w:val="24"/>
        </w:rPr>
        <w:t>fixed</w:t>
      </w:r>
      <w:proofErr w:type="gramEnd"/>
      <w:r w:rsidRPr="0041157F">
        <w:rPr>
          <w:rFonts w:ascii="Times New Roman" w:hAnsi="Times New Roman" w:cs="Times New Roman"/>
          <w:sz w:val="24"/>
          <w:szCs w:val="24"/>
        </w:rPr>
        <w:t xml:space="preserve"> with 4% </w:t>
      </w:r>
      <w:r>
        <w:rPr>
          <w:rFonts w:ascii="Times New Roman" w:hAnsi="Times New Roman" w:cs="Times New Roman"/>
          <w:sz w:val="24"/>
          <w:szCs w:val="24"/>
        </w:rPr>
        <w:t>paraformaldehyde (</w:t>
      </w:r>
      <w:r w:rsidRPr="0041157F">
        <w:rPr>
          <w:rFonts w:ascii="Times New Roman" w:hAnsi="Times New Roman" w:cs="Times New Roman"/>
          <w:sz w:val="24"/>
          <w:szCs w:val="24"/>
        </w:rPr>
        <w:t>PFA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1157F">
        <w:rPr>
          <w:rFonts w:ascii="Times New Roman" w:hAnsi="Times New Roman" w:cs="Times New Roman"/>
          <w:sz w:val="24"/>
          <w:szCs w:val="24"/>
        </w:rPr>
        <w:t xml:space="preserve"> for 5 min, then </w:t>
      </w:r>
      <w:r>
        <w:rPr>
          <w:rFonts w:ascii="Times New Roman" w:hAnsi="Times New Roman" w:cs="Times New Roman"/>
          <w:sz w:val="24"/>
          <w:szCs w:val="24"/>
        </w:rPr>
        <w:t xml:space="preserve">remaining </w:t>
      </w:r>
      <w:r w:rsidRPr="0041157F">
        <w:rPr>
          <w:rFonts w:ascii="Times New Roman" w:hAnsi="Times New Roman" w:cs="Times New Roman"/>
          <w:sz w:val="24"/>
          <w:szCs w:val="24"/>
        </w:rPr>
        <w:t xml:space="preserve">surface MHC-I was stained with </w:t>
      </w:r>
      <w:r w:rsidRPr="004115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Alexa Fluor 568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-conjugated</w:t>
      </w:r>
      <w:r w:rsidRPr="004115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goat anti-mouse antibody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for one hour</w:t>
      </w:r>
      <w:r w:rsidRPr="004115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.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Cell nuclei </w:t>
      </w:r>
      <w:proofErr w:type="gramStart"/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were</w:t>
      </w:r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also </w:t>
      </w:r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>labeled</w:t>
      </w:r>
      <w:proofErr w:type="gramEnd"/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with Hoechst 33342 for 15 min at room temperature. Slides </w:t>
      </w:r>
      <w:r w:rsidRPr="004115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were 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washed and </w:t>
      </w:r>
      <w:r w:rsidRPr="004115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then mounted with fluoresce</w:t>
      </w:r>
      <w:r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nce</w:t>
      </w:r>
      <w:r w:rsidRPr="004115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 xml:space="preserve"> mounting medium (</w:t>
      </w:r>
      <w:proofErr w:type="spellStart"/>
      <w:r w:rsidRPr="004115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Dako</w:t>
      </w:r>
      <w:proofErr w:type="spellEnd"/>
      <w:r w:rsidRPr="0041157F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</w:rPr>
        <w:t>) and imaged using</w:t>
      </w:r>
      <w:r w:rsidRPr="004115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 w:rsidRPr="0041157F">
        <w:rPr>
          <w:rFonts w:ascii="Times New Roman" w:hAnsi="Times New Roman" w:cs="Times New Roman"/>
          <w:color w:val="000000"/>
          <w:sz w:val="24"/>
          <w:szCs w:val="24"/>
        </w:rPr>
        <w:t>Leica SP2 confocal microscope.</w:t>
      </w:r>
    </w:p>
    <w:p w:rsidR="0030114D" w:rsidRPr="0041157F" w:rsidRDefault="0030114D" w:rsidP="0030114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114D" w:rsidRPr="00BA4FD8" w:rsidRDefault="0030114D" w:rsidP="0030114D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To analyze the effect of BRAF inhibition on MHC-I trafficking,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melanoma 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cells </w:t>
      </w:r>
      <w:proofErr w:type="gramStart"/>
      <w:r w:rsidRPr="0041157F">
        <w:rPr>
          <w:rFonts w:ascii="Times New Roman" w:eastAsia="Times New Roman" w:hAnsi="Times New Roman" w:cs="Times New Roman"/>
          <w:sz w:val="24"/>
          <w:szCs w:val="24"/>
        </w:rPr>
        <w:t>were first treated</w:t>
      </w:r>
      <w:proofErr w:type="gramEnd"/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with 50nM of </w:t>
      </w:r>
      <w:proofErr w:type="spellStart"/>
      <w:r w:rsidRPr="0041157F">
        <w:rPr>
          <w:rFonts w:ascii="Times New Roman" w:eastAsia="Times New Roman" w:hAnsi="Times New Roman" w:cs="Times New Roman"/>
          <w:sz w:val="24"/>
          <w:szCs w:val="24"/>
        </w:rPr>
        <w:t>BRAFi</w:t>
      </w:r>
      <w:proofErr w:type="spellEnd"/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DMSO for 3 hours. C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ells </w:t>
      </w:r>
      <w:proofErr w:type="gramStart"/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were then </w:t>
      </w:r>
      <w:r>
        <w:rPr>
          <w:rFonts w:ascii="Times New Roman" w:eastAsia="Times New Roman" w:hAnsi="Times New Roman" w:cs="Times New Roman"/>
          <w:sz w:val="24"/>
          <w:szCs w:val="24"/>
        </w:rPr>
        <w:t>labeled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with Alexa Fluor 488-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>conjugated W6/32 on ice 30 minutes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After washing, cells </w:t>
      </w:r>
      <w:proofErr w:type="gramStart"/>
      <w:r w:rsidRPr="0041157F"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then returned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culture at 37˚C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in the presence of 50nM of </w:t>
      </w:r>
      <w:proofErr w:type="spellStart"/>
      <w:r w:rsidRPr="0041157F">
        <w:rPr>
          <w:rFonts w:ascii="Times New Roman" w:eastAsia="Times New Roman" w:hAnsi="Times New Roman" w:cs="Times New Roman"/>
          <w:sz w:val="24"/>
          <w:szCs w:val="24"/>
        </w:rPr>
        <w:t>BRAFi</w:t>
      </w:r>
      <w:proofErr w:type="spellEnd"/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or DMSO. 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ter 30 to 90 minutes, cells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washed, fixed and labeled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as described above</w:t>
      </w:r>
      <w:proofErr w:type="gramEnd"/>
      <w:r w:rsidRPr="004115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0114D" w:rsidRPr="0041157F" w:rsidRDefault="0030114D" w:rsidP="0030114D">
      <w:pPr>
        <w:spacing w:after="0" w:line="48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To study the distribution of MHC-I at steady state,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melanoma </w:t>
      </w:r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cells </w:t>
      </w:r>
      <w:proofErr w:type="gramStart"/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>were treated</w:t>
      </w:r>
      <w:proofErr w:type="gramEnd"/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with 50nM BRAF inhibitor or DMSO control for 3 hours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. C</w:t>
      </w:r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ells </w:t>
      </w:r>
      <w:proofErr w:type="gramStart"/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were then fixed and </w:t>
      </w:r>
      <w:proofErr w:type="spellStart"/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>permeabilized</w:t>
      </w:r>
      <w:proofErr w:type="spellEnd"/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with </w:t>
      </w:r>
      <w:proofErr w:type="spellStart"/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>Cytofix</w:t>
      </w:r>
      <w:proofErr w:type="spellEnd"/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>/</w:t>
      </w:r>
      <w:proofErr w:type="spellStart"/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>Cytoperm</w:t>
      </w:r>
      <w:proofErr w:type="spellEnd"/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kit (BD Biosciences) according to manufacturer’s protocol</w:t>
      </w:r>
      <w:proofErr w:type="gramEnd"/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. To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visualize total</w:t>
      </w:r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cellular </w:t>
      </w:r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MHC-I, </w:t>
      </w:r>
      <w:proofErr w:type="spellStart"/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permeabilized</w:t>
      </w:r>
      <w:proofErr w:type="spellEnd"/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</w:t>
      </w:r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cells were 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incubated</w:t>
      </w:r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with W6/32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antibody, washed, and then stained with</w:t>
      </w:r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Alexa Fluor 488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-conjugated</w:t>
      </w:r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goat anti-mouse antibod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y. To visualize </w:t>
      </w:r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LAMP-1, rabbit anti-LAMP-1 </w:t>
      </w:r>
      <w:proofErr w:type="spellStart"/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>mAb</w:t>
      </w:r>
      <w:proofErr w:type="spellEnd"/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D2D11 (Cell Signaling) and Alexa Fluor 568</w:t>
      </w:r>
      <w:r>
        <w:rPr>
          <w:rFonts w:ascii="Times New Roman" w:eastAsiaTheme="minorEastAsia" w:hAnsi="Times New Roman" w:cs="Times New Roman"/>
          <w:kern w:val="24"/>
          <w:sz w:val="24"/>
          <w:szCs w:val="24"/>
        </w:rPr>
        <w:t>-conjagated</w:t>
      </w:r>
      <w:r w:rsidRPr="0041157F">
        <w:rPr>
          <w:rFonts w:ascii="Times New Roman" w:eastAsiaTheme="minorEastAsia" w:hAnsi="Times New Roman" w:cs="Times New Roman"/>
          <w:kern w:val="24"/>
          <w:sz w:val="24"/>
          <w:szCs w:val="24"/>
        </w:rPr>
        <w:t xml:space="preserve"> goat anti-rabbit antibody were used.  </w:t>
      </w:r>
    </w:p>
    <w:p w:rsidR="0030114D" w:rsidRPr="0041157F" w:rsidRDefault="0030114D" w:rsidP="0030114D">
      <w:pPr>
        <w:spacing w:before="100" w:beforeAutospacing="1" w:after="120" w:line="480" w:lineRule="auto"/>
        <w:jc w:val="both"/>
        <w:outlineLvl w:val="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115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Enzyme-linked </w:t>
      </w:r>
      <w:proofErr w:type="spellStart"/>
      <w:r w:rsidRPr="0041157F">
        <w:rPr>
          <w:rFonts w:ascii="Times New Roman" w:hAnsi="Times New Roman" w:cs="Times New Roman"/>
          <w:b/>
          <w:bCs/>
          <w:i/>
          <w:sz w:val="24"/>
          <w:szCs w:val="24"/>
        </w:rPr>
        <w:t>immunosorbent</w:t>
      </w:r>
      <w:proofErr w:type="spellEnd"/>
      <w:r w:rsidRPr="0041157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assay</w:t>
      </w:r>
    </w:p>
    <w:p w:rsidR="0030114D" w:rsidRPr="006A3245" w:rsidRDefault="0030114D" w:rsidP="0030114D">
      <w:pPr>
        <w:spacing w:after="0" w:line="480" w:lineRule="auto"/>
        <w:jc w:val="both"/>
        <w:outlineLvl w:val="2"/>
        <w:rPr>
          <w:rFonts w:ascii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T2 cells were </w:t>
      </w:r>
      <w:r w:rsidRPr="00D22161">
        <w:rPr>
          <w:rFonts w:ascii="Times New Roman" w:hAnsi="Times New Roman" w:cs="Times New Roman"/>
          <w:bCs/>
          <w:sz w:val="24"/>
          <w:szCs w:val="24"/>
        </w:rPr>
        <w:t>pulsed with</w:t>
      </w:r>
      <w:r>
        <w:rPr>
          <w:rFonts w:ascii="Times New Roman" w:hAnsi="Times New Roman" w:cs="Times New Roman"/>
          <w:bCs/>
          <w:sz w:val="24"/>
          <w:szCs w:val="24"/>
        </w:rPr>
        <w:t xml:space="preserve"> titrated amounts of MART-1(27-35) peptide for one hour, washed three times, and then co-cultured with 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MART-1-specific TILs</w:t>
      </w:r>
      <w:r w:rsidRPr="004115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(&gt;98% tetramer-positive) </w:t>
      </w:r>
      <w:r w:rsidRPr="004115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for 8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4115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h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ou</w:t>
      </w:r>
      <w:r w:rsidRPr="004115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rs. 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Cell supernatants </w:t>
      </w:r>
      <w:proofErr w:type="gramStart"/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were</w:t>
      </w:r>
      <w:r w:rsidRPr="004115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collected 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and analyzed for</w:t>
      </w:r>
      <w:r w:rsidRPr="004115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IFN</w:t>
      </w:r>
      <w:r w:rsidRPr="00DE017E">
        <w:rPr>
          <w:rFonts w:ascii="Symbol" w:hAnsi="Symbol" w:cs="Times New Roman"/>
          <w:bCs/>
          <w:color w:val="000000"/>
          <w:kern w:val="24"/>
          <w:sz w:val="24"/>
          <w:szCs w:val="24"/>
        </w:rPr>
        <w:t></w:t>
      </w:r>
      <w:r w:rsidRPr="004115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secretion using the Ready Set GO</w:t>
      </w:r>
      <w:proofErr w:type="gramEnd"/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! </w:t>
      </w:r>
      <w:proofErr w:type="gramStart"/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ELISA human </w:t>
      </w:r>
      <w:r w:rsidRPr="004115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IFN</w:t>
      </w:r>
      <w:r w:rsidRPr="00DE017E">
        <w:rPr>
          <w:rFonts w:ascii="Symbol" w:hAnsi="Symbol" w:cs="Times New Roman"/>
          <w:bCs/>
          <w:color w:val="000000"/>
          <w:kern w:val="24"/>
          <w:sz w:val="24"/>
          <w:szCs w:val="24"/>
        </w:rPr>
        <w:t></w:t>
      </w:r>
      <w:r w:rsidRPr="00DE017E">
        <w:rPr>
          <w:rFonts w:ascii="Symbol" w:hAnsi="Symbol" w:cs="Times New Roman"/>
          <w:bCs/>
          <w:color w:val="000000"/>
          <w:kern w:val="24"/>
          <w:sz w:val="24"/>
          <w:szCs w:val="24"/>
        </w:rPr>
        <w:t>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kit (</w:t>
      </w:r>
      <w:proofErr w:type="spellStart"/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eBiosciences</w:t>
      </w:r>
      <w:proofErr w:type="spellEnd"/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ELISA p</w:t>
      </w:r>
      <w:r w:rsidRPr="004115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lates </w:t>
      </w:r>
      <w:proofErr w:type="gramStart"/>
      <w:r w:rsidRPr="004115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were read</w:t>
      </w:r>
      <w:proofErr w:type="gramEnd"/>
      <w:r w:rsidRPr="0041157F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using </w:t>
      </w:r>
      <w:r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a </w:t>
      </w:r>
      <w:proofErr w:type="spellStart"/>
      <w:r w:rsidRPr="0041157F">
        <w:rPr>
          <w:rFonts w:ascii="Times New Roman" w:hAnsi="Times New Roman" w:cs="Times New Roman"/>
          <w:bCs/>
          <w:kern w:val="36"/>
          <w:sz w:val="24"/>
          <w:szCs w:val="24"/>
        </w:rPr>
        <w:t>SpectraMax</w:t>
      </w:r>
      <w:proofErr w:type="spellEnd"/>
      <w:r w:rsidRPr="0041157F">
        <w:rPr>
          <w:rFonts w:ascii="Times New Roman" w:hAnsi="Times New Roman" w:cs="Times New Roman"/>
          <w:bCs/>
          <w:kern w:val="36"/>
          <w:sz w:val="24"/>
          <w:szCs w:val="24"/>
        </w:rPr>
        <w:t xml:space="preserve">® M5/M5e Multimode Plate Reader and </w:t>
      </w:r>
      <w:r>
        <w:rPr>
          <w:rFonts w:ascii="Times New Roman" w:hAnsi="Times New Roman" w:cs="Times New Roman"/>
          <w:bCs/>
          <w:kern w:val="36"/>
          <w:sz w:val="24"/>
          <w:szCs w:val="24"/>
        </w:rPr>
        <w:t xml:space="preserve">analysis </w:t>
      </w:r>
      <w:r w:rsidRPr="0041157F">
        <w:rPr>
          <w:rFonts w:ascii="Times New Roman" w:hAnsi="Times New Roman" w:cs="Times New Roman"/>
          <w:bCs/>
          <w:kern w:val="36"/>
          <w:sz w:val="24"/>
          <w:szCs w:val="24"/>
        </w:rPr>
        <w:t xml:space="preserve">program. </w:t>
      </w:r>
    </w:p>
    <w:p w:rsidR="0030114D" w:rsidRPr="0041157F" w:rsidRDefault="0030114D" w:rsidP="0030114D">
      <w:pPr>
        <w:spacing w:before="100" w:beforeAutospacing="1" w:after="120" w:line="480" w:lineRule="auto"/>
        <w:jc w:val="both"/>
        <w:outlineLvl w:val="2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41157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Western Blotting</w:t>
      </w:r>
    </w:p>
    <w:p w:rsidR="0030114D" w:rsidRDefault="0030114D" w:rsidP="0030114D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Western blots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were performed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determine the concentration of inhibitors requir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ed to block the MAPK pathway. </w:t>
      </w:r>
      <w:r>
        <w:rPr>
          <w:rFonts w:ascii="Times New Roman" w:eastAsia="Times New Roman" w:hAnsi="Times New Roman" w:cs="Times New Roman"/>
          <w:sz w:val="24"/>
          <w:szCs w:val="24"/>
        </w:rPr>
        <w:t>CHL1 (BRAF WT),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WM793 and Mel888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(BRAF V600E) melanoma cells 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were incubated for three hours in </w:t>
      </w:r>
      <w:r>
        <w:rPr>
          <w:rFonts w:ascii="Times New Roman" w:eastAsia="Times New Roman" w:hAnsi="Times New Roman" w:cs="Times New Roman"/>
          <w:sz w:val="24"/>
          <w:szCs w:val="24"/>
        </w:rPr>
        <w:t>DMSO,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1157F">
        <w:rPr>
          <w:rFonts w:ascii="Times New Roman" w:eastAsia="Times New Roman" w:hAnsi="Times New Roman" w:cs="Times New Roman"/>
          <w:sz w:val="24"/>
          <w:szCs w:val="24"/>
        </w:rPr>
        <w:t>BRAF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 w:rsidRPr="0041157F">
        <w:rPr>
          <w:rFonts w:ascii="Times New Roman" w:eastAsia="Times New Roman" w:hAnsi="Times New Roman" w:cs="Times New Roman"/>
          <w:sz w:val="24"/>
          <w:szCs w:val="24"/>
        </w:rPr>
        <w:t>MEK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at </w:t>
      </w:r>
      <w:r>
        <w:rPr>
          <w:rFonts w:ascii="Times New Roman" w:eastAsia="Times New Roman" w:hAnsi="Times New Roman" w:cs="Times New Roman"/>
          <w:sz w:val="24"/>
          <w:szCs w:val="24"/>
        </w:rPr>
        <w:t>different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concentrations. Cell lysates were prepared and protein content </w:t>
      </w:r>
      <w:proofErr w:type="gramStart"/>
      <w:r w:rsidRPr="0041157F">
        <w:rPr>
          <w:rFonts w:ascii="Times New Roman" w:eastAsia="Times New Roman" w:hAnsi="Times New Roman" w:cs="Times New Roman"/>
          <w:sz w:val="24"/>
          <w:szCs w:val="24"/>
        </w:rPr>
        <w:t>was normalized</w:t>
      </w:r>
      <w:proofErr w:type="gramEnd"/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using the BCA method (Thermo-Fisher).  Membranes were probed w</w:t>
      </w:r>
      <w:r>
        <w:rPr>
          <w:rFonts w:ascii="Times New Roman" w:eastAsia="Times New Roman" w:hAnsi="Times New Roman" w:cs="Times New Roman"/>
          <w:sz w:val="24"/>
          <w:szCs w:val="24"/>
        </w:rPr>
        <w:t>ith antibodies specific for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1157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hospho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P)-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and total ERK2 (Santa Cruz Biotechnology). </w:t>
      </w:r>
    </w:p>
    <w:p w:rsidR="0030114D" w:rsidRDefault="0030114D" w:rsidP="0030114D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1157F">
        <w:rPr>
          <w:rFonts w:ascii="Times New Roman" w:hAnsi="Times New Roman" w:cs="Times New Roman"/>
          <w:sz w:val="24"/>
          <w:szCs w:val="24"/>
        </w:rPr>
        <w:lastRenderedPageBreak/>
        <w:t xml:space="preserve">To validate HLA-A2 </w:t>
      </w:r>
      <w:proofErr w:type="spellStart"/>
      <w:r>
        <w:rPr>
          <w:rFonts w:ascii="Times New Roman" w:hAnsi="Times New Roman" w:cs="Times New Roman"/>
          <w:sz w:val="24"/>
          <w:szCs w:val="24"/>
        </w:rPr>
        <w:t>lentiviral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constructs and A2-transduced cell lines, BB7.2 </w:t>
      </w:r>
      <w:proofErr w:type="spellStart"/>
      <w:r>
        <w:rPr>
          <w:rFonts w:ascii="Times New Roman" w:hAnsi="Times New Roman" w:cs="Times New Roman"/>
          <w:sz w:val="24"/>
          <w:szCs w:val="24"/>
        </w:rPr>
        <w:t>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was used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immunoprecipitate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HLA-A*0201 from </w:t>
      </w:r>
      <w:r w:rsidRPr="0041157F">
        <w:rPr>
          <w:rFonts w:ascii="Times New Roman" w:hAnsi="Times New Roman" w:cs="Times New Roman"/>
          <w:sz w:val="24"/>
          <w:szCs w:val="24"/>
        </w:rPr>
        <w:t xml:space="preserve">whole cell lysates </w:t>
      </w:r>
      <w:r>
        <w:rPr>
          <w:rFonts w:ascii="Times New Roman" w:hAnsi="Times New Roman" w:cs="Times New Roman"/>
          <w:sz w:val="24"/>
          <w:szCs w:val="24"/>
        </w:rPr>
        <w:t>prepared</w:t>
      </w:r>
      <w:r w:rsidRPr="0041157F">
        <w:rPr>
          <w:rFonts w:ascii="Times New Roman" w:hAnsi="Times New Roman" w:cs="Times New Roman"/>
          <w:sz w:val="24"/>
          <w:szCs w:val="24"/>
        </w:rPr>
        <w:t xml:space="preserve"> from </w:t>
      </w:r>
      <w:r>
        <w:rPr>
          <w:rFonts w:ascii="Times New Roman" w:hAnsi="Times New Roman" w:cs="Times New Roman"/>
          <w:sz w:val="24"/>
          <w:szCs w:val="24"/>
        </w:rPr>
        <w:t xml:space="preserve">transduced </w:t>
      </w:r>
      <w:r w:rsidRPr="0041157F">
        <w:rPr>
          <w:rFonts w:ascii="Times New Roman" w:hAnsi="Times New Roman" w:cs="Times New Roman"/>
          <w:sz w:val="24"/>
          <w:szCs w:val="24"/>
        </w:rPr>
        <w:t xml:space="preserve">Mel888 and WM793 cells.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Immunoprecipitated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HLA-A2 </w:t>
      </w:r>
      <w:proofErr w:type="gramStart"/>
      <w:r>
        <w:rPr>
          <w:rFonts w:ascii="Times New Roman" w:hAnsi="Times New Roman" w:cs="Times New Roman"/>
          <w:sz w:val="24"/>
          <w:szCs w:val="24"/>
        </w:rPr>
        <w:t>was analyzed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Western blotting using rabbit anti-HLA-A as a secondary antibody at a 1:2000 dilution (clone EP1395Y, </w:t>
      </w:r>
      <w:proofErr w:type="spellStart"/>
      <w:r>
        <w:rPr>
          <w:rFonts w:ascii="Times New Roman" w:hAnsi="Times New Roman" w:cs="Times New Roman"/>
          <w:sz w:val="24"/>
          <w:szCs w:val="24"/>
        </w:rPr>
        <w:t>Abgent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0114D" w:rsidRPr="0041157F" w:rsidRDefault="0030114D" w:rsidP="0030114D">
      <w:pPr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z w:val="24"/>
          <w:szCs w:val="24"/>
        </w:rPr>
        <w:t>assess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changes in protein levels of MART-1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MAPK 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inhibitor treatment, </w:t>
      </w:r>
      <w:r>
        <w:rPr>
          <w:rFonts w:ascii="Times New Roman" w:eastAsia="Times New Roman" w:hAnsi="Times New Roman" w:cs="Times New Roman"/>
          <w:sz w:val="24"/>
          <w:szCs w:val="24"/>
        </w:rPr>
        <w:t>Western blotting was used to measure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MART-1 expression in Mel888 cells. Cells </w:t>
      </w:r>
      <w:proofErr w:type="gramStart"/>
      <w:r w:rsidRPr="0041157F">
        <w:rPr>
          <w:rFonts w:ascii="Times New Roman" w:eastAsia="Times New Roman" w:hAnsi="Times New Roman" w:cs="Times New Roman"/>
          <w:sz w:val="24"/>
          <w:szCs w:val="24"/>
        </w:rPr>
        <w:t>were plated</w:t>
      </w:r>
      <w:proofErr w:type="gramEnd"/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60mm dishes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treated with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At different time points,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whole cell lysates </w:t>
      </w:r>
      <w:proofErr w:type="gramStart"/>
      <w:r w:rsidRPr="0041157F">
        <w:rPr>
          <w:rFonts w:ascii="Times New Roman" w:eastAsia="Times New Roman" w:hAnsi="Times New Roman" w:cs="Times New Roman"/>
          <w:sz w:val="24"/>
          <w:szCs w:val="24"/>
        </w:rPr>
        <w:t>were collected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analyzed by SDS-PAGE, and blotted onto nitrocellulose membranes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E68CC">
        <w:rPr>
          <w:rFonts w:ascii="Times New Roman" w:eastAsia="Times New Roman" w:hAnsi="Times New Roman" w:cs="Times New Roman"/>
          <w:sz w:val="24"/>
          <w:szCs w:val="24"/>
        </w:rPr>
        <w:t>Anti-</w:t>
      </w:r>
      <w:proofErr w:type="spellStart"/>
      <w:r w:rsidRPr="00EE68CC">
        <w:rPr>
          <w:rFonts w:ascii="Times New Roman" w:eastAsia="Times New Roman" w:hAnsi="Times New Roman" w:cs="Times New Roman"/>
          <w:sz w:val="24"/>
          <w:szCs w:val="24"/>
        </w:rPr>
        <w:t>Melan</w:t>
      </w:r>
      <w:proofErr w:type="spellEnd"/>
      <w:r w:rsidRPr="00EE68CC">
        <w:rPr>
          <w:rFonts w:ascii="Times New Roman" w:eastAsia="Times New Roman" w:hAnsi="Times New Roman" w:cs="Times New Roman"/>
          <w:sz w:val="24"/>
          <w:szCs w:val="24"/>
        </w:rPr>
        <w:t xml:space="preserve">-A/MART-1 (EMD Millipore) and secondary antibody anti-mouse </w:t>
      </w:r>
      <w:proofErr w:type="spellStart"/>
      <w:r w:rsidRPr="00EE68CC">
        <w:rPr>
          <w:rFonts w:ascii="Times New Roman" w:eastAsia="Times New Roman" w:hAnsi="Times New Roman" w:cs="Times New Roman"/>
          <w:sz w:val="24"/>
          <w:szCs w:val="24"/>
        </w:rPr>
        <w:t>IgG</w:t>
      </w:r>
      <w:proofErr w:type="spellEnd"/>
      <w:r w:rsidRPr="00EE68CC">
        <w:rPr>
          <w:rFonts w:ascii="Times New Roman" w:eastAsia="Times New Roman" w:hAnsi="Times New Roman" w:cs="Times New Roman"/>
          <w:sz w:val="24"/>
          <w:szCs w:val="24"/>
        </w:rPr>
        <w:t>-HRP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8CC">
        <w:rPr>
          <w:rFonts w:ascii="Times New Roman" w:eastAsia="Times New Roman" w:hAnsi="Times New Roman" w:cs="Times New Roman"/>
          <w:sz w:val="24"/>
          <w:szCs w:val="24"/>
        </w:rPr>
        <w:t>(Cat#:7076S; Cell signaling)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were used to probe blots at concentrations of 1:300</w:t>
      </w:r>
      <w:r w:rsidRPr="00EE68CC">
        <w:rPr>
          <w:rFonts w:ascii="Times New Roman" w:eastAsia="Times New Roman" w:hAnsi="Times New Roman" w:cs="Times New Roman"/>
          <w:sz w:val="24"/>
          <w:szCs w:val="24"/>
        </w:rPr>
        <w:t xml:space="preserve"> and 1:25000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E68CC">
        <w:rPr>
          <w:rFonts w:ascii="Times New Roman" w:eastAsia="Times New Roman" w:hAnsi="Times New Roman" w:cs="Times New Roman"/>
          <w:sz w:val="24"/>
          <w:szCs w:val="24"/>
        </w:rPr>
        <w:t xml:space="preserve"> respectively.</w:t>
      </w:r>
      <w:r w:rsidRPr="006860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Western blot proteins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were visualized</w:t>
      </w:r>
      <w:proofErr w:type="gramEnd"/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using the</w:t>
      </w:r>
      <w:r w:rsidRPr="0041157F">
        <w:rPr>
          <w:rFonts w:ascii="Times New Roman" w:hAnsi="Times New Roman" w:cs="Times New Roman"/>
          <w:sz w:val="24"/>
          <w:szCs w:val="24"/>
        </w:rPr>
        <w:t xml:space="preserve"> Scientific Pierce Fast Western Blot Kit (Thermo-Fisher).</w:t>
      </w:r>
    </w:p>
    <w:p w:rsidR="0030114D" w:rsidRPr="005425A6" w:rsidRDefault="0030114D" w:rsidP="0030114D">
      <w:pPr>
        <w:spacing w:line="48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425A6">
        <w:rPr>
          <w:rFonts w:ascii="Times New Roman" w:eastAsia="Times New Roman" w:hAnsi="Times New Roman" w:cs="Times New Roman"/>
          <w:b/>
          <w:i/>
          <w:sz w:val="24"/>
          <w:szCs w:val="24"/>
          <w:vertAlign w:val="superscript"/>
        </w:rPr>
        <w:t>35</w:t>
      </w:r>
      <w:r w:rsidRPr="005425A6">
        <w:rPr>
          <w:rFonts w:ascii="Times New Roman" w:eastAsia="Times New Roman" w:hAnsi="Times New Roman" w:cs="Times New Roman"/>
          <w:b/>
          <w:i/>
          <w:sz w:val="24"/>
          <w:szCs w:val="24"/>
        </w:rPr>
        <w:t>S-Met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hionine</w:t>
      </w:r>
      <w:r w:rsidRPr="005425A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Pulse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-</w:t>
      </w:r>
      <w:r w:rsidRPr="005425A6">
        <w:rPr>
          <w:rFonts w:ascii="Times New Roman" w:eastAsia="Times New Roman" w:hAnsi="Times New Roman" w:cs="Times New Roman"/>
          <w:b/>
          <w:i/>
          <w:sz w:val="24"/>
          <w:szCs w:val="24"/>
        </w:rPr>
        <w:t>Chase Experiments</w:t>
      </w:r>
    </w:p>
    <w:p w:rsidR="004A1382" w:rsidRDefault="0030114D" w:rsidP="0030114D">
      <w:pPr>
        <w:spacing w:line="480" w:lineRule="auto"/>
        <w:jc w:val="both"/>
      </w:pP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To determine the </w:t>
      </w:r>
      <w:r>
        <w:rPr>
          <w:rFonts w:ascii="Times New Roman" w:eastAsia="Times New Roman" w:hAnsi="Times New Roman" w:cs="Times New Roman"/>
          <w:sz w:val="24"/>
          <w:szCs w:val="24"/>
        </w:rPr>
        <w:t>molecular half-life of MHC-I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presence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absence of MAPK inhibitors, Mel888 melanoma cells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were seeded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into individual wells of a 6-well plate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. All cells were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pre-treated for 2 hours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BRAFi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(50uM),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MEKi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(50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or DMSO, 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labeled with </w:t>
      </w:r>
      <w:r w:rsidRPr="0041157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>S-Met for 20 minutes, and washed three times. Fresh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edia containing inhibitors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or DMSO was added to each well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cells were placed in 37 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culture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>for various time points</w:t>
      </w:r>
      <w:r>
        <w:rPr>
          <w:rFonts w:ascii="Times New Roman" w:eastAsia="Times New Roman" w:hAnsi="Times New Roman" w:cs="Times New Roman"/>
          <w:sz w:val="24"/>
          <w:szCs w:val="24"/>
        </w:rPr>
        <w:t>. Cell lysates were prepared and p</w:t>
      </w:r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rotein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content </w:t>
      </w:r>
      <w:proofErr w:type="gramStart"/>
      <w:r w:rsidRPr="0041157F">
        <w:rPr>
          <w:rFonts w:ascii="Times New Roman" w:eastAsia="Times New Roman" w:hAnsi="Times New Roman" w:cs="Times New Roman"/>
          <w:sz w:val="24"/>
          <w:szCs w:val="24"/>
        </w:rPr>
        <w:t>was analyzed</w:t>
      </w:r>
      <w:proofErr w:type="gramEnd"/>
      <w:r w:rsidRPr="0041157F">
        <w:rPr>
          <w:rFonts w:ascii="Times New Roman" w:eastAsia="Times New Roman" w:hAnsi="Times New Roman" w:cs="Times New Roman"/>
          <w:sz w:val="24"/>
          <w:szCs w:val="24"/>
        </w:rPr>
        <w:t xml:space="preserve"> by TCA precipitation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protocol. Total HLA-A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,B,C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immunoprecipitated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W6/32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run on SDS-PAGE. </w:t>
      </w:r>
      <w:r w:rsidRPr="009C13B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S-labeled MHC-I (~43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kD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was then visualized by Phosphor-imaging analysis of dried polyacrylamide gels and quantified by densitometry.</w:t>
      </w:r>
    </w:p>
    <w:sectPr w:rsidR="004A13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4D"/>
    <w:rsid w:val="00001895"/>
    <w:rsid w:val="000039AB"/>
    <w:rsid w:val="0002276E"/>
    <w:rsid w:val="00023803"/>
    <w:rsid w:val="000244A2"/>
    <w:rsid w:val="00025CCF"/>
    <w:rsid w:val="0002639D"/>
    <w:rsid w:val="00034E03"/>
    <w:rsid w:val="0003528B"/>
    <w:rsid w:val="00040A70"/>
    <w:rsid w:val="00042A2A"/>
    <w:rsid w:val="00056B12"/>
    <w:rsid w:val="00066EC2"/>
    <w:rsid w:val="0007587B"/>
    <w:rsid w:val="0008348C"/>
    <w:rsid w:val="00090B78"/>
    <w:rsid w:val="000A082F"/>
    <w:rsid w:val="000A24F7"/>
    <w:rsid w:val="000A2E03"/>
    <w:rsid w:val="000B52D8"/>
    <w:rsid w:val="000C36B0"/>
    <w:rsid w:val="00112FBA"/>
    <w:rsid w:val="001138E7"/>
    <w:rsid w:val="0013576B"/>
    <w:rsid w:val="00141887"/>
    <w:rsid w:val="001752E7"/>
    <w:rsid w:val="00182D0A"/>
    <w:rsid w:val="001A290F"/>
    <w:rsid w:val="001B1FE8"/>
    <w:rsid w:val="001D1176"/>
    <w:rsid w:val="001F6A10"/>
    <w:rsid w:val="00224CF9"/>
    <w:rsid w:val="00227577"/>
    <w:rsid w:val="00234399"/>
    <w:rsid w:val="00235B6B"/>
    <w:rsid w:val="00240ADC"/>
    <w:rsid w:val="00245199"/>
    <w:rsid w:val="00271C7F"/>
    <w:rsid w:val="00271D93"/>
    <w:rsid w:val="00271DDA"/>
    <w:rsid w:val="002929BA"/>
    <w:rsid w:val="00294E50"/>
    <w:rsid w:val="002A4019"/>
    <w:rsid w:val="002B0343"/>
    <w:rsid w:val="002B617A"/>
    <w:rsid w:val="002E3C6D"/>
    <w:rsid w:val="002E41B1"/>
    <w:rsid w:val="0030114D"/>
    <w:rsid w:val="00304873"/>
    <w:rsid w:val="003237BE"/>
    <w:rsid w:val="003308AC"/>
    <w:rsid w:val="00351702"/>
    <w:rsid w:val="00353315"/>
    <w:rsid w:val="003617DC"/>
    <w:rsid w:val="003870ED"/>
    <w:rsid w:val="0039113E"/>
    <w:rsid w:val="003964CA"/>
    <w:rsid w:val="003A1294"/>
    <w:rsid w:val="003C49E2"/>
    <w:rsid w:val="003D0779"/>
    <w:rsid w:val="0040240B"/>
    <w:rsid w:val="00412E92"/>
    <w:rsid w:val="00450DC9"/>
    <w:rsid w:val="00456C2A"/>
    <w:rsid w:val="00463C19"/>
    <w:rsid w:val="00477D76"/>
    <w:rsid w:val="004820B1"/>
    <w:rsid w:val="004837FC"/>
    <w:rsid w:val="00486E9E"/>
    <w:rsid w:val="00491D5E"/>
    <w:rsid w:val="004A1382"/>
    <w:rsid w:val="004B0C1B"/>
    <w:rsid w:val="004B4FAF"/>
    <w:rsid w:val="004C4021"/>
    <w:rsid w:val="004D7B52"/>
    <w:rsid w:val="004E1189"/>
    <w:rsid w:val="004E2645"/>
    <w:rsid w:val="004F361A"/>
    <w:rsid w:val="004F4792"/>
    <w:rsid w:val="0051164A"/>
    <w:rsid w:val="005244F9"/>
    <w:rsid w:val="00532CEA"/>
    <w:rsid w:val="00535F99"/>
    <w:rsid w:val="00562023"/>
    <w:rsid w:val="00567942"/>
    <w:rsid w:val="00570015"/>
    <w:rsid w:val="00576E4A"/>
    <w:rsid w:val="00583CC2"/>
    <w:rsid w:val="00586F80"/>
    <w:rsid w:val="00590F2C"/>
    <w:rsid w:val="00593FC9"/>
    <w:rsid w:val="005B11BC"/>
    <w:rsid w:val="005B7BD6"/>
    <w:rsid w:val="005C4A04"/>
    <w:rsid w:val="005D01D9"/>
    <w:rsid w:val="005F623E"/>
    <w:rsid w:val="006477B3"/>
    <w:rsid w:val="00657AF1"/>
    <w:rsid w:val="006720BC"/>
    <w:rsid w:val="00684ED5"/>
    <w:rsid w:val="00694646"/>
    <w:rsid w:val="00695BFB"/>
    <w:rsid w:val="00697BE0"/>
    <w:rsid w:val="006E7886"/>
    <w:rsid w:val="006F1812"/>
    <w:rsid w:val="006F68EB"/>
    <w:rsid w:val="00706C63"/>
    <w:rsid w:val="00706C91"/>
    <w:rsid w:val="00714205"/>
    <w:rsid w:val="0071791A"/>
    <w:rsid w:val="00721C1E"/>
    <w:rsid w:val="007318CD"/>
    <w:rsid w:val="00742FDB"/>
    <w:rsid w:val="00746054"/>
    <w:rsid w:val="007515E1"/>
    <w:rsid w:val="00760FB2"/>
    <w:rsid w:val="0077776B"/>
    <w:rsid w:val="007827DC"/>
    <w:rsid w:val="007A49A0"/>
    <w:rsid w:val="007C28BE"/>
    <w:rsid w:val="007C3CA9"/>
    <w:rsid w:val="007D4B3C"/>
    <w:rsid w:val="007D5612"/>
    <w:rsid w:val="007D5839"/>
    <w:rsid w:val="007E3593"/>
    <w:rsid w:val="00830E93"/>
    <w:rsid w:val="00840133"/>
    <w:rsid w:val="00851DCF"/>
    <w:rsid w:val="0085244C"/>
    <w:rsid w:val="00852CD7"/>
    <w:rsid w:val="00865261"/>
    <w:rsid w:val="00865D40"/>
    <w:rsid w:val="00891F8D"/>
    <w:rsid w:val="00894BDA"/>
    <w:rsid w:val="00896EF2"/>
    <w:rsid w:val="008A0E5A"/>
    <w:rsid w:val="008A17F9"/>
    <w:rsid w:val="008B5DCF"/>
    <w:rsid w:val="008B7F2B"/>
    <w:rsid w:val="008D20F5"/>
    <w:rsid w:val="008F1DAF"/>
    <w:rsid w:val="0090274E"/>
    <w:rsid w:val="00911547"/>
    <w:rsid w:val="00916828"/>
    <w:rsid w:val="009171BB"/>
    <w:rsid w:val="009315A7"/>
    <w:rsid w:val="009346B8"/>
    <w:rsid w:val="009568CC"/>
    <w:rsid w:val="0095758B"/>
    <w:rsid w:val="0098346D"/>
    <w:rsid w:val="00996E9F"/>
    <w:rsid w:val="009A0955"/>
    <w:rsid w:val="009A7F17"/>
    <w:rsid w:val="009B39EB"/>
    <w:rsid w:val="009C4BA5"/>
    <w:rsid w:val="009D707D"/>
    <w:rsid w:val="009E7B24"/>
    <w:rsid w:val="00A0490D"/>
    <w:rsid w:val="00A13183"/>
    <w:rsid w:val="00A14BE9"/>
    <w:rsid w:val="00A17033"/>
    <w:rsid w:val="00A208D8"/>
    <w:rsid w:val="00A34650"/>
    <w:rsid w:val="00A37636"/>
    <w:rsid w:val="00A40BA9"/>
    <w:rsid w:val="00A529A8"/>
    <w:rsid w:val="00A669F2"/>
    <w:rsid w:val="00A721C8"/>
    <w:rsid w:val="00A74BC0"/>
    <w:rsid w:val="00AA5BD0"/>
    <w:rsid w:val="00AB2DA7"/>
    <w:rsid w:val="00AC4D3E"/>
    <w:rsid w:val="00AD2BC7"/>
    <w:rsid w:val="00AE243D"/>
    <w:rsid w:val="00AE63E4"/>
    <w:rsid w:val="00B02469"/>
    <w:rsid w:val="00B03F7B"/>
    <w:rsid w:val="00B077A5"/>
    <w:rsid w:val="00B1586A"/>
    <w:rsid w:val="00B20AB5"/>
    <w:rsid w:val="00B31EA2"/>
    <w:rsid w:val="00B34B86"/>
    <w:rsid w:val="00B41D68"/>
    <w:rsid w:val="00B4691F"/>
    <w:rsid w:val="00B76551"/>
    <w:rsid w:val="00B85B48"/>
    <w:rsid w:val="00B86C4D"/>
    <w:rsid w:val="00BB1B3E"/>
    <w:rsid w:val="00BB411B"/>
    <w:rsid w:val="00BC3C60"/>
    <w:rsid w:val="00BC525A"/>
    <w:rsid w:val="00BC7004"/>
    <w:rsid w:val="00BE6AC8"/>
    <w:rsid w:val="00BE7F9B"/>
    <w:rsid w:val="00C00595"/>
    <w:rsid w:val="00C03579"/>
    <w:rsid w:val="00C06D9E"/>
    <w:rsid w:val="00C078DD"/>
    <w:rsid w:val="00C1225A"/>
    <w:rsid w:val="00C153CE"/>
    <w:rsid w:val="00C15FE3"/>
    <w:rsid w:val="00C16544"/>
    <w:rsid w:val="00C2712D"/>
    <w:rsid w:val="00C35DEB"/>
    <w:rsid w:val="00C3638A"/>
    <w:rsid w:val="00C54BF1"/>
    <w:rsid w:val="00C56112"/>
    <w:rsid w:val="00C61C4D"/>
    <w:rsid w:val="00C6259D"/>
    <w:rsid w:val="00C63B70"/>
    <w:rsid w:val="00C6481E"/>
    <w:rsid w:val="00C66302"/>
    <w:rsid w:val="00C735AD"/>
    <w:rsid w:val="00C81698"/>
    <w:rsid w:val="00C82C00"/>
    <w:rsid w:val="00C857F0"/>
    <w:rsid w:val="00C904CE"/>
    <w:rsid w:val="00C91583"/>
    <w:rsid w:val="00C94270"/>
    <w:rsid w:val="00C96FD8"/>
    <w:rsid w:val="00CA2150"/>
    <w:rsid w:val="00CB225C"/>
    <w:rsid w:val="00CB5D82"/>
    <w:rsid w:val="00CC7F85"/>
    <w:rsid w:val="00CD3DA3"/>
    <w:rsid w:val="00CD3FE2"/>
    <w:rsid w:val="00CD5DD9"/>
    <w:rsid w:val="00CE22A9"/>
    <w:rsid w:val="00CE3D99"/>
    <w:rsid w:val="00CE5372"/>
    <w:rsid w:val="00CE5FF4"/>
    <w:rsid w:val="00D03619"/>
    <w:rsid w:val="00D045AC"/>
    <w:rsid w:val="00D06E56"/>
    <w:rsid w:val="00D07BFF"/>
    <w:rsid w:val="00D1038F"/>
    <w:rsid w:val="00D33153"/>
    <w:rsid w:val="00D41133"/>
    <w:rsid w:val="00D4409E"/>
    <w:rsid w:val="00D45534"/>
    <w:rsid w:val="00D60257"/>
    <w:rsid w:val="00D63758"/>
    <w:rsid w:val="00D65227"/>
    <w:rsid w:val="00D743D3"/>
    <w:rsid w:val="00D82619"/>
    <w:rsid w:val="00D91EC5"/>
    <w:rsid w:val="00DA0A33"/>
    <w:rsid w:val="00DA0CE2"/>
    <w:rsid w:val="00DB2278"/>
    <w:rsid w:val="00DC066F"/>
    <w:rsid w:val="00DC48AC"/>
    <w:rsid w:val="00DC5C7B"/>
    <w:rsid w:val="00DD4EC1"/>
    <w:rsid w:val="00DE5ECC"/>
    <w:rsid w:val="00E06983"/>
    <w:rsid w:val="00E116D2"/>
    <w:rsid w:val="00E16921"/>
    <w:rsid w:val="00E23610"/>
    <w:rsid w:val="00E241F1"/>
    <w:rsid w:val="00E25B43"/>
    <w:rsid w:val="00E41BEC"/>
    <w:rsid w:val="00E515BE"/>
    <w:rsid w:val="00E55272"/>
    <w:rsid w:val="00E60793"/>
    <w:rsid w:val="00E61278"/>
    <w:rsid w:val="00E731A2"/>
    <w:rsid w:val="00E77914"/>
    <w:rsid w:val="00EA5694"/>
    <w:rsid w:val="00EB05A4"/>
    <w:rsid w:val="00EC3E49"/>
    <w:rsid w:val="00EC6338"/>
    <w:rsid w:val="00ED4039"/>
    <w:rsid w:val="00EE3AEA"/>
    <w:rsid w:val="00EE57EA"/>
    <w:rsid w:val="00F31E1D"/>
    <w:rsid w:val="00F330AD"/>
    <w:rsid w:val="00F3407A"/>
    <w:rsid w:val="00F34C93"/>
    <w:rsid w:val="00F730A4"/>
    <w:rsid w:val="00F7350A"/>
    <w:rsid w:val="00F75216"/>
    <w:rsid w:val="00F80240"/>
    <w:rsid w:val="00F81DA5"/>
    <w:rsid w:val="00F9556F"/>
    <w:rsid w:val="00FA04D5"/>
    <w:rsid w:val="00FB7429"/>
    <w:rsid w:val="00FD0F70"/>
    <w:rsid w:val="00FD1489"/>
    <w:rsid w:val="00FE02B1"/>
    <w:rsid w:val="00FE2995"/>
    <w:rsid w:val="00FF667A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0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1245</Words>
  <Characters>7099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Rinehart, Timothy</dc:creator>
  <cp:lastModifiedBy>Rinehart, Timothy</cp:lastModifiedBy>
  <cp:revision>1</cp:revision>
  <dcterms:created xsi:type="dcterms:W3CDTF">2015-03-12T14:46:00Z</dcterms:created>
  <dcterms:modified xsi:type="dcterms:W3CDTF">2015-03-12T14:47:00Z</dcterms:modified>
</cp:coreProperties>
</file>