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E173E" w14:textId="77777777" w:rsidR="007D3AC6" w:rsidRDefault="007D3AC6" w:rsidP="007D3AC6">
      <w:pPr>
        <w:rPr>
          <w:b/>
        </w:rPr>
      </w:pPr>
      <w:r>
        <w:rPr>
          <w:b/>
        </w:rPr>
        <w:t>SUPPLEMENTARY MATERIAL</w:t>
      </w:r>
    </w:p>
    <w:p w14:paraId="54CE808F" w14:textId="77777777" w:rsidR="007D3AC6" w:rsidRDefault="007D3AC6" w:rsidP="007D3AC6">
      <w:pPr>
        <w:rPr>
          <w:b/>
        </w:rPr>
      </w:pPr>
    </w:p>
    <w:p w14:paraId="1126E264" w14:textId="77777777" w:rsidR="007D3AC6" w:rsidRPr="004453A3" w:rsidRDefault="007D3AC6" w:rsidP="007D3AC6">
      <w:r>
        <w:rPr>
          <w:b/>
        </w:rPr>
        <w:t>Figure S1: Consort diagram.</w:t>
      </w:r>
      <w:r>
        <w:t xml:space="preserve"> The patient distribution across the phase 1 (dose escalation) and phase 1b (basket cohorts) is shown, specifically detailing the accrual of patients with cancers harboring </w:t>
      </w:r>
      <w:r w:rsidRPr="004453A3">
        <w:rPr>
          <w:i/>
        </w:rPr>
        <w:t>RET</w:t>
      </w:r>
      <w:r>
        <w:t xml:space="preserve"> alterations, as was the focus of this study in the phase 1b portion.</w:t>
      </w:r>
    </w:p>
    <w:p w14:paraId="1BC7D426" w14:textId="77777777" w:rsidR="007D3AC6" w:rsidRDefault="007D3AC6" w:rsidP="007D3AC6">
      <w:pPr>
        <w:rPr>
          <w:b/>
        </w:rPr>
      </w:pPr>
    </w:p>
    <w:p w14:paraId="5C2263A9" w14:textId="77777777" w:rsidR="007D3AC6" w:rsidRDefault="007D3AC6" w:rsidP="007D3AC6">
      <w:pPr>
        <w:rPr>
          <w:b/>
        </w:rPr>
      </w:pPr>
      <w:r>
        <w:rPr>
          <w:noProof/>
        </w:rPr>
        <w:drawing>
          <wp:inline distT="0" distB="0" distL="0" distR="0" wp14:anchorId="4E634F03" wp14:editId="52DB1668">
            <wp:extent cx="5943600" cy="349307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2E562A87" w14:textId="77777777" w:rsidR="007D3AC6" w:rsidRPr="004453A3" w:rsidRDefault="007D3AC6" w:rsidP="007D3AC6">
      <w:r>
        <w:rPr>
          <w:b/>
        </w:rPr>
        <w:lastRenderedPageBreak/>
        <w:t>Figure S2:  Hypersensitivity reaction to RXDX-105.</w:t>
      </w:r>
      <w:r>
        <w:t xml:space="preserve"> A full body rash, facial swelling, and mucosal involvement with select features of DRESS syndrome occurred 12 days after initiation of RXDX-105. This unfortunately progressed to multisystem involvement and death from respiratory failure. The patient had prior exposure to immunotherapy, similar to two other patients with hypersensitivity reactions to RXDX-105 that did not result in death.</w:t>
      </w:r>
    </w:p>
    <w:p w14:paraId="3AAA589B" w14:textId="77777777" w:rsidR="007D3AC6" w:rsidRDefault="007D3AC6" w:rsidP="007D3AC6">
      <w:pPr>
        <w:rPr>
          <w:b/>
        </w:rPr>
      </w:pPr>
    </w:p>
    <w:p w14:paraId="34160ACD" w14:textId="77777777" w:rsidR="007D3AC6" w:rsidRDefault="007D3AC6" w:rsidP="007D3AC6">
      <w:pPr>
        <w:jc w:val="center"/>
        <w:rPr>
          <w:b/>
        </w:rPr>
      </w:pPr>
      <w:r w:rsidRPr="00B420FF">
        <w:rPr>
          <w:b/>
          <w:noProof/>
        </w:rPr>
        <w:drawing>
          <wp:inline distT="0" distB="0" distL="0" distR="0" wp14:anchorId="39F77856" wp14:editId="65D04BF0">
            <wp:extent cx="4533089" cy="3197378"/>
            <wp:effectExtent l="0" t="0" r="127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6554" cy="31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21CE" w14:textId="77777777" w:rsidR="007D3AC6" w:rsidRDefault="007D3AC6" w:rsidP="007D3AC6">
      <w:pPr>
        <w:jc w:val="center"/>
        <w:rPr>
          <w:b/>
        </w:rPr>
      </w:pPr>
      <w:r w:rsidRPr="00B420FF">
        <w:rPr>
          <w:b/>
          <w:noProof/>
        </w:rPr>
        <w:drawing>
          <wp:inline distT="0" distB="0" distL="0" distR="0" wp14:anchorId="02FE2815" wp14:editId="6B5464B3">
            <wp:extent cx="4534517" cy="31809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915" cy="31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2AE" w14:textId="77777777" w:rsidR="007D3AC6" w:rsidRDefault="007D3AC6" w:rsidP="007D3AC6">
      <w:pPr>
        <w:rPr>
          <w:b/>
        </w:rPr>
      </w:pPr>
      <w:r>
        <w:rPr>
          <w:b/>
        </w:rPr>
        <w:br w:type="page"/>
      </w:r>
    </w:p>
    <w:p w14:paraId="240D84B2" w14:textId="16F6C070" w:rsidR="007D3AC6" w:rsidRPr="004453A3" w:rsidRDefault="007D3AC6" w:rsidP="007D3AC6">
      <w:r>
        <w:rPr>
          <w:b/>
        </w:rPr>
        <w:lastRenderedPageBreak/>
        <w:t>Figure S3. Phase 1b basket trial cohorts.</w:t>
      </w:r>
      <w:r>
        <w:t xml:space="preserve"> Patients with non-V600E </w:t>
      </w:r>
      <w:r w:rsidRPr="004453A3">
        <w:rPr>
          <w:i/>
        </w:rPr>
        <w:t>BRAF</w:t>
      </w:r>
      <w:r>
        <w:t xml:space="preserve"> mutations were later accommodated in the non-squamous non-small cell lung cancer (NSCLC) arm as the intent of the original </w:t>
      </w:r>
      <w:r w:rsidRPr="004453A3">
        <w:rPr>
          <w:i/>
        </w:rPr>
        <w:t>BRAF</w:t>
      </w:r>
      <w:r>
        <w:rPr>
          <w:i/>
        </w:rPr>
        <w:t xml:space="preserve"> </w:t>
      </w:r>
      <w:r>
        <w:t>mutation-positive cohorts was to accrue on</w:t>
      </w:r>
      <w:r w:rsidR="000A2788">
        <w:t>ly</w:t>
      </w:r>
      <w:r>
        <w:t xml:space="preserve"> V600E-altered cancers.</w:t>
      </w:r>
    </w:p>
    <w:p w14:paraId="35A85F15" w14:textId="77777777" w:rsidR="007D3AC6" w:rsidRDefault="007D3AC6" w:rsidP="007D3AC6">
      <w:pPr>
        <w:rPr>
          <w:b/>
        </w:rPr>
      </w:pPr>
    </w:p>
    <w:p w14:paraId="175467DF" w14:textId="77777777" w:rsidR="007D3AC6" w:rsidRDefault="007D3AC6" w:rsidP="007D3AC6">
      <w:pPr>
        <w:rPr>
          <w:b/>
        </w:rPr>
      </w:pPr>
      <w:r w:rsidRPr="009F0690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A81447" wp14:editId="0E1EABE8">
                <wp:simplePos x="0" y="0"/>
                <wp:positionH relativeFrom="column">
                  <wp:posOffset>-221482</wp:posOffset>
                </wp:positionH>
                <wp:positionV relativeFrom="paragraph">
                  <wp:posOffset>139999</wp:posOffset>
                </wp:positionV>
                <wp:extent cx="6693729" cy="2674458"/>
                <wp:effectExtent l="0" t="0" r="0" b="0"/>
                <wp:wrapNone/>
                <wp:docPr id="28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729" cy="2674458"/>
                          <a:chOff x="0" y="0"/>
                          <a:chExt cx="8086413" cy="3717890"/>
                        </a:xfrm>
                      </wpg:grpSpPr>
                      <pic:pic xmlns:pic="http://schemas.openxmlformats.org/drawingml/2006/picture">
                        <pic:nvPicPr>
                          <pic:cNvPr id="29" name="Picture 29">
                            <a:extLst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681" cy="371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Rectangle 30">
                          <a:extLst/>
                        </wps:cNvPr>
                        <wps:cNvSpPr/>
                        <wps:spPr>
                          <a:xfrm>
                            <a:off x="7061481" y="1738365"/>
                            <a:ext cx="1024932" cy="592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BE640" id="Group 5" o:spid="_x0000_s1026" style="position:absolute;margin-left:-17.45pt;margin-top:11pt;width:527.05pt;height:210.6pt;z-index:251659264;mso-width-relative:margin;mso-height-relative:margin" coordsize="80864,37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80386;height:37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">
                  <v:imagedata r:id="rId8" o:title=""/>
                </v:shape>
                <v:rect id="Rectangle 30" o:spid="_x0000_s1028" style="position:absolute;left:70614;top:17383;width:10250;height:59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" fillcolor="white [3212]" stroked="f" strokeweight="1pt"/>
              </v:group>
            </w:pict>
          </mc:Fallback>
        </mc:AlternateContent>
      </w:r>
      <w:r>
        <w:rPr>
          <w:b/>
        </w:rPr>
        <w:br w:type="page"/>
      </w:r>
    </w:p>
    <w:p w14:paraId="1C21952E" w14:textId="4762D1AA" w:rsidR="007D3AC6" w:rsidRPr="004453A3" w:rsidRDefault="007D3AC6" w:rsidP="007D3AC6">
      <w:r>
        <w:rPr>
          <w:b/>
        </w:rPr>
        <w:lastRenderedPageBreak/>
        <w:t>Figure S4. In vitro activity of RXDX-105.</w:t>
      </w:r>
      <w:r>
        <w:t xml:space="preserve"> </w:t>
      </w:r>
      <w:r w:rsidRPr="00D354FD">
        <w:t xml:space="preserve">Ba/F3 cells containing the following constructs were tested: </w:t>
      </w:r>
      <w:r w:rsidRPr="00D62E47">
        <w:rPr>
          <w:i/>
        </w:rPr>
        <w:t>CCDC6</w:t>
      </w:r>
      <w:r w:rsidRPr="00D354FD">
        <w:t>(e</w:t>
      </w:r>
      <w:r>
        <w:t xml:space="preserve">xon </w:t>
      </w:r>
      <w:r w:rsidRPr="00D354FD">
        <w:t>1)-</w:t>
      </w:r>
      <w:r w:rsidRPr="00D62E47">
        <w:rPr>
          <w:i/>
        </w:rPr>
        <w:t>RET</w:t>
      </w:r>
      <w:r w:rsidRPr="00D354FD">
        <w:t>(e</w:t>
      </w:r>
      <w:r>
        <w:t>xon</w:t>
      </w:r>
      <w:r w:rsidRPr="00D354FD">
        <w:t xml:space="preserve">12), </w:t>
      </w:r>
      <w:r w:rsidRPr="00D62E47">
        <w:rPr>
          <w:i/>
        </w:rPr>
        <w:t>NCOA4</w:t>
      </w:r>
      <w:r w:rsidRPr="00D354FD">
        <w:t>(e</w:t>
      </w:r>
      <w:r>
        <w:t>xon</w:t>
      </w:r>
      <w:r w:rsidRPr="00D354FD">
        <w:t>6)-</w:t>
      </w:r>
      <w:r w:rsidRPr="00D62E47">
        <w:rPr>
          <w:i/>
        </w:rPr>
        <w:t>RET</w:t>
      </w:r>
      <w:r w:rsidRPr="00D354FD">
        <w:t>(e</w:t>
      </w:r>
      <w:r>
        <w:t>xon</w:t>
      </w:r>
      <w:r w:rsidRPr="00D354FD">
        <w:t xml:space="preserve">12), and </w:t>
      </w:r>
      <w:r w:rsidRPr="00D62E47">
        <w:rPr>
          <w:i/>
        </w:rPr>
        <w:t>KIF5B</w:t>
      </w:r>
      <w:r w:rsidRPr="00D354FD">
        <w:t>(e</w:t>
      </w:r>
      <w:r>
        <w:t>xon</w:t>
      </w:r>
      <w:r w:rsidRPr="00D354FD">
        <w:t>15)-</w:t>
      </w:r>
      <w:r w:rsidRPr="00D62E47">
        <w:rPr>
          <w:i/>
        </w:rPr>
        <w:t>RET</w:t>
      </w:r>
      <w:r w:rsidRPr="00D354FD">
        <w:t>(e</w:t>
      </w:r>
      <w:r>
        <w:t>xon</w:t>
      </w:r>
      <w:r w:rsidRPr="00D354FD">
        <w:t xml:space="preserve">12). In addition to RXDX-105, four </w:t>
      </w:r>
      <w:proofErr w:type="gramStart"/>
      <w:r w:rsidRPr="00D354FD">
        <w:t>other</w:t>
      </w:r>
      <w:proofErr w:type="gramEnd"/>
      <w:r>
        <w:t xml:space="preserve"> </w:t>
      </w:r>
      <w:r w:rsidRPr="00D354FD">
        <w:t>RET inhibitors (cabozantinib, vandetanib, sitravatinib, and alectinib), a MEK inhibitor (trametinib), and a pan-PI3K</w:t>
      </w:r>
      <w:r w:rsidR="000A2788">
        <w:t>/mTOR</w:t>
      </w:r>
      <w:r w:rsidRPr="00D354FD">
        <w:t xml:space="preserve"> inhibitor (omipalisib)</w:t>
      </w:r>
      <w:r>
        <w:t xml:space="preserve"> were tested</w:t>
      </w:r>
      <w:r w:rsidRPr="00D354FD">
        <w:t xml:space="preserve">. </w:t>
      </w:r>
      <w:r>
        <w:t>A</w:t>
      </w:r>
      <w:r w:rsidR="000A2788">
        <w:t>t least</w:t>
      </w:r>
      <w:r w:rsidRPr="00D354FD">
        <w:t xml:space="preserve"> a </w:t>
      </w:r>
      <w:r w:rsidR="000A2788">
        <w:t>~</w:t>
      </w:r>
      <w:r w:rsidRPr="00D354FD">
        <w:t>2-fold increase in IC</w:t>
      </w:r>
      <w:r w:rsidRPr="000A2788">
        <w:rPr>
          <w:vertAlign w:val="subscript"/>
        </w:rPr>
        <w:t>50</w:t>
      </w:r>
      <w:r w:rsidRPr="00D354FD">
        <w:t xml:space="preserve"> was noted for RXDX-105</w:t>
      </w:r>
      <w:r w:rsidR="000A2788">
        <w:t xml:space="preserve"> and a shift was likewise noted with other multikinase inhibitors</w:t>
      </w:r>
      <w:r w:rsidRPr="00D354FD">
        <w:t>.</w:t>
      </w:r>
      <w:r>
        <w:t xml:space="preserve"> Trametinib was active against KIF5B-RET but not CCDC6-RET and NCOA4-RET, and omipalisib was active against all three fusions, but with the highest activity in KIF5B-RET. These imply signaling differences between various RET fusions potentially dictated by upstream partner type.</w:t>
      </w:r>
    </w:p>
    <w:p w14:paraId="4F64BDE8" w14:textId="77777777" w:rsidR="007D3AC6" w:rsidRDefault="007D3AC6" w:rsidP="007D3AC6">
      <w:pPr>
        <w:rPr>
          <w:b/>
        </w:rPr>
      </w:pPr>
    </w:p>
    <w:p w14:paraId="66D64FF6" w14:textId="77777777" w:rsidR="007D3AC6" w:rsidRDefault="007D3AC6" w:rsidP="007D3AC6">
      <w:pPr>
        <w:rPr>
          <w:b/>
        </w:rPr>
      </w:pPr>
    </w:p>
    <w:p w14:paraId="46C672AC" w14:textId="77777777" w:rsidR="007D3AC6" w:rsidRDefault="007D3AC6" w:rsidP="007D3AC6">
      <w:pPr>
        <w:jc w:val="center"/>
        <w:rPr>
          <w:b/>
        </w:rPr>
      </w:pPr>
      <w:r w:rsidRPr="00B420FF">
        <w:rPr>
          <w:b/>
          <w:noProof/>
        </w:rPr>
        <w:drawing>
          <wp:inline distT="0" distB="0" distL="0" distR="0" wp14:anchorId="49B59B07" wp14:editId="57093AC7">
            <wp:extent cx="4298262" cy="23420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604" cy="236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1650" w14:textId="77777777" w:rsidR="007D3AC6" w:rsidRDefault="007D3AC6" w:rsidP="007D3AC6">
      <w:pPr>
        <w:jc w:val="center"/>
        <w:rPr>
          <w:b/>
        </w:rPr>
      </w:pPr>
      <w:r w:rsidRPr="00B420FF">
        <w:rPr>
          <w:b/>
          <w:noProof/>
        </w:rPr>
        <w:drawing>
          <wp:inline distT="0" distB="0" distL="0" distR="0" wp14:anchorId="1820B8F7" wp14:editId="3A6498F3">
            <wp:extent cx="4391450" cy="26606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897" cy="2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CF22" w14:textId="77777777" w:rsidR="007D3AC6" w:rsidRDefault="007D3AC6" w:rsidP="007D3AC6">
      <w:pPr>
        <w:jc w:val="center"/>
        <w:rPr>
          <w:b/>
        </w:rPr>
      </w:pPr>
    </w:p>
    <w:p w14:paraId="35651D8D" w14:textId="77777777" w:rsidR="007D3AC6" w:rsidRDefault="007D3AC6" w:rsidP="007D3AC6">
      <w:pPr>
        <w:jc w:val="center"/>
        <w:rPr>
          <w:b/>
        </w:rPr>
      </w:pPr>
      <w:r w:rsidRPr="002302C9">
        <w:rPr>
          <w:b/>
          <w:noProof/>
        </w:rPr>
        <w:drawing>
          <wp:inline distT="0" distB="0" distL="0" distR="0" wp14:anchorId="404C651D" wp14:editId="4DCFE446">
            <wp:extent cx="5502166" cy="7027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" r="11581" b="20702"/>
                    <a:stretch/>
                  </pic:blipFill>
                  <pic:spPr bwMode="auto">
                    <a:xfrm>
                      <a:off x="0" y="0"/>
                      <a:ext cx="5626506" cy="71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67AB" w14:textId="77777777" w:rsidR="007D3AC6" w:rsidRDefault="007D3AC6" w:rsidP="007D3AC6">
      <w:pPr>
        <w:rPr>
          <w:b/>
        </w:rPr>
      </w:pPr>
      <w:r>
        <w:rPr>
          <w:b/>
        </w:rPr>
        <w:br w:type="page"/>
      </w:r>
    </w:p>
    <w:p w14:paraId="3334BC80" w14:textId="54936EE8" w:rsidR="007D3AC6" w:rsidRPr="00AC184F" w:rsidRDefault="007D3AC6" w:rsidP="007D3AC6">
      <w:r w:rsidRPr="0052040A">
        <w:rPr>
          <w:b/>
        </w:rPr>
        <w:lastRenderedPageBreak/>
        <w:t xml:space="preserve">Table </w:t>
      </w:r>
      <w:r>
        <w:rPr>
          <w:b/>
        </w:rPr>
        <w:t>S1</w:t>
      </w:r>
      <w:r w:rsidRPr="0052040A">
        <w:rPr>
          <w:b/>
        </w:rPr>
        <w:t>.</w:t>
      </w:r>
      <w:r w:rsidRPr="004453A3">
        <w:rPr>
          <w:b/>
        </w:rPr>
        <w:t xml:space="preserve"> Patient </w:t>
      </w:r>
      <w:r>
        <w:rPr>
          <w:b/>
        </w:rPr>
        <w:t>d</w:t>
      </w:r>
      <w:r w:rsidRPr="004453A3">
        <w:rPr>
          <w:b/>
        </w:rPr>
        <w:t>isposition.</w:t>
      </w:r>
      <w:r>
        <w:t xml:space="preserve"> The disposition of all 152 patients treated with RXDX-105 on this trial are detailed.</w:t>
      </w:r>
    </w:p>
    <w:p w14:paraId="093048E2" w14:textId="77777777" w:rsidR="007D3AC6" w:rsidRDefault="007D3AC6" w:rsidP="007D3AC6"/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055"/>
        <w:gridCol w:w="2070"/>
        <w:gridCol w:w="1887"/>
        <w:gridCol w:w="2338"/>
      </w:tblGrid>
      <w:tr w:rsidR="007D3AC6" w14:paraId="74F5F6E2" w14:textId="77777777" w:rsidTr="00445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C68AA12" w14:textId="77777777" w:rsidR="007D3AC6" w:rsidRDefault="007D3AC6" w:rsidP="004453A3"/>
        </w:tc>
        <w:tc>
          <w:tcPr>
            <w:tcW w:w="2070" w:type="dxa"/>
          </w:tcPr>
          <w:p w14:paraId="76512F34" w14:textId="77777777" w:rsidR="007D3AC6" w:rsidRDefault="007D3AC6" w:rsidP="004453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RP2D (275 mg fed), n=74</w:t>
            </w:r>
          </w:p>
        </w:tc>
        <w:tc>
          <w:tcPr>
            <w:tcW w:w="1887" w:type="dxa"/>
          </w:tcPr>
          <w:p w14:paraId="238CE6B6" w14:textId="77777777" w:rsidR="007D3AC6" w:rsidRDefault="007D3AC6" w:rsidP="004453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Other doses, n=78</w:t>
            </w:r>
          </w:p>
        </w:tc>
        <w:tc>
          <w:tcPr>
            <w:tcW w:w="2338" w:type="dxa"/>
          </w:tcPr>
          <w:p w14:paraId="6F7BA1AA" w14:textId="77777777" w:rsidR="007D3AC6" w:rsidRDefault="007D3AC6" w:rsidP="004453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All subjects, n=152 (n=182 screened)</w:t>
            </w:r>
          </w:p>
        </w:tc>
      </w:tr>
      <w:tr w:rsidR="007D3AC6" w14:paraId="5FC9FAC8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B0D2D52" w14:textId="77777777" w:rsidR="007D3AC6" w:rsidRDefault="007D3AC6" w:rsidP="004453A3">
            <w:r>
              <w:t>Enrolled and treated, n</w:t>
            </w:r>
          </w:p>
        </w:tc>
        <w:tc>
          <w:tcPr>
            <w:tcW w:w="2070" w:type="dxa"/>
          </w:tcPr>
          <w:p w14:paraId="639067F2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</w:t>
            </w:r>
          </w:p>
        </w:tc>
        <w:tc>
          <w:tcPr>
            <w:tcW w:w="1887" w:type="dxa"/>
          </w:tcPr>
          <w:p w14:paraId="35F0A1DB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78</w:t>
            </w:r>
          </w:p>
        </w:tc>
        <w:tc>
          <w:tcPr>
            <w:tcW w:w="2338" w:type="dxa"/>
          </w:tcPr>
          <w:p w14:paraId="6B7E1A75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152</w:t>
            </w:r>
          </w:p>
        </w:tc>
      </w:tr>
      <w:tr w:rsidR="007D3AC6" w14:paraId="03E23D7B" w14:textId="77777777" w:rsidTr="004453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2A6A34B" w14:textId="3712A880" w:rsidR="007D3AC6" w:rsidRDefault="007D3AC6" w:rsidP="004453A3">
            <w:r>
              <w:t>Ongoing, n (%)</w:t>
            </w:r>
          </w:p>
        </w:tc>
        <w:tc>
          <w:tcPr>
            <w:tcW w:w="2070" w:type="dxa"/>
          </w:tcPr>
          <w:p w14:paraId="2DD36FE1" w14:textId="77777777" w:rsidR="007D3AC6" w:rsidRDefault="007D3AC6" w:rsidP="004453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 (11)</w:t>
            </w:r>
          </w:p>
        </w:tc>
        <w:tc>
          <w:tcPr>
            <w:tcW w:w="1887" w:type="dxa"/>
          </w:tcPr>
          <w:p w14:paraId="2377D957" w14:textId="77777777" w:rsidR="007D3AC6" w:rsidRDefault="007D3AC6" w:rsidP="004453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(5)</w:t>
            </w:r>
          </w:p>
        </w:tc>
        <w:tc>
          <w:tcPr>
            <w:tcW w:w="0" w:type="dxa"/>
          </w:tcPr>
          <w:p w14:paraId="47D9A6D6" w14:textId="77777777" w:rsidR="007D3AC6" w:rsidRDefault="007D3AC6" w:rsidP="004453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(8)</w:t>
            </w:r>
          </w:p>
        </w:tc>
      </w:tr>
      <w:tr w:rsidR="007D3AC6" w14:paraId="026EBCDA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95D5414" w14:textId="77777777" w:rsidR="007D3AC6" w:rsidRDefault="007D3AC6" w:rsidP="004453A3">
            <w:r>
              <w:t>Discontinued treatment</w:t>
            </w:r>
          </w:p>
          <w:p w14:paraId="2C6F462E" w14:textId="77777777" w:rsidR="007D3AC6" w:rsidRDefault="007D3AC6" w:rsidP="004453A3">
            <w:pPr>
              <w:rPr>
                <w:b w:val="0"/>
              </w:rPr>
            </w:pPr>
            <w:r>
              <w:t xml:space="preserve">  </w:t>
            </w:r>
            <w:r>
              <w:rPr>
                <w:b w:val="0"/>
              </w:rPr>
              <w:t>Radiologic progression</w:t>
            </w:r>
          </w:p>
          <w:p w14:paraId="43E40E0E" w14:textId="77777777" w:rsidR="007D3AC6" w:rsidRDefault="007D3AC6" w:rsidP="004453A3">
            <w:pPr>
              <w:rPr>
                <w:b w:val="0"/>
              </w:rPr>
            </w:pPr>
            <w:r>
              <w:rPr>
                <w:b w:val="0"/>
              </w:rPr>
              <w:t xml:space="preserve">  Clinical progression</w:t>
            </w:r>
          </w:p>
          <w:p w14:paraId="1EFC0388" w14:textId="77777777" w:rsidR="007D3AC6" w:rsidRDefault="007D3AC6" w:rsidP="004453A3">
            <w:pPr>
              <w:rPr>
                <w:b w:val="0"/>
              </w:rPr>
            </w:pPr>
            <w:r>
              <w:rPr>
                <w:b w:val="0"/>
              </w:rPr>
              <w:t xml:space="preserve">  Adverse event</w:t>
            </w:r>
          </w:p>
          <w:p w14:paraId="45204715" w14:textId="77777777" w:rsidR="007D3AC6" w:rsidRDefault="007D3AC6" w:rsidP="004453A3">
            <w:pPr>
              <w:rPr>
                <w:b w:val="0"/>
              </w:rPr>
            </w:pPr>
            <w:r>
              <w:rPr>
                <w:b w:val="0"/>
              </w:rPr>
              <w:t xml:space="preserve">  Withdrawal by subject</w:t>
            </w:r>
          </w:p>
          <w:p w14:paraId="0253BFD5" w14:textId="77777777" w:rsidR="007D3AC6" w:rsidRDefault="007D3AC6" w:rsidP="004453A3">
            <w:pPr>
              <w:rPr>
                <w:b w:val="0"/>
              </w:rPr>
            </w:pPr>
            <w:r>
              <w:rPr>
                <w:b w:val="0"/>
              </w:rPr>
              <w:t xml:space="preserve">  Death</w:t>
            </w:r>
          </w:p>
          <w:p w14:paraId="61F301A1" w14:textId="77777777" w:rsidR="007D3AC6" w:rsidRPr="004453A3" w:rsidRDefault="007D3AC6" w:rsidP="004453A3">
            <w:pPr>
              <w:rPr>
                <w:b w:val="0"/>
              </w:rPr>
            </w:pPr>
            <w:r>
              <w:rPr>
                <w:b w:val="0"/>
              </w:rPr>
              <w:t xml:space="preserve">  Other (PI discretion)</w:t>
            </w:r>
          </w:p>
        </w:tc>
        <w:tc>
          <w:tcPr>
            <w:tcW w:w="2070" w:type="dxa"/>
          </w:tcPr>
          <w:p w14:paraId="4292609F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66 (89)</w:t>
            </w:r>
          </w:p>
          <w:p w14:paraId="04918A28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 (42)</w:t>
            </w:r>
          </w:p>
          <w:p w14:paraId="5E6DE491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 (20</w:t>
            </w:r>
          </w:p>
          <w:p w14:paraId="38E665D1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(12)</w:t>
            </w:r>
          </w:p>
          <w:p w14:paraId="79DCE647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(5)</w:t>
            </w:r>
          </w:p>
          <w:p w14:paraId="2A7B2C74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(7)</w:t>
            </w:r>
          </w:p>
          <w:p w14:paraId="52651EF4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(7)</w:t>
            </w:r>
          </w:p>
        </w:tc>
        <w:tc>
          <w:tcPr>
            <w:tcW w:w="1887" w:type="dxa"/>
          </w:tcPr>
          <w:p w14:paraId="0C61550E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 (95)</w:t>
            </w:r>
          </w:p>
          <w:p w14:paraId="0D08A878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 (44)</w:t>
            </w:r>
          </w:p>
          <w:p w14:paraId="2033C7C8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 (21)</w:t>
            </w:r>
          </w:p>
          <w:p w14:paraId="7D84025E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 (18)</w:t>
            </w:r>
          </w:p>
          <w:p w14:paraId="4C5BD1A0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 (9)</w:t>
            </w:r>
          </w:p>
          <w:p w14:paraId="7985BC2A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  <w:p w14:paraId="1A909DAF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338" w:type="dxa"/>
          </w:tcPr>
          <w:p w14:paraId="38FDF0F5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 (92)</w:t>
            </w:r>
          </w:p>
          <w:p w14:paraId="0111AB31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 (43)</w:t>
            </w:r>
          </w:p>
          <w:p w14:paraId="1DE13585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 (20)</w:t>
            </w:r>
          </w:p>
          <w:p w14:paraId="63CEE411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 (15)</w:t>
            </w:r>
          </w:p>
          <w:p w14:paraId="131040B9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 (7)</w:t>
            </w:r>
          </w:p>
          <w:p w14:paraId="718FC196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(3)</w:t>
            </w:r>
          </w:p>
          <w:p w14:paraId="3302832A" w14:textId="77777777" w:rsidR="007D3AC6" w:rsidRDefault="007D3AC6" w:rsidP="00445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5(3)</w:t>
            </w:r>
          </w:p>
        </w:tc>
      </w:tr>
    </w:tbl>
    <w:p w14:paraId="6D4F9B75" w14:textId="77777777" w:rsidR="007D3AC6" w:rsidRDefault="007D3AC6" w:rsidP="007D3AC6"/>
    <w:p w14:paraId="220BD46A" w14:textId="77777777" w:rsidR="007D3AC6" w:rsidRDefault="007D3AC6" w:rsidP="007D3AC6">
      <w:pPr>
        <w:rPr>
          <w:b/>
        </w:rPr>
      </w:pPr>
    </w:p>
    <w:p w14:paraId="3AE0A91F" w14:textId="77777777" w:rsidR="007D3AC6" w:rsidRDefault="007D3AC6" w:rsidP="007D3AC6">
      <w:pPr>
        <w:rPr>
          <w:b/>
        </w:rPr>
      </w:pPr>
      <w:r>
        <w:rPr>
          <w:b/>
        </w:rPr>
        <w:br w:type="page"/>
      </w:r>
    </w:p>
    <w:p w14:paraId="57C4D018" w14:textId="77777777" w:rsidR="007D3AC6" w:rsidRPr="00AC184F" w:rsidRDefault="007D3AC6" w:rsidP="007D3AC6">
      <w:r w:rsidRPr="0052040A">
        <w:rPr>
          <w:b/>
        </w:rPr>
        <w:lastRenderedPageBreak/>
        <w:t xml:space="preserve">Table </w:t>
      </w:r>
      <w:r>
        <w:rPr>
          <w:b/>
        </w:rPr>
        <w:t>S2</w:t>
      </w:r>
      <w:r w:rsidRPr="0052040A">
        <w:rPr>
          <w:b/>
        </w:rPr>
        <w:t>.</w:t>
      </w:r>
      <w:r w:rsidRPr="004453A3">
        <w:rPr>
          <w:b/>
        </w:rPr>
        <w:t xml:space="preserve"> </w:t>
      </w:r>
      <w:r>
        <w:rPr>
          <w:b/>
        </w:rPr>
        <w:t xml:space="preserve">Patients treated in dose escalation. </w:t>
      </w:r>
      <w:r>
        <w:t>A total of 55 patients were treated in 9 cohorts on the phase 1 dose escalation phase of this trial.</w:t>
      </w:r>
    </w:p>
    <w:p w14:paraId="34700DA6" w14:textId="77777777" w:rsidR="007D3AC6" w:rsidRDefault="007D3AC6" w:rsidP="007D3AC6"/>
    <w:tbl>
      <w:tblPr>
        <w:tblStyle w:val="GridTable4-Accent5"/>
        <w:tblW w:w="8938" w:type="dxa"/>
        <w:tblLook w:val="0420" w:firstRow="1" w:lastRow="0" w:firstColumn="0" w:lastColumn="0" w:noHBand="0" w:noVBand="1"/>
      </w:tblPr>
      <w:tblGrid>
        <w:gridCol w:w="3050"/>
        <w:gridCol w:w="3174"/>
        <w:gridCol w:w="2714"/>
      </w:tblGrid>
      <w:tr w:rsidR="007D3AC6" w:rsidRPr="00F76C7C" w14:paraId="572A710E" w14:textId="77777777" w:rsidTr="00445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tcW w:w="3050" w:type="dxa"/>
            <w:vAlign w:val="center"/>
            <w:hideMark/>
          </w:tcPr>
          <w:p w14:paraId="49C8667B" w14:textId="77777777" w:rsidR="007D3AC6" w:rsidRPr="00F76C7C" w:rsidRDefault="007D3AC6" w:rsidP="004453A3">
            <w:pPr>
              <w:jc w:val="center"/>
            </w:pPr>
            <w:r w:rsidRPr="00F76C7C">
              <w:rPr>
                <w:b w:val="0"/>
                <w:bCs w:val="0"/>
              </w:rPr>
              <w:t>Cohort</w:t>
            </w:r>
          </w:p>
        </w:tc>
        <w:tc>
          <w:tcPr>
            <w:tcW w:w="3174" w:type="dxa"/>
            <w:vAlign w:val="center"/>
            <w:hideMark/>
          </w:tcPr>
          <w:p w14:paraId="281059F9" w14:textId="77777777" w:rsidR="007D3AC6" w:rsidRPr="00F76C7C" w:rsidRDefault="007D3AC6" w:rsidP="004453A3">
            <w:pPr>
              <w:jc w:val="center"/>
            </w:pPr>
            <w:r w:rsidRPr="00F76C7C">
              <w:rPr>
                <w:b w:val="0"/>
                <w:bCs w:val="0"/>
              </w:rPr>
              <w:t>Dose (mg)</w:t>
            </w:r>
          </w:p>
        </w:tc>
        <w:tc>
          <w:tcPr>
            <w:tcW w:w="2714" w:type="dxa"/>
            <w:vAlign w:val="center"/>
            <w:hideMark/>
          </w:tcPr>
          <w:p w14:paraId="16585E68" w14:textId="77777777" w:rsidR="007D3AC6" w:rsidRPr="00F76C7C" w:rsidRDefault="007D3AC6" w:rsidP="004453A3">
            <w:pPr>
              <w:jc w:val="center"/>
            </w:pPr>
            <w:r w:rsidRPr="00F76C7C">
              <w:rPr>
                <w:b w:val="0"/>
                <w:bCs w:val="0"/>
              </w:rPr>
              <w:t># of Pts</w:t>
            </w:r>
          </w:p>
        </w:tc>
      </w:tr>
      <w:tr w:rsidR="007D3AC6" w:rsidRPr="00F76C7C" w14:paraId="3510E270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tcW w:w="3050" w:type="dxa"/>
            <w:vAlign w:val="center"/>
            <w:hideMark/>
          </w:tcPr>
          <w:p w14:paraId="1240058C" w14:textId="77777777" w:rsidR="007D3AC6" w:rsidRPr="00F76C7C" w:rsidRDefault="007D3AC6" w:rsidP="004453A3">
            <w:pPr>
              <w:jc w:val="center"/>
            </w:pPr>
            <w:r w:rsidRPr="00F76C7C">
              <w:t>1</w:t>
            </w:r>
          </w:p>
        </w:tc>
        <w:tc>
          <w:tcPr>
            <w:tcW w:w="3174" w:type="dxa"/>
            <w:vAlign w:val="center"/>
            <w:hideMark/>
          </w:tcPr>
          <w:p w14:paraId="3D218F12" w14:textId="77777777" w:rsidR="007D3AC6" w:rsidRPr="00F76C7C" w:rsidRDefault="007D3AC6" w:rsidP="004453A3">
            <w:pPr>
              <w:jc w:val="center"/>
            </w:pPr>
            <w:r w:rsidRPr="00F76C7C">
              <w:t>20</w:t>
            </w:r>
          </w:p>
        </w:tc>
        <w:tc>
          <w:tcPr>
            <w:tcW w:w="2714" w:type="dxa"/>
            <w:vAlign w:val="center"/>
            <w:hideMark/>
          </w:tcPr>
          <w:p w14:paraId="4B7A7CC1" w14:textId="77777777" w:rsidR="007D3AC6" w:rsidRPr="00F76C7C" w:rsidRDefault="007D3AC6" w:rsidP="004453A3">
            <w:pPr>
              <w:jc w:val="center"/>
            </w:pPr>
            <w:r w:rsidRPr="00F76C7C">
              <w:t>4</w:t>
            </w:r>
          </w:p>
        </w:tc>
      </w:tr>
      <w:tr w:rsidR="007D3AC6" w:rsidRPr="00F76C7C" w14:paraId="0241F816" w14:textId="77777777" w:rsidTr="004453A3">
        <w:trPr>
          <w:trHeight w:val="80"/>
        </w:trPr>
        <w:tc>
          <w:tcPr>
            <w:tcW w:w="3050" w:type="dxa"/>
            <w:vAlign w:val="center"/>
            <w:hideMark/>
          </w:tcPr>
          <w:p w14:paraId="63CBB2DC" w14:textId="77777777" w:rsidR="007D3AC6" w:rsidRPr="00F76C7C" w:rsidRDefault="007D3AC6" w:rsidP="004453A3">
            <w:pPr>
              <w:jc w:val="center"/>
            </w:pPr>
            <w:r w:rsidRPr="00F76C7C">
              <w:t>2</w:t>
            </w:r>
          </w:p>
        </w:tc>
        <w:tc>
          <w:tcPr>
            <w:tcW w:w="3174" w:type="dxa"/>
            <w:vAlign w:val="center"/>
            <w:hideMark/>
          </w:tcPr>
          <w:p w14:paraId="18998967" w14:textId="77777777" w:rsidR="007D3AC6" w:rsidRPr="00F76C7C" w:rsidRDefault="007D3AC6" w:rsidP="004453A3">
            <w:pPr>
              <w:jc w:val="center"/>
            </w:pPr>
            <w:r w:rsidRPr="00F76C7C">
              <w:t>40</w:t>
            </w:r>
          </w:p>
        </w:tc>
        <w:tc>
          <w:tcPr>
            <w:tcW w:w="2714" w:type="dxa"/>
            <w:vAlign w:val="center"/>
            <w:hideMark/>
          </w:tcPr>
          <w:p w14:paraId="5538E1F9" w14:textId="77777777" w:rsidR="007D3AC6" w:rsidRPr="00F76C7C" w:rsidRDefault="007D3AC6" w:rsidP="004453A3">
            <w:pPr>
              <w:jc w:val="center"/>
            </w:pPr>
            <w:r w:rsidRPr="00F76C7C">
              <w:t>3</w:t>
            </w:r>
          </w:p>
        </w:tc>
      </w:tr>
      <w:tr w:rsidR="007D3AC6" w:rsidRPr="00F76C7C" w14:paraId="7BE0A2B2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3050" w:type="dxa"/>
            <w:vAlign w:val="center"/>
            <w:hideMark/>
          </w:tcPr>
          <w:p w14:paraId="37D70350" w14:textId="77777777" w:rsidR="007D3AC6" w:rsidRPr="00F76C7C" w:rsidRDefault="007D3AC6" w:rsidP="004453A3">
            <w:pPr>
              <w:jc w:val="center"/>
            </w:pPr>
            <w:r w:rsidRPr="00F76C7C">
              <w:t>3</w:t>
            </w:r>
          </w:p>
        </w:tc>
        <w:tc>
          <w:tcPr>
            <w:tcW w:w="3174" w:type="dxa"/>
            <w:vAlign w:val="center"/>
            <w:hideMark/>
          </w:tcPr>
          <w:p w14:paraId="4EA6EB0E" w14:textId="77777777" w:rsidR="007D3AC6" w:rsidRPr="00F76C7C" w:rsidRDefault="007D3AC6" w:rsidP="004453A3">
            <w:pPr>
              <w:jc w:val="center"/>
            </w:pPr>
            <w:r w:rsidRPr="00F76C7C">
              <w:t>75</w:t>
            </w:r>
          </w:p>
        </w:tc>
        <w:tc>
          <w:tcPr>
            <w:tcW w:w="2714" w:type="dxa"/>
            <w:vAlign w:val="center"/>
            <w:hideMark/>
          </w:tcPr>
          <w:p w14:paraId="74946481" w14:textId="77777777" w:rsidR="007D3AC6" w:rsidRPr="00F76C7C" w:rsidRDefault="007D3AC6" w:rsidP="004453A3">
            <w:pPr>
              <w:jc w:val="center"/>
            </w:pPr>
            <w:r w:rsidRPr="00F76C7C">
              <w:t>3</w:t>
            </w:r>
          </w:p>
        </w:tc>
      </w:tr>
      <w:tr w:rsidR="007D3AC6" w:rsidRPr="00F76C7C" w14:paraId="2ADE9461" w14:textId="77777777" w:rsidTr="004453A3">
        <w:trPr>
          <w:trHeight w:val="80"/>
        </w:trPr>
        <w:tc>
          <w:tcPr>
            <w:tcW w:w="3050" w:type="dxa"/>
            <w:vAlign w:val="center"/>
            <w:hideMark/>
          </w:tcPr>
          <w:p w14:paraId="73CE6DFD" w14:textId="77777777" w:rsidR="007D3AC6" w:rsidRPr="00F76C7C" w:rsidRDefault="007D3AC6" w:rsidP="004453A3">
            <w:pPr>
              <w:jc w:val="center"/>
            </w:pPr>
            <w:r w:rsidRPr="00F76C7C">
              <w:t>4</w:t>
            </w:r>
          </w:p>
        </w:tc>
        <w:tc>
          <w:tcPr>
            <w:tcW w:w="3174" w:type="dxa"/>
            <w:vAlign w:val="center"/>
            <w:hideMark/>
          </w:tcPr>
          <w:p w14:paraId="515E6F55" w14:textId="77777777" w:rsidR="007D3AC6" w:rsidRPr="00F76C7C" w:rsidRDefault="007D3AC6" w:rsidP="004453A3">
            <w:pPr>
              <w:jc w:val="center"/>
            </w:pPr>
            <w:r w:rsidRPr="00F76C7C">
              <w:t>100</w:t>
            </w:r>
          </w:p>
        </w:tc>
        <w:tc>
          <w:tcPr>
            <w:tcW w:w="2714" w:type="dxa"/>
            <w:vAlign w:val="center"/>
            <w:hideMark/>
          </w:tcPr>
          <w:p w14:paraId="2EE1E36D" w14:textId="77777777" w:rsidR="007D3AC6" w:rsidRPr="00F76C7C" w:rsidRDefault="007D3AC6" w:rsidP="004453A3">
            <w:pPr>
              <w:jc w:val="center"/>
            </w:pPr>
            <w:r w:rsidRPr="00F76C7C">
              <w:t>3</w:t>
            </w:r>
          </w:p>
        </w:tc>
      </w:tr>
      <w:tr w:rsidR="007D3AC6" w:rsidRPr="00F76C7C" w14:paraId="7DA68047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tcW w:w="3050" w:type="dxa"/>
            <w:vAlign w:val="center"/>
            <w:hideMark/>
          </w:tcPr>
          <w:p w14:paraId="37EF2787" w14:textId="77777777" w:rsidR="007D3AC6" w:rsidRPr="00F76C7C" w:rsidRDefault="007D3AC6" w:rsidP="004453A3">
            <w:pPr>
              <w:jc w:val="center"/>
            </w:pPr>
            <w:r w:rsidRPr="00F76C7C">
              <w:t>5</w:t>
            </w:r>
          </w:p>
        </w:tc>
        <w:tc>
          <w:tcPr>
            <w:tcW w:w="3174" w:type="dxa"/>
            <w:vAlign w:val="center"/>
            <w:hideMark/>
          </w:tcPr>
          <w:p w14:paraId="6CCC3B29" w14:textId="77777777" w:rsidR="007D3AC6" w:rsidRPr="00F76C7C" w:rsidRDefault="007D3AC6" w:rsidP="004453A3">
            <w:pPr>
              <w:jc w:val="center"/>
            </w:pPr>
            <w:r w:rsidRPr="00F76C7C">
              <w:t>150</w:t>
            </w:r>
          </w:p>
        </w:tc>
        <w:tc>
          <w:tcPr>
            <w:tcW w:w="2714" w:type="dxa"/>
            <w:vAlign w:val="center"/>
            <w:hideMark/>
          </w:tcPr>
          <w:p w14:paraId="72067AEB" w14:textId="77777777" w:rsidR="007D3AC6" w:rsidRPr="00F76C7C" w:rsidRDefault="007D3AC6" w:rsidP="004453A3">
            <w:pPr>
              <w:jc w:val="center"/>
            </w:pPr>
            <w:r w:rsidRPr="00F76C7C">
              <w:t>4</w:t>
            </w:r>
          </w:p>
        </w:tc>
      </w:tr>
      <w:tr w:rsidR="007D3AC6" w:rsidRPr="00F76C7C" w14:paraId="36320CEB" w14:textId="77777777" w:rsidTr="004453A3">
        <w:trPr>
          <w:trHeight w:val="179"/>
        </w:trPr>
        <w:tc>
          <w:tcPr>
            <w:tcW w:w="3050" w:type="dxa"/>
            <w:vAlign w:val="center"/>
            <w:hideMark/>
          </w:tcPr>
          <w:p w14:paraId="77942E2F" w14:textId="77777777" w:rsidR="007D3AC6" w:rsidRPr="00F76C7C" w:rsidRDefault="007D3AC6" w:rsidP="004453A3">
            <w:pPr>
              <w:jc w:val="center"/>
            </w:pPr>
            <w:r w:rsidRPr="00F76C7C">
              <w:t>6</w:t>
            </w:r>
          </w:p>
        </w:tc>
        <w:tc>
          <w:tcPr>
            <w:tcW w:w="3174" w:type="dxa"/>
            <w:vAlign w:val="center"/>
            <w:hideMark/>
          </w:tcPr>
          <w:p w14:paraId="0ABCADCC" w14:textId="77777777" w:rsidR="007D3AC6" w:rsidRPr="00F76C7C" w:rsidRDefault="007D3AC6" w:rsidP="004453A3">
            <w:pPr>
              <w:jc w:val="center"/>
            </w:pPr>
            <w:r w:rsidRPr="00F76C7C">
              <w:t>200</w:t>
            </w:r>
          </w:p>
        </w:tc>
        <w:tc>
          <w:tcPr>
            <w:tcW w:w="2714" w:type="dxa"/>
            <w:vAlign w:val="center"/>
            <w:hideMark/>
          </w:tcPr>
          <w:p w14:paraId="0364342B" w14:textId="77777777" w:rsidR="007D3AC6" w:rsidRPr="00F76C7C" w:rsidRDefault="007D3AC6" w:rsidP="004453A3">
            <w:pPr>
              <w:jc w:val="center"/>
            </w:pPr>
            <w:r w:rsidRPr="00F76C7C">
              <w:t>8</w:t>
            </w:r>
          </w:p>
        </w:tc>
      </w:tr>
      <w:tr w:rsidR="007D3AC6" w:rsidRPr="00F76C7C" w14:paraId="5A81B2ED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3050" w:type="dxa"/>
            <w:vAlign w:val="center"/>
            <w:hideMark/>
          </w:tcPr>
          <w:p w14:paraId="39266F29" w14:textId="77777777" w:rsidR="007D3AC6" w:rsidRPr="00F76C7C" w:rsidRDefault="007D3AC6" w:rsidP="004453A3">
            <w:pPr>
              <w:jc w:val="center"/>
            </w:pPr>
            <w:r w:rsidRPr="00F76C7C">
              <w:t>7</w:t>
            </w:r>
          </w:p>
        </w:tc>
        <w:tc>
          <w:tcPr>
            <w:tcW w:w="3174" w:type="dxa"/>
            <w:vAlign w:val="center"/>
            <w:hideMark/>
          </w:tcPr>
          <w:p w14:paraId="12833EEE" w14:textId="77777777" w:rsidR="007D3AC6" w:rsidRPr="00F76C7C" w:rsidRDefault="007D3AC6" w:rsidP="004453A3">
            <w:pPr>
              <w:jc w:val="center"/>
            </w:pPr>
            <w:r w:rsidRPr="00F76C7C">
              <w:t>275</w:t>
            </w:r>
          </w:p>
        </w:tc>
        <w:tc>
          <w:tcPr>
            <w:tcW w:w="2714" w:type="dxa"/>
            <w:vAlign w:val="center"/>
            <w:hideMark/>
          </w:tcPr>
          <w:p w14:paraId="5011EB6E" w14:textId="77777777" w:rsidR="007D3AC6" w:rsidRPr="00F76C7C" w:rsidRDefault="007D3AC6" w:rsidP="004453A3">
            <w:pPr>
              <w:jc w:val="center"/>
            </w:pPr>
            <w:r w:rsidRPr="00F76C7C">
              <w:t>10</w:t>
            </w:r>
          </w:p>
        </w:tc>
      </w:tr>
      <w:tr w:rsidR="007D3AC6" w:rsidRPr="00F76C7C" w14:paraId="46625CD6" w14:textId="77777777" w:rsidTr="004453A3">
        <w:trPr>
          <w:trHeight w:val="80"/>
        </w:trPr>
        <w:tc>
          <w:tcPr>
            <w:tcW w:w="3050" w:type="dxa"/>
            <w:vAlign w:val="center"/>
            <w:hideMark/>
          </w:tcPr>
          <w:p w14:paraId="3CBA1161" w14:textId="77777777" w:rsidR="007D3AC6" w:rsidRPr="00F76C7C" w:rsidRDefault="007D3AC6" w:rsidP="004453A3">
            <w:pPr>
              <w:jc w:val="center"/>
            </w:pPr>
            <w:r w:rsidRPr="00F76C7C">
              <w:t>7 (fed)</w:t>
            </w:r>
          </w:p>
        </w:tc>
        <w:tc>
          <w:tcPr>
            <w:tcW w:w="3174" w:type="dxa"/>
            <w:vAlign w:val="center"/>
            <w:hideMark/>
          </w:tcPr>
          <w:p w14:paraId="49398390" w14:textId="77777777" w:rsidR="007D3AC6" w:rsidRPr="00F76C7C" w:rsidRDefault="007D3AC6" w:rsidP="004453A3">
            <w:pPr>
              <w:jc w:val="center"/>
            </w:pPr>
            <w:r w:rsidRPr="00F76C7C">
              <w:t>275</w:t>
            </w:r>
          </w:p>
        </w:tc>
        <w:tc>
          <w:tcPr>
            <w:tcW w:w="2714" w:type="dxa"/>
            <w:vAlign w:val="center"/>
            <w:hideMark/>
          </w:tcPr>
          <w:p w14:paraId="3E791689" w14:textId="77777777" w:rsidR="007D3AC6" w:rsidRPr="00F76C7C" w:rsidRDefault="007D3AC6" w:rsidP="004453A3">
            <w:pPr>
              <w:jc w:val="center"/>
            </w:pPr>
            <w:r w:rsidRPr="00F76C7C">
              <w:t>12</w:t>
            </w:r>
          </w:p>
        </w:tc>
      </w:tr>
      <w:tr w:rsidR="007D3AC6" w:rsidRPr="00F76C7C" w14:paraId="175D0068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3050" w:type="dxa"/>
            <w:vAlign w:val="center"/>
            <w:hideMark/>
          </w:tcPr>
          <w:p w14:paraId="46905A21" w14:textId="77777777" w:rsidR="007D3AC6" w:rsidRPr="00F76C7C" w:rsidRDefault="007D3AC6" w:rsidP="004453A3">
            <w:pPr>
              <w:jc w:val="center"/>
            </w:pPr>
            <w:r w:rsidRPr="00F76C7C">
              <w:t>8 (fed)</w:t>
            </w:r>
          </w:p>
        </w:tc>
        <w:tc>
          <w:tcPr>
            <w:tcW w:w="3174" w:type="dxa"/>
            <w:vAlign w:val="center"/>
            <w:hideMark/>
          </w:tcPr>
          <w:p w14:paraId="2ADE7C68" w14:textId="77777777" w:rsidR="007D3AC6" w:rsidRPr="00F76C7C" w:rsidRDefault="007D3AC6" w:rsidP="004453A3">
            <w:pPr>
              <w:jc w:val="center"/>
            </w:pPr>
            <w:r w:rsidRPr="00F76C7C">
              <w:t>350</w:t>
            </w:r>
          </w:p>
        </w:tc>
        <w:tc>
          <w:tcPr>
            <w:tcW w:w="2714" w:type="dxa"/>
            <w:vAlign w:val="center"/>
            <w:hideMark/>
          </w:tcPr>
          <w:p w14:paraId="34576225" w14:textId="77777777" w:rsidR="007D3AC6" w:rsidRPr="00F76C7C" w:rsidRDefault="007D3AC6" w:rsidP="004453A3">
            <w:pPr>
              <w:jc w:val="center"/>
            </w:pPr>
            <w:r w:rsidRPr="00F76C7C">
              <w:t>8</w:t>
            </w:r>
          </w:p>
        </w:tc>
      </w:tr>
    </w:tbl>
    <w:p w14:paraId="65E55CE3" w14:textId="77777777" w:rsidR="007D3AC6" w:rsidRDefault="007D3AC6" w:rsidP="007D3AC6"/>
    <w:p w14:paraId="2B2958C4" w14:textId="77777777" w:rsidR="007D3AC6" w:rsidRDefault="007D3AC6" w:rsidP="007D3AC6"/>
    <w:p w14:paraId="7B06BC7E" w14:textId="6F02E6DB" w:rsidR="00DC320F" w:rsidRDefault="00DC320F">
      <w:pPr>
        <w:rPr>
          <w:b/>
        </w:rPr>
      </w:pPr>
      <w:r>
        <w:rPr>
          <w:b/>
        </w:rPr>
        <w:br w:type="page"/>
      </w:r>
    </w:p>
    <w:p w14:paraId="2C0C8E7E" w14:textId="1B3685F8" w:rsidR="00DC320F" w:rsidRPr="00F85D02" w:rsidRDefault="00DC320F" w:rsidP="00DC320F">
      <w:r>
        <w:rPr>
          <w:b/>
        </w:rPr>
        <w:lastRenderedPageBreak/>
        <w:t xml:space="preserve">Table S3. Prior </w:t>
      </w:r>
      <w:r w:rsidR="00EB137E">
        <w:rPr>
          <w:b/>
        </w:rPr>
        <w:t>tyrosine kinase inhibitor</w:t>
      </w:r>
      <w:r>
        <w:rPr>
          <w:b/>
        </w:rPr>
        <w:t xml:space="preserve"> therapy in patients with </w:t>
      </w:r>
      <w:r w:rsidRPr="00EB137E">
        <w:rPr>
          <w:b/>
          <w:i/>
        </w:rPr>
        <w:t>RET</w:t>
      </w:r>
      <w:r w:rsidR="00EB137E">
        <w:rPr>
          <w:b/>
        </w:rPr>
        <w:t xml:space="preserve"> fusion-positive </w:t>
      </w:r>
      <w:r>
        <w:rPr>
          <w:b/>
        </w:rPr>
        <w:t xml:space="preserve">lung cancers. </w:t>
      </w:r>
      <w:r>
        <w:t>The multikinase RET inhibitors that patients received prior to RXDX-105 (either as a single agent or in combination with an mTOR inhibitor) are listed.</w:t>
      </w:r>
    </w:p>
    <w:p w14:paraId="78C339DB" w14:textId="77777777" w:rsidR="00DC320F" w:rsidRDefault="00DC320F" w:rsidP="00DC320F">
      <w:bookmarkStart w:id="0" w:name="_GoBack"/>
      <w:bookmarkEnd w:id="0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DC320F" w14:paraId="54AB0B56" w14:textId="77777777" w:rsidTr="00445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14:paraId="748F8EB3" w14:textId="77777777" w:rsidR="00DC320F" w:rsidRDefault="00DC320F" w:rsidP="004453A3">
            <w:r>
              <w:t>Patient</w:t>
            </w:r>
          </w:p>
        </w:tc>
        <w:tc>
          <w:tcPr>
            <w:tcW w:w="6205" w:type="dxa"/>
          </w:tcPr>
          <w:p w14:paraId="42626AE1" w14:textId="77777777" w:rsidR="00DC320F" w:rsidRDefault="00DC320F" w:rsidP="004453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Multikinase Inhibitor Administered Prior to RXDX-105</w:t>
            </w:r>
          </w:p>
        </w:tc>
      </w:tr>
      <w:tr w:rsidR="00DC320F" w14:paraId="58434BEF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0DEB4AA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1</w:t>
            </w:r>
          </w:p>
        </w:tc>
        <w:tc>
          <w:tcPr>
            <w:tcW w:w="0" w:type="dxa"/>
            <w:vAlign w:val="center"/>
          </w:tcPr>
          <w:p w14:paraId="3AC5B01B" w14:textId="77777777" w:rsidR="00DC320F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 xml:space="preserve">Cabozantinib </w:t>
            </w:r>
          </w:p>
          <w:p w14:paraId="4D01C730" w14:textId="77777777" w:rsidR="00DC320F" w:rsidRPr="004453A3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Vandetanib</w:t>
            </w:r>
            <w:proofErr w:type="spellEnd"/>
            <w:r w:rsidRPr="004453A3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Everolimus</w:t>
            </w:r>
            <w:proofErr w:type="spellEnd"/>
          </w:p>
        </w:tc>
      </w:tr>
      <w:tr w:rsidR="00DC320F" w14:paraId="54472701" w14:textId="77777777" w:rsidTr="004453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8C50550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2</w:t>
            </w:r>
          </w:p>
        </w:tc>
        <w:tc>
          <w:tcPr>
            <w:tcW w:w="0" w:type="dxa"/>
            <w:vAlign w:val="center"/>
          </w:tcPr>
          <w:p w14:paraId="2969A0B6" w14:textId="77777777" w:rsidR="00DC320F" w:rsidRPr="004453A3" w:rsidRDefault="00DC320F" w:rsidP="00445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Vandetanib</w:t>
            </w:r>
            <w:proofErr w:type="spellEnd"/>
            <w:r w:rsidRPr="004453A3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Everolimus</w:t>
            </w:r>
            <w:proofErr w:type="spellEnd"/>
          </w:p>
        </w:tc>
      </w:tr>
      <w:tr w:rsidR="00DC320F" w14:paraId="0E338FDE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8B036BE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3</w:t>
            </w:r>
          </w:p>
        </w:tc>
        <w:tc>
          <w:tcPr>
            <w:tcW w:w="0" w:type="dxa"/>
            <w:vAlign w:val="center"/>
          </w:tcPr>
          <w:p w14:paraId="2B30E7A6" w14:textId="77777777" w:rsidR="00DC320F" w:rsidRPr="004453A3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>Cabozantinib</w:t>
            </w:r>
          </w:p>
        </w:tc>
      </w:tr>
      <w:tr w:rsidR="00DC320F" w14:paraId="270A63D0" w14:textId="77777777" w:rsidTr="004453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B22F2D7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4</w:t>
            </w:r>
          </w:p>
        </w:tc>
        <w:tc>
          <w:tcPr>
            <w:tcW w:w="0" w:type="dxa"/>
            <w:vAlign w:val="center"/>
          </w:tcPr>
          <w:p w14:paraId="36CB0EFA" w14:textId="77777777" w:rsidR="00DC320F" w:rsidRPr="004453A3" w:rsidRDefault="00DC320F" w:rsidP="00445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>Cabozantinib</w:t>
            </w:r>
          </w:p>
        </w:tc>
      </w:tr>
      <w:tr w:rsidR="00DC320F" w14:paraId="458C5D32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4A3F7FB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5</w:t>
            </w:r>
          </w:p>
        </w:tc>
        <w:tc>
          <w:tcPr>
            <w:tcW w:w="0" w:type="dxa"/>
            <w:vAlign w:val="center"/>
          </w:tcPr>
          <w:p w14:paraId="316D34B9" w14:textId="77777777" w:rsidR="00DC320F" w:rsidRPr="004453A3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>Cabozantinib</w:t>
            </w:r>
          </w:p>
        </w:tc>
      </w:tr>
      <w:tr w:rsidR="00DC320F" w14:paraId="04A51532" w14:textId="77777777" w:rsidTr="004453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4E025A6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6</w:t>
            </w:r>
          </w:p>
        </w:tc>
        <w:tc>
          <w:tcPr>
            <w:tcW w:w="0" w:type="dxa"/>
            <w:vAlign w:val="center"/>
          </w:tcPr>
          <w:p w14:paraId="16112D05" w14:textId="77777777" w:rsidR="00DC320F" w:rsidRDefault="00DC320F" w:rsidP="00445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 xml:space="preserve">Cabozantinib </w:t>
            </w:r>
          </w:p>
          <w:p w14:paraId="2BF8D8E2" w14:textId="77777777" w:rsidR="00DC320F" w:rsidRPr="004453A3" w:rsidRDefault="00DC320F" w:rsidP="00445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>Alectinib</w:t>
            </w:r>
          </w:p>
        </w:tc>
      </w:tr>
      <w:tr w:rsidR="00DC320F" w14:paraId="31129AEC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C2AD064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7</w:t>
            </w:r>
          </w:p>
        </w:tc>
        <w:tc>
          <w:tcPr>
            <w:tcW w:w="0" w:type="dxa"/>
            <w:vAlign w:val="center"/>
          </w:tcPr>
          <w:p w14:paraId="21897322" w14:textId="77777777" w:rsidR="00DC320F" w:rsidRPr="004453A3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Vandetanib</w:t>
            </w:r>
            <w:proofErr w:type="spellEnd"/>
            <w:r w:rsidRPr="004453A3">
              <w:rPr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4453A3">
              <w:rPr>
                <w:color w:val="000000" w:themeColor="text1"/>
                <w:sz w:val="22"/>
                <w:szCs w:val="22"/>
              </w:rPr>
              <w:t>Everolimus</w:t>
            </w:r>
            <w:proofErr w:type="spellEnd"/>
          </w:p>
        </w:tc>
      </w:tr>
      <w:tr w:rsidR="00DC320F" w14:paraId="272D8FA4" w14:textId="77777777" w:rsidTr="004453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1CE12B9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8</w:t>
            </w:r>
          </w:p>
        </w:tc>
        <w:tc>
          <w:tcPr>
            <w:tcW w:w="0" w:type="dxa"/>
            <w:vAlign w:val="center"/>
          </w:tcPr>
          <w:p w14:paraId="49B10585" w14:textId="77777777" w:rsidR="00DC320F" w:rsidRPr="004453A3" w:rsidRDefault="00DC320F" w:rsidP="00445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 xml:space="preserve">Vandetanib </w:t>
            </w:r>
          </w:p>
        </w:tc>
      </w:tr>
      <w:tr w:rsidR="00DC320F" w14:paraId="32D4AFA2" w14:textId="77777777" w:rsidTr="00445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9EC55A1" w14:textId="77777777" w:rsidR="00DC320F" w:rsidRPr="00DC320F" w:rsidRDefault="00DC320F" w:rsidP="004453A3">
            <w:pPr>
              <w:rPr>
                <w:b w:val="0"/>
                <w:color w:val="000000" w:themeColor="text1"/>
              </w:rPr>
            </w:pPr>
            <w:r w:rsidRPr="00DC320F">
              <w:rPr>
                <w:b w:val="0"/>
                <w:color w:val="000000" w:themeColor="text1"/>
              </w:rPr>
              <w:t>Case 9</w:t>
            </w:r>
          </w:p>
        </w:tc>
        <w:tc>
          <w:tcPr>
            <w:tcW w:w="0" w:type="dxa"/>
            <w:vAlign w:val="center"/>
          </w:tcPr>
          <w:p w14:paraId="1A9DCD2B" w14:textId="77777777" w:rsidR="00DC320F" w:rsidRPr="004453A3" w:rsidRDefault="00DC320F" w:rsidP="00445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453A3">
              <w:rPr>
                <w:color w:val="000000" w:themeColor="text1"/>
                <w:sz w:val="22"/>
                <w:szCs w:val="22"/>
              </w:rPr>
              <w:t xml:space="preserve">Vandetanib </w:t>
            </w:r>
          </w:p>
        </w:tc>
      </w:tr>
    </w:tbl>
    <w:p w14:paraId="2462987E" w14:textId="77777777" w:rsidR="00DC320F" w:rsidRDefault="00DC320F" w:rsidP="00DC320F"/>
    <w:p w14:paraId="5D5F4CA7" w14:textId="622A4C9A" w:rsidR="001327B6" w:rsidRPr="00DC320F" w:rsidRDefault="00EB137E"/>
    <w:sectPr w:rsidR="001327B6" w:rsidRPr="00DC320F" w:rsidSect="00295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C6"/>
    <w:rsid w:val="00012DC4"/>
    <w:rsid w:val="000A2788"/>
    <w:rsid w:val="00102E62"/>
    <w:rsid w:val="0013763B"/>
    <w:rsid w:val="001654B9"/>
    <w:rsid w:val="00176767"/>
    <w:rsid w:val="002078CC"/>
    <w:rsid w:val="00222D3C"/>
    <w:rsid w:val="002649FA"/>
    <w:rsid w:val="00295676"/>
    <w:rsid w:val="002B38BE"/>
    <w:rsid w:val="00322FDC"/>
    <w:rsid w:val="00401E66"/>
    <w:rsid w:val="00445C28"/>
    <w:rsid w:val="00445EB1"/>
    <w:rsid w:val="0049003D"/>
    <w:rsid w:val="004C72EC"/>
    <w:rsid w:val="004F6D30"/>
    <w:rsid w:val="00503325"/>
    <w:rsid w:val="00506FAF"/>
    <w:rsid w:val="005340D6"/>
    <w:rsid w:val="00555664"/>
    <w:rsid w:val="00566AD2"/>
    <w:rsid w:val="0058175B"/>
    <w:rsid w:val="005817A7"/>
    <w:rsid w:val="006E05A6"/>
    <w:rsid w:val="006E1FCF"/>
    <w:rsid w:val="00703E9C"/>
    <w:rsid w:val="007D3AC6"/>
    <w:rsid w:val="008B3C1A"/>
    <w:rsid w:val="008D6294"/>
    <w:rsid w:val="00912302"/>
    <w:rsid w:val="009224D4"/>
    <w:rsid w:val="0093257B"/>
    <w:rsid w:val="009806DD"/>
    <w:rsid w:val="009E184A"/>
    <w:rsid w:val="009E621B"/>
    <w:rsid w:val="00A103AA"/>
    <w:rsid w:val="00A1197B"/>
    <w:rsid w:val="00A30C9F"/>
    <w:rsid w:val="00AF4EF4"/>
    <w:rsid w:val="00B06953"/>
    <w:rsid w:val="00B10663"/>
    <w:rsid w:val="00BB4338"/>
    <w:rsid w:val="00C308FB"/>
    <w:rsid w:val="00C43D10"/>
    <w:rsid w:val="00CA36A9"/>
    <w:rsid w:val="00CB3FAD"/>
    <w:rsid w:val="00CD2F97"/>
    <w:rsid w:val="00D06FFF"/>
    <w:rsid w:val="00D62E47"/>
    <w:rsid w:val="00D77CD1"/>
    <w:rsid w:val="00DB3839"/>
    <w:rsid w:val="00DC320F"/>
    <w:rsid w:val="00DC36D4"/>
    <w:rsid w:val="00EA60F5"/>
    <w:rsid w:val="00EB137E"/>
    <w:rsid w:val="00EB5E7D"/>
    <w:rsid w:val="00EF6301"/>
    <w:rsid w:val="00F1739E"/>
    <w:rsid w:val="00F778EF"/>
    <w:rsid w:val="00FC122C"/>
    <w:rsid w:val="00F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CFA6BE"/>
  <w14:defaultImageDpi w14:val="32767"/>
  <w15:chartTrackingRefBased/>
  <w15:docId w15:val="{B0B966DD-9A8B-454C-9B87-D72D794B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3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5">
    <w:name w:val="Grid Table 4 Accent 5"/>
    <w:basedOn w:val="TableNormal"/>
    <w:uiPriority w:val="49"/>
    <w:rsid w:val="007D3AC6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2018-11-04T19:41:00Z</dcterms:created>
  <dcterms:modified xsi:type="dcterms:W3CDTF">2018-11-17T14:22:00Z</dcterms:modified>
</cp:coreProperties>
</file>