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A4BB" w14:textId="2911581A" w:rsidR="00631826" w:rsidRPr="00313E20" w:rsidRDefault="00313E20" w:rsidP="00631826">
      <w:pPr>
        <w:autoSpaceDE w:val="0"/>
        <w:autoSpaceDN w:val="0"/>
        <w:adjustRightInd w:val="0"/>
        <w:snapToGrid w:val="0"/>
        <w:spacing w:after="0" w:line="360" w:lineRule="auto"/>
        <w:jc w:val="both"/>
        <w:rPr>
          <w:rFonts w:ascii="Arial" w:hAnsi="Arial" w:cs="Arial"/>
          <w:b/>
          <w:bCs/>
          <w:sz w:val="28"/>
          <w:szCs w:val="28"/>
        </w:rPr>
      </w:pPr>
      <w:r w:rsidRPr="00313E20">
        <w:rPr>
          <w:rFonts w:ascii="Arial" w:hAnsi="Arial" w:cs="Arial"/>
          <w:b/>
          <w:bCs/>
          <w:sz w:val="28"/>
          <w:szCs w:val="28"/>
        </w:rPr>
        <w:t>Supplementary materials and methods</w:t>
      </w:r>
    </w:p>
    <w:p w14:paraId="0A799AF2" w14:textId="77777777" w:rsidR="00313E20" w:rsidRDefault="00313E20" w:rsidP="00631826">
      <w:pPr>
        <w:autoSpaceDE w:val="0"/>
        <w:autoSpaceDN w:val="0"/>
        <w:adjustRightInd w:val="0"/>
        <w:snapToGrid w:val="0"/>
        <w:spacing w:after="0" w:line="360" w:lineRule="auto"/>
        <w:jc w:val="both"/>
        <w:rPr>
          <w:rFonts w:ascii="Arial" w:hAnsi="Arial" w:cs="Arial"/>
        </w:rPr>
      </w:pPr>
    </w:p>
    <w:p w14:paraId="40488DB3" w14:textId="77777777" w:rsidR="00631826" w:rsidRPr="00A52BF9" w:rsidRDefault="00631826" w:rsidP="00631826">
      <w:pPr>
        <w:autoSpaceDE w:val="0"/>
        <w:autoSpaceDN w:val="0"/>
        <w:adjustRightInd w:val="0"/>
        <w:snapToGrid w:val="0"/>
        <w:spacing w:after="0" w:line="360" w:lineRule="auto"/>
        <w:jc w:val="both"/>
        <w:rPr>
          <w:rFonts w:ascii="Arial" w:hAnsi="Arial" w:cs="Arial"/>
        </w:rPr>
      </w:pPr>
      <w:r w:rsidRPr="00A52BF9">
        <w:rPr>
          <w:rFonts w:ascii="Arial" w:hAnsi="Arial" w:cs="Arial"/>
          <w:b/>
        </w:rPr>
        <w:t>Isolation of pancreatic cancer cells.</w:t>
      </w:r>
      <w:r w:rsidRPr="00A52BF9">
        <w:rPr>
          <w:rFonts w:ascii="Arial" w:hAnsi="Arial" w:cs="Arial"/>
        </w:rPr>
        <w:t xml:space="preserve"> Pancreatic tumors were resected from tumor-bearing KPC mice and mechanically and chemically dissociated into single cell suspensions as previously described</w:t>
      </w:r>
      <w:r w:rsidRPr="00A52BF9">
        <w:rPr>
          <w:rFonts w:ascii="Arial" w:hAnsi="Arial" w:cs="Arial"/>
        </w:rPr>
        <w:fldChar w:fldCharType="begin">
          <w:fldData xml:space="preserve">PEVuZE5vdGU+PENpdGU+PEF1dGhvcj5LaW08L0F1dGhvcj48WWVhcj4yMDExPC9ZZWFyPjxSZWNO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</w:fldData>
        </w:fldChar>
      </w:r>
      <w:r w:rsidRPr="00A52BF9">
        <w:rPr>
          <w:rFonts w:ascii="Arial" w:hAnsi="Arial" w:cs="Arial"/>
        </w:rPr>
        <w:instrText xml:space="preserve"> ADDIN EN.CITE </w:instrText>
      </w:r>
      <w:r w:rsidRPr="00A52BF9">
        <w:rPr>
          <w:rFonts w:ascii="Arial" w:hAnsi="Arial" w:cs="Arial"/>
        </w:rPr>
        <w:fldChar w:fldCharType="begin">
          <w:fldData xml:space="preserve">PEVuZE5vdGU+PENpdGU+PEF1dGhvcj5LaW08L0F1dGhvcj48WWVhcj4yMDExPC9ZZWFyPjxSZWNO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</w:fldData>
        </w:fldChar>
      </w:r>
      <w:r w:rsidRPr="00A52BF9">
        <w:rPr>
          <w:rFonts w:ascii="Arial" w:hAnsi="Arial" w:cs="Arial"/>
        </w:rPr>
        <w:instrText xml:space="preserve"> ADDIN EN.CITE.DATA </w:instrText>
      </w:r>
      <w:r w:rsidRPr="00A52BF9">
        <w:rPr>
          <w:rFonts w:ascii="Arial" w:hAnsi="Arial" w:cs="Arial"/>
        </w:rPr>
      </w:r>
      <w:r w:rsidRPr="00A52BF9">
        <w:rPr>
          <w:rFonts w:ascii="Arial" w:hAnsi="Arial" w:cs="Arial"/>
        </w:rPr>
        <w:fldChar w:fldCharType="end"/>
      </w:r>
      <w:r w:rsidRPr="00A52BF9">
        <w:rPr>
          <w:rFonts w:ascii="Arial" w:hAnsi="Arial" w:cs="Arial"/>
        </w:rPr>
      </w:r>
      <w:r w:rsidRPr="00A52BF9">
        <w:rPr>
          <w:rFonts w:ascii="Arial" w:hAnsi="Arial" w:cs="Arial"/>
        </w:rPr>
        <w:fldChar w:fldCharType="separate"/>
      </w:r>
      <w:r w:rsidRPr="00A52BF9">
        <w:rPr>
          <w:rFonts w:ascii="Arial" w:hAnsi="Arial" w:cs="Arial"/>
          <w:noProof/>
        </w:rPr>
        <w:t>(37)</w:t>
      </w:r>
      <w:r w:rsidRPr="00A52BF9">
        <w:rPr>
          <w:rFonts w:ascii="Arial" w:hAnsi="Arial" w:cs="Arial"/>
        </w:rPr>
        <w:fldChar w:fldCharType="end"/>
      </w:r>
      <w:r w:rsidRPr="00A52BF9">
        <w:rPr>
          <w:rFonts w:ascii="Arial" w:hAnsi="Arial" w:cs="Arial"/>
        </w:rPr>
        <w:t>. Red blood cell lysis buffer (Sigma) was used to remove red blood cells. Serial passes through a 40µM filter were used to remove and disrupt cell clusters. Cells were centrifuged and resuspended in PBS and subsequently underwent fluorescence activated cell sorting (FACS) with a FACSAria flow cytometer (BD). Cell doublets/clusters were gated and excluded through forward scatter/side scatter profiles and dead cells gated and excluded based on DAPI exclusion. Immune cells were gated and excluded using a hematopoietic lineage cocktail (Miltenyi Biotec) containing antibodies directly labeled with APC. tdTomato(+)/DAPI(-)/APC(-) cells were sorted and single tdTomato(+) cells were visually confirmed using a fluorescent microscope (EVOS). tdTomato(+) cell suspensions were then centrifuged and resuspended for RNA purification using a RNeasy micro kit (Qiagen).</w:t>
      </w:r>
    </w:p>
    <w:p w14:paraId="138D15DA" w14:textId="77777777" w:rsidR="00F91C95" w:rsidRDefault="00F91C95" w:rsidP="00404FC6">
      <w:pPr>
        <w:adjustRightInd w:val="0"/>
        <w:snapToGrid w:val="0"/>
        <w:spacing w:after="0" w:line="360" w:lineRule="auto"/>
        <w:jc w:val="both"/>
        <w:rPr>
          <w:rFonts w:ascii="Arial" w:hAnsi="Arial" w:cs="Arial"/>
          <w:b/>
          <w:color w:val="000000" w:themeColor="text1"/>
        </w:rPr>
      </w:pPr>
    </w:p>
    <w:p w14:paraId="1CC5B2A5" w14:textId="5A769DB5" w:rsidR="00404FC6" w:rsidRPr="00A52BF9" w:rsidRDefault="00404FC6" w:rsidP="00404FC6">
      <w:pPr>
        <w:adjustRightInd w:val="0"/>
        <w:snapToGrid w:val="0"/>
        <w:spacing w:after="0" w:line="360" w:lineRule="auto"/>
        <w:jc w:val="both"/>
        <w:rPr>
          <w:rFonts w:ascii="Arial" w:hAnsi="Arial" w:cs="Arial"/>
        </w:rPr>
      </w:pPr>
      <w:r w:rsidRPr="00A52BF9">
        <w:rPr>
          <w:rFonts w:ascii="Arial" w:hAnsi="Arial" w:cs="Arial"/>
          <w:b/>
          <w:color w:val="000000" w:themeColor="text1"/>
        </w:rPr>
        <w:t xml:space="preserve">Generation of patient-derived xenograft (PDX) tumors and tissue microarray (TMA). </w:t>
      </w:r>
      <w:r w:rsidRPr="00A52BF9">
        <w:rPr>
          <w:rFonts w:ascii="Arial" w:hAnsi="Arial" w:cs="Arial"/>
          <w:bCs/>
          <w:color w:val="000000" w:themeColor="text1"/>
        </w:rPr>
        <w:t>Patient tumors were</w:t>
      </w:r>
      <w:r w:rsidRPr="00A52BF9">
        <w:rPr>
          <w:rFonts w:ascii="Arial" w:hAnsi="Arial" w:cs="Arial"/>
        </w:rPr>
        <w:t xml:space="preserve"> heterotopically engrafted into immunodeficient mice as previously published</w:t>
      </w:r>
      <w:r w:rsidRPr="00A52BF9">
        <w:rPr>
          <w:rFonts w:ascii="Arial" w:hAnsi="Arial" w:cs="Arial"/>
        </w:rPr>
        <w:fldChar w:fldCharType="begin"/>
      </w:r>
      <w:r w:rsidRPr="00A52BF9">
        <w:rPr>
          <w:rFonts w:ascii="Arial" w:hAnsi="Arial" w:cs="Arial"/>
        </w:rPr>
        <w:instrText xml:space="preserve"> ADDIN EN.CITE &lt;EndNote&gt;&lt;Cite&gt;&lt;Author&gt;Kim&lt;/Author&gt;&lt;Year&gt;2009&lt;/Year&gt;&lt;RecNum&gt;36&lt;/RecNum&gt;&lt;DisplayText&gt;(38)&lt;/DisplayText&gt;&lt;record&gt;&lt;rec-number&gt;36&lt;/rec-number&gt;&lt;foreign-keys&gt;&lt;key app="EN" db-id="z2rzdr2w70252aextfz50ercv52exssd9rds" timestamp="1598544819"&gt;36&lt;/key&gt;&lt;/foreign-keys&gt;&lt;ref-type name="Journal Article"&gt;17&lt;/ref-type&gt;&lt;contributors&gt;&lt;authors&gt;&lt;author&gt;Kim, M. P.&lt;/author&gt;&lt;author&gt;Evans, D. B.&lt;/author&gt;&lt;author&gt;Wang, H.&lt;/author&gt;&lt;author&gt;Abbruzzese, J. L.&lt;/author&gt;&lt;author&gt;Fleming, J. B.&lt;/author&gt;&lt;author&gt;Gallick, G. E.&lt;/author&gt;&lt;/authors&gt;&lt;/contributors&gt;&lt;auth-address&gt;Department of Surgical Oncology, The University of Texas M.D. Anderson Cancer Center, Houston, Texas, USA.&lt;/auth-address&gt;&lt;titles&gt;&lt;title&gt;Generation of orthotopic and heterotopic human pancreatic cancer xenografts in immunodeficient mice&lt;/title&gt;&lt;secondary-title&gt;Nat Protoc&lt;/secondary-title&gt;&lt;/titles&gt;&lt;periodical&gt;&lt;full-title&gt;Nat Protoc&lt;/full-title&gt;&lt;/periodical&gt;&lt;pages&gt;1670-80&lt;/pages&gt;&lt;volume&gt;4&lt;/volume&gt;&lt;number&gt;11&lt;/number&gt;&lt;edition&gt;2009/10/31&lt;/edition&gt;&lt;keywords&gt;&lt;keyword&gt;Animals&lt;/keyword&gt;&lt;keyword&gt;Cell Line, Tumor&lt;/keyword&gt;&lt;keyword&gt;Humans&lt;/keyword&gt;&lt;keyword&gt;Mice&lt;/keyword&gt;&lt;keyword&gt;Mice, Inbred NOD&lt;/keyword&gt;&lt;keyword&gt;Mice, SCID&lt;/keyword&gt;&lt;keyword&gt;Neoplasm Transplantation/*methods&lt;/keyword&gt;&lt;keyword&gt;*Pancreatic Neoplasms&lt;/keyword&gt;&lt;keyword&gt;Time Factors&lt;/keyword&gt;&lt;keyword&gt;Transplantation, Heterologous/*methods&lt;/keyword&gt;&lt;/keywords&gt;&lt;dates&gt;&lt;year&gt;2009&lt;/year&gt;&lt;/dates&gt;&lt;isbn&gt;1750-2799 (Electronic)&amp;#xD;1750-2799 (Linking)&lt;/isbn&gt;&lt;accession-num&gt;19876027&lt;/accession-num&gt;&lt;urls&gt;&lt;related-urls&gt;&lt;url&gt;https://www.ncbi.nlm.nih.gov/pubmed/19876027&lt;/url&gt;&lt;/related-urls&gt;&lt;/urls&gt;&lt;custom2&gt;PMC4203372&lt;/custom2&gt;&lt;electronic-resource-num&gt;10.1038/nprot.2009.171&lt;/electronic-resource-num&gt;&lt;/record&gt;&lt;/Cite&gt;&lt;/EndNote&gt;</w:instrText>
      </w:r>
      <w:r w:rsidRPr="00A52BF9">
        <w:rPr>
          <w:rFonts w:ascii="Arial" w:hAnsi="Arial" w:cs="Arial"/>
        </w:rPr>
        <w:fldChar w:fldCharType="separate"/>
      </w:r>
      <w:r w:rsidRPr="00A52BF9">
        <w:rPr>
          <w:rFonts w:ascii="Arial" w:hAnsi="Arial" w:cs="Arial"/>
          <w:noProof/>
        </w:rPr>
        <w:t>(38)</w:t>
      </w:r>
      <w:r w:rsidRPr="00A52BF9">
        <w:rPr>
          <w:rFonts w:ascii="Arial" w:hAnsi="Arial" w:cs="Arial"/>
        </w:rPr>
        <w:fldChar w:fldCharType="end"/>
      </w:r>
      <w:r w:rsidRPr="00A52BF9">
        <w:rPr>
          <w:rFonts w:ascii="Arial" w:hAnsi="Arial" w:cs="Arial"/>
        </w:rPr>
        <w:t>. PDX tumors were established from patients with written, informed consent in accordance with IRB-approved laboratory research protocol (LAB07-0854). Once grown to sizes no larger than 1.5cm, host mice were euthanized and PDX tumors were harvested, fixed in 10% formalin and embedded in paraffin. Tissue cores were taken from paraffin blocks and arrayed to generate a PDAC PDX tissue microarray.</w:t>
      </w:r>
    </w:p>
    <w:p w14:paraId="7304DE01" w14:textId="5543194F" w:rsidR="00404FC6" w:rsidRPr="00A52BF9" w:rsidRDefault="00404FC6"/>
    <w:p w14:paraId="3F4BD195" w14:textId="0B454909" w:rsidR="00ED610C" w:rsidRPr="00A52BF9" w:rsidRDefault="00ED610C" w:rsidP="00ED610C">
      <w:pPr>
        <w:autoSpaceDE w:val="0"/>
        <w:autoSpaceDN w:val="0"/>
        <w:adjustRightInd w:val="0"/>
        <w:snapToGrid w:val="0"/>
        <w:spacing w:after="0" w:line="360" w:lineRule="auto"/>
        <w:jc w:val="both"/>
        <w:rPr>
          <w:rFonts w:ascii="Arial" w:hAnsi="Arial" w:cs="Arial"/>
          <w:color w:val="000000" w:themeColor="text1"/>
        </w:rPr>
      </w:pPr>
      <w:r w:rsidRPr="00A52BF9">
        <w:rPr>
          <w:rFonts w:ascii="Arial" w:hAnsi="Arial" w:cs="Arial"/>
          <w:b/>
          <w:bCs/>
          <w:color w:val="000000" w:themeColor="text1"/>
        </w:rPr>
        <w:t>Wound healing cell migration assay.</w:t>
      </w:r>
      <w:r w:rsidRPr="00A52BF9">
        <w:rPr>
          <w:rFonts w:ascii="Arial" w:hAnsi="Arial" w:cs="Arial"/>
          <w:color w:val="000000" w:themeColor="text1"/>
        </w:rPr>
        <w:t xml:space="preserve"> 5×10</w:t>
      </w:r>
      <w:r w:rsidRPr="00A52BF9">
        <w:rPr>
          <w:rFonts w:ascii="Arial" w:hAnsi="Arial" w:cs="Arial"/>
          <w:color w:val="000000" w:themeColor="text1"/>
          <w:vertAlign w:val="superscript"/>
        </w:rPr>
        <w:t>3</w:t>
      </w:r>
      <w:r w:rsidRPr="00A52BF9">
        <w:rPr>
          <w:rFonts w:ascii="Arial" w:hAnsi="Arial" w:cs="Arial"/>
          <w:color w:val="000000" w:themeColor="text1"/>
        </w:rPr>
        <w:t xml:space="preserve"> KPC cells were resuspended in 70</w:t>
      </w:r>
      <w:r w:rsidRPr="00A52BF9">
        <w:rPr>
          <w:rFonts w:ascii="Arial" w:hAnsi="Arial" w:cs="Arial"/>
          <w:color w:val="000000" w:themeColor="text1"/>
          <w:shd w:val="clear" w:color="auto" w:fill="FFFFFF"/>
        </w:rPr>
        <w:t>μ</w:t>
      </w:r>
      <w:r w:rsidRPr="00A52BF9">
        <w:rPr>
          <w:rFonts w:ascii="Arial" w:hAnsi="Arial" w:cs="Arial"/>
          <w:color w:val="000000" w:themeColor="text1"/>
        </w:rPr>
        <w:t>l of DMEM and incubated overnight with a two well silicone insert (ibidi) in a 6-well plate. The insert was removed after 12 hours using a stopper tool to expose a 500</w:t>
      </w:r>
      <w:r w:rsidRPr="00A52BF9">
        <w:rPr>
          <w:rFonts w:ascii="Arial" w:hAnsi="Arial" w:cs="Arial"/>
          <w:color w:val="000000" w:themeColor="text1"/>
          <w:shd w:val="clear" w:color="auto" w:fill="FFFFFF"/>
        </w:rPr>
        <w:t>μ</w:t>
      </w:r>
      <w:r w:rsidRPr="00A52BF9">
        <w:rPr>
          <w:rFonts w:ascii="Arial" w:hAnsi="Arial" w:cs="Arial"/>
          <w:color w:val="000000" w:themeColor="text1"/>
        </w:rPr>
        <w:t>m ±100</w:t>
      </w:r>
      <w:r w:rsidRPr="00A52BF9">
        <w:rPr>
          <w:rFonts w:ascii="Arial" w:hAnsi="Arial" w:cs="Arial"/>
          <w:color w:val="000000" w:themeColor="text1"/>
          <w:shd w:val="clear" w:color="auto" w:fill="FFFFFF"/>
        </w:rPr>
        <w:t>μ</w:t>
      </w:r>
      <w:r w:rsidRPr="00A52BF9">
        <w:rPr>
          <w:rFonts w:ascii="Arial" w:hAnsi="Arial" w:cs="Arial"/>
          <w:color w:val="000000" w:themeColor="text1"/>
        </w:rPr>
        <w:t>m migration zone. Each well was washed with PBS and 2 ml of fresh media was added and images</w:t>
      </w:r>
      <w:r w:rsidRPr="00A52BF9">
        <w:rPr>
          <w:rFonts w:ascii="Arial" w:hAnsi="Arial" w:cs="Arial"/>
        </w:rPr>
        <w:t xml:space="preserve"> at 0 hour were </w:t>
      </w:r>
      <w:r w:rsidRPr="00A52BF9">
        <w:rPr>
          <w:rFonts w:ascii="Arial" w:hAnsi="Arial" w:cs="Arial"/>
          <w:color w:val="000000" w:themeColor="text1"/>
        </w:rPr>
        <w:t>captured</w:t>
      </w:r>
      <w:r w:rsidRPr="00A52BF9">
        <w:rPr>
          <w:rFonts w:ascii="Arial" w:hAnsi="Arial" w:cs="Arial"/>
        </w:rPr>
        <w:t xml:space="preserve"> using brightfield microscopy </w:t>
      </w:r>
      <w:r w:rsidRPr="00A52BF9">
        <w:rPr>
          <w:rFonts w:ascii="Arial" w:hAnsi="Arial" w:cs="Arial"/>
          <w:color w:val="000000" w:themeColor="text1"/>
        </w:rPr>
        <w:t>(Olympus IX71). Cells were incubated for 24 hours, washed with PBS and images again captured for analysis. Migration was calculated as the average area of the cell-free gap zone as measured by ImageJ software (NIH).</w:t>
      </w:r>
    </w:p>
    <w:p w14:paraId="0A2EC518" w14:textId="268C11A8" w:rsidR="00ED610C" w:rsidRDefault="00ED610C"/>
    <w:p w14:paraId="668E1C1E" w14:textId="74D98CAD" w:rsidR="00F91C95" w:rsidRDefault="00F91C95"/>
    <w:p w14:paraId="58F6CA9F" w14:textId="77777777" w:rsidR="00F91C95" w:rsidRPr="00A52BF9" w:rsidRDefault="00F91C95"/>
    <w:p w14:paraId="2A166D22" w14:textId="77777777" w:rsidR="008033ED" w:rsidRPr="00A52BF9" w:rsidRDefault="008033ED" w:rsidP="008033ED">
      <w:pPr>
        <w:autoSpaceDE w:val="0"/>
        <w:autoSpaceDN w:val="0"/>
        <w:adjustRightInd w:val="0"/>
        <w:snapToGrid w:val="0"/>
        <w:spacing w:after="0" w:line="360" w:lineRule="auto"/>
        <w:jc w:val="both"/>
        <w:rPr>
          <w:rFonts w:ascii="Arial" w:hAnsi="Arial" w:cs="Arial"/>
          <w:b/>
        </w:rPr>
      </w:pPr>
      <w:r w:rsidRPr="00A52BF9">
        <w:rPr>
          <w:rFonts w:ascii="Arial" w:hAnsi="Arial" w:cs="Arial"/>
          <w:b/>
        </w:rPr>
        <w:lastRenderedPageBreak/>
        <w:t>Clonogenic assay of cells in vitro</w:t>
      </w:r>
    </w:p>
    <w:p w14:paraId="3965832D" w14:textId="7C0FA4C6" w:rsidR="008033ED" w:rsidRPr="00A52BF9" w:rsidRDefault="008033ED" w:rsidP="008033ED">
      <w:pPr>
        <w:autoSpaceDE w:val="0"/>
        <w:autoSpaceDN w:val="0"/>
        <w:adjustRightInd w:val="0"/>
        <w:snapToGrid w:val="0"/>
        <w:spacing w:after="0" w:line="360" w:lineRule="auto"/>
        <w:jc w:val="both"/>
        <w:rPr>
          <w:rFonts w:ascii="Arial" w:hAnsi="Arial" w:cs="Arial"/>
          <w:shd w:val="clear" w:color="auto" w:fill="FFFFFF"/>
        </w:rPr>
      </w:pPr>
      <w:r w:rsidRPr="00A52BF9">
        <w:rPr>
          <w:rFonts w:ascii="Arial" w:hAnsi="Arial" w:cs="Arial"/>
          <w:shd w:val="clear" w:color="auto" w:fill="FFFFFF"/>
        </w:rPr>
        <w:t>Soft Agar Colony Formation Assay for anchorage independent cell growth: PDAC cells ( 5000 per well) were mixed with 0.3% agarose in growth medium, plated on top of a solidified layer of 0.6% agarose in growth medium, in a 6-well plate, and</w:t>
      </w:r>
      <w:r w:rsidR="00AD2977">
        <w:rPr>
          <w:rFonts w:ascii="Arial" w:hAnsi="Arial" w:cs="Arial"/>
          <w:shd w:val="clear" w:color="auto" w:fill="FFFFFF"/>
        </w:rPr>
        <w:t xml:space="preserve"> </w:t>
      </w:r>
      <w:r w:rsidRPr="00A52BF9">
        <w:rPr>
          <w:rFonts w:ascii="Arial" w:hAnsi="Arial" w:cs="Arial"/>
          <w:shd w:val="clear" w:color="auto" w:fill="FFFFFF"/>
        </w:rPr>
        <w:t>refreshed every 3 days with growth medium. After 3 weeks, the colonies were washed with PBS, imaged by a digital camera (</w:t>
      </w:r>
      <w:r w:rsidRPr="00A52BF9">
        <w:rPr>
          <w:rFonts w:ascii="Arial" w:hAnsi="Arial" w:cs="Arial"/>
        </w:rPr>
        <w:t>Olympus IX71</w:t>
      </w:r>
      <w:r w:rsidRPr="00A52BF9">
        <w:rPr>
          <w:rFonts w:ascii="Arial" w:hAnsi="Arial" w:cs="Arial"/>
          <w:shd w:val="clear" w:color="auto" w:fill="FFFFFF"/>
        </w:rPr>
        <w:t>) and counted using ImageJ software (NIH). Colony Formation Assay for adherent cell growth: PDAC cells (500 per well) were seeded in a 6-well plate to form colonies in 3 weeks. Colonies were stained with crystal violet (0.5% w/v) and counted using ImageJ software (NIH).</w:t>
      </w:r>
    </w:p>
    <w:p w14:paraId="349097A5" w14:textId="1827CE6A" w:rsidR="008033ED" w:rsidRPr="00A52BF9" w:rsidRDefault="008033ED"/>
    <w:p w14:paraId="3E5A1C1C" w14:textId="77777777" w:rsidR="00CB00A4" w:rsidRPr="00A52BF9" w:rsidRDefault="00CB00A4" w:rsidP="00CB00A4">
      <w:pPr>
        <w:adjustRightInd w:val="0"/>
        <w:snapToGrid w:val="0"/>
        <w:spacing w:after="0" w:line="360" w:lineRule="auto"/>
        <w:jc w:val="both"/>
        <w:rPr>
          <w:rFonts w:ascii="Arial" w:hAnsi="Arial" w:cs="Arial"/>
          <w:color w:val="000000" w:themeColor="text1"/>
          <w:shd w:val="clear" w:color="auto" w:fill="FFFFFF"/>
        </w:rPr>
      </w:pPr>
      <w:r w:rsidRPr="00A52BF9">
        <w:rPr>
          <w:rFonts w:ascii="Arial" w:hAnsi="Arial" w:cs="Arial"/>
          <w:b/>
        </w:rPr>
        <w:t>Multiplex fluorescent Immunohistochemistry (mIHC)</w:t>
      </w:r>
    </w:p>
    <w:p w14:paraId="21F52668" w14:textId="77777777" w:rsidR="00CB00A4" w:rsidRPr="00A52BF9" w:rsidRDefault="00CB00A4" w:rsidP="00CB00A4">
      <w:pPr>
        <w:spacing w:line="360" w:lineRule="auto"/>
        <w:jc w:val="both"/>
        <w:rPr>
          <w:rFonts w:ascii="Arial" w:hAnsi="Arial" w:cs="Arial"/>
        </w:rPr>
      </w:pPr>
      <w:r w:rsidRPr="00A52BF9">
        <w:rPr>
          <w:rFonts w:ascii="Arial" w:hAnsi="Arial" w:cs="Arial"/>
        </w:rPr>
        <w:t xml:space="preserve">Formalin-fixed, paraffin-embedded tissue sections were deparaffinized in xylene, rehydrated, and subjected to antigen retrieval in 10X AR6 buffer (pH 6.0, Opal™ 7 Immunology Discovery Kit). Prior to blocking, slides were incubated in 3% hydrogen peroxide for 15 minutes at room temperature. Sections were then blocked using 1X Antibody Diluent solution (Opal™ 7 Immunology Discovery Kit) for 1 hour at room temperature. After blocking, the primary antibody was added to tissue sections and incubated overnight at 4° C. Slides were then washed with TBS-T (.05% Tween-20) and incubated in Opal Polymer HRP Ms + Rb (Opal™ 7 Immunology Discovery Kit) for 10 minutes at room temperature and washed with TBS-T (.05% Tween-20) for 2 minutes, 3 times. Afterwards, tissue sections were incubated with OPAL 540 fluorophore (Opal™ 7 Immunology Discovery Kit) diluted in the 1x Amplification Diluent solution (1:50) and washed with TBS-T (.05% Tween-20) 3 times for 2 minutes. Slides were then placed in 10X AR6 buffer (pH 6.0, Opal™ 7 Immunology Discovery Kit) and subjected to antigen retrieval via microwave treatment (MWT). Following completion of initial antibody staining, slides were blocked again using 1X Antibody Diluent solution (Opal™ 7 Immunology Discovery Kit) for 10 minutes at room temperature and the process of antibody incubation, secondary antibody washing via OPAL Polymer HRP, application of OPAL fluorophore, and MWT were repeated for additional antibodies. </w:t>
      </w:r>
      <w:r w:rsidRPr="00A52BF9">
        <w:rPr>
          <w:rFonts w:ascii="Arial" w:hAnsi="Arial" w:cs="Arial"/>
          <w:color w:val="222222"/>
          <w:shd w:val="clear" w:color="auto" w:fill="FFFFFF"/>
        </w:rPr>
        <w:t>Once complete, each slide was incubated in spectral DAPI (</w:t>
      </w:r>
      <w:r w:rsidRPr="00A52BF9">
        <w:rPr>
          <w:rFonts w:ascii="Arial" w:hAnsi="Arial" w:cs="Arial"/>
        </w:rPr>
        <w:t xml:space="preserve">Opal™ 7 Immunology Discovery Kit, 2 drops in 1ml of TBS-T) for 5 minutes at room temperature. </w:t>
      </w:r>
      <w:bookmarkStart w:id="0" w:name="_Hlk43380610"/>
      <w:r w:rsidRPr="00A52BF9">
        <w:rPr>
          <w:rFonts w:ascii="Arial" w:hAnsi="Arial" w:cs="Arial"/>
        </w:rPr>
        <w:t>Slides were then washed twice with TBS-T (.05% Tween-20) for 2 minutes, mounting media (Vectashield Hardset without DAPI) was applied, and coverslips mounted.</w:t>
      </w:r>
      <w:bookmarkEnd w:id="0"/>
    </w:p>
    <w:p w14:paraId="64638F20" w14:textId="0EC826AF" w:rsidR="00F91C95" w:rsidRDefault="00F91C95" w:rsidP="00240AB2">
      <w:pPr>
        <w:adjustRightInd w:val="0"/>
        <w:snapToGrid w:val="0"/>
        <w:spacing w:after="0" w:line="360" w:lineRule="auto"/>
        <w:jc w:val="both"/>
        <w:rPr>
          <w:rFonts w:ascii="Arial" w:hAnsi="Arial" w:cs="Arial"/>
          <w:b/>
          <w:color w:val="000000" w:themeColor="text1"/>
        </w:rPr>
      </w:pPr>
    </w:p>
    <w:p w14:paraId="2F80B0C9" w14:textId="770AE51C" w:rsidR="00F91C95" w:rsidRDefault="00F91C95" w:rsidP="00240AB2">
      <w:pPr>
        <w:adjustRightInd w:val="0"/>
        <w:snapToGrid w:val="0"/>
        <w:spacing w:after="0" w:line="360" w:lineRule="auto"/>
        <w:jc w:val="both"/>
        <w:rPr>
          <w:rFonts w:ascii="Arial" w:hAnsi="Arial" w:cs="Arial"/>
          <w:b/>
          <w:color w:val="000000" w:themeColor="text1"/>
        </w:rPr>
      </w:pPr>
    </w:p>
    <w:p w14:paraId="7804580F" w14:textId="77777777" w:rsidR="00F91C95" w:rsidRDefault="00F91C95" w:rsidP="00240AB2">
      <w:pPr>
        <w:adjustRightInd w:val="0"/>
        <w:snapToGrid w:val="0"/>
        <w:spacing w:after="0" w:line="360" w:lineRule="auto"/>
        <w:jc w:val="both"/>
        <w:rPr>
          <w:rFonts w:ascii="Arial" w:hAnsi="Arial" w:cs="Arial"/>
          <w:b/>
          <w:color w:val="000000" w:themeColor="text1"/>
        </w:rPr>
      </w:pPr>
    </w:p>
    <w:p w14:paraId="21F86394" w14:textId="20F7FAF7" w:rsidR="00240AB2" w:rsidRPr="00A52BF9" w:rsidRDefault="00240AB2" w:rsidP="00240AB2">
      <w:pPr>
        <w:adjustRightInd w:val="0"/>
        <w:snapToGrid w:val="0"/>
        <w:spacing w:after="0" w:line="360" w:lineRule="auto"/>
        <w:jc w:val="both"/>
        <w:rPr>
          <w:rFonts w:ascii="Arial" w:hAnsi="Arial" w:cs="Arial"/>
          <w:b/>
          <w:color w:val="000000" w:themeColor="text1"/>
        </w:rPr>
      </w:pPr>
      <w:r w:rsidRPr="00A52BF9">
        <w:rPr>
          <w:rFonts w:ascii="Arial" w:hAnsi="Arial" w:cs="Arial"/>
          <w:b/>
          <w:color w:val="000000" w:themeColor="text1"/>
        </w:rPr>
        <w:lastRenderedPageBreak/>
        <w:t>Chromatin immunoprecipitation (ChIP) assay</w:t>
      </w:r>
    </w:p>
    <w:p w14:paraId="5110DEFC" w14:textId="59B31F13" w:rsidR="00240AB2" w:rsidRDefault="00240AB2" w:rsidP="00240AB2">
      <w:pPr>
        <w:spacing w:line="360" w:lineRule="auto"/>
        <w:jc w:val="both"/>
        <w:rPr>
          <w:rFonts w:ascii="Arial" w:hAnsi="Arial" w:cs="Arial"/>
        </w:rPr>
      </w:pPr>
      <w:r w:rsidRPr="00A52BF9">
        <w:rPr>
          <w:rFonts w:ascii="Arial" w:hAnsi="Arial" w:cs="Arial"/>
        </w:rPr>
        <w:t>Pancreatic cancer cells were crosslinked in 1% formaldehyde for 10 minutes, followed by glycine to stop the crosslinking. Cells were collected, washed with PBS and lysed with lysis buffer (5mM Hepes pH 8.0, 85mM KCl, 0.5% NP40, and protease inhibitors). The nuclear pellet was lysed in nuclear lysis buffer (50mM Tris-HCl pH 7.5, 10mM EDTA, 1% SDS and protease inhibitors). Lysates with glass beads (Sigma) were fragmented with a Bioruptor (Diagenode) to obtain DNA fragments with an average length under 300bp. Lysates were precleared with Protein A beads (GE Healthcare) and IgG (Fisher) for 2 hours and incubated with 4ug of both p53 (CM5, Leica) or IgG (Fisher) overnight at 4C. Immunocomplexes were collected on magnetic Protein A beads (Dynabeads), washed, treated with RNaseA and Proteinase K, reverse-crosslinked overnight followed by phenol:chloroform extraction. The DNA region of interest was detected by SYBR real-time quantitative PCR using the following primers: FOXA1 promoter forward primer 5’-CACTTTGCTCGGCTGACT and reverse primer 5’-TGGTCCACTTGGCTCCTT and FOXA1 exon forward primer 5’-TGTAGGTGCGAGCGTCTT and reverse primer 5’-GCCTGTGCGAAGCGAGTG. Percent bound IgG was subtracted from percent bound p53. Graphs represent the fold-enrichment of adjusted p53 percent bound at the promoter over the exon.</w:t>
      </w:r>
    </w:p>
    <w:p w14:paraId="47BBFDD5" w14:textId="77777777" w:rsidR="00F91C95" w:rsidRDefault="00F91C95" w:rsidP="00240AB2">
      <w:pPr>
        <w:spacing w:line="360" w:lineRule="auto"/>
        <w:jc w:val="both"/>
        <w:rPr>
          <w:rFonts w:ascii="Arial" w:hAnsi="Arial" w:cs="Arial"/>
        </w:rPr>
      </w:pPr>
      <w:bookmarkStart w:id="1" w:name="_GoBack"/>
      <w:bookmarkEnd w:id="1"/>
    </w:p>
    <w:p w14:paraId="2EDB6344" w14:textId="77777777" w:rsidR="00E61B5A" w:rsidRPr="00D572D1" w:rsidRDefault="00E61B5A" w:rsidP="00E61B5A">
      <w:pPr>
        <w:spacing w:after="0" w:line="360" w:lineRule="auto"/>
        <w:jc w:val="both"/>
        <w:rPr>
          <w:rFonts w:ascii="Arial" w:hAnsi="Arial" w:cs="Arial"/>
          <w:b/>
          <w:bCs/>
          <w:color w:val="000000"/>
        </w:rPr>
      </w:pPr>
      <w:r w:rsidRPr="00D572D1">
        <w:rPr>
          <w:rFonts w:ascii="Arial" w:hAnsi="Arial" w:cs="Arial"/>
          <w:b/>
          <w:bCs/>
          <w:color w:val="000000"/>
        </w:rPr>
        <w:t>Gene Set Enrichment Analysis</w:t>
      </w:r>
    </w:p>
    <w:p w14:paraId="317BEF1C" w14:textId="77777777" w:rsidR="00E61B5A" w:rsidRDefault="00E61B5A" w:rsidP="00E61B5A">
      <w:pPr>
        <w:spacing w:after="0" w:line="360" w:lineRule="auto"/>
        <w:rPr>
          <w:rFonts w:ascii="Arial" w:hAnsi="Arial" w:cs="Arial"/>
          <w:color w:val="000000"/>
        </w:rPr>
      </w:pPr>
      <w:r w:rsidRPr="00D572D1">
        <w:rPr>
          <w:rFonts w:ascii="Arial" w:hAnsi="Arial" w:cs="Arial"/>
          <w:color w:val="000000"/>
        </w:rPr>
        <w:t>Gene Set Enrichment Analysis (GSEA) was performed using GSEA software (version 4.0.3) which can be downloaded via GSEA website (https://www.gsea-msigdb.org/gsea/index.jsp). Raw read counts were normalized via DESeq2 package and gene set enrichment analysis was performed</w:t>
      </w:r>
      <w:r>
        <w:rPr>
          <w:rFonts w:ascii="Arial" w:hAnsi="Arial" w:cs="Arial"/>
          <w:color w:val="000000"/>
        </w:rPr>
        <w:t xml:space="preserve"> </w:t>
      </w:r>
      <w:r w:rsidRPr="00D572D1">
        <w:rPr>
          <w:rFonts w:ascii="Arial" w:hAnsi="Arial" w:cs="Arial"/>
          <w:color w:val="000000"/>
        </w:rPr>
        <w:t>following this pipeline</w:t>
      </w:r>
      <w:r>
        <w:rPr>
          <w:rFonts w:ascii="Arial" w:hAnsi="Arial" w:cs="Arial"/>
          <w:color w:val="000000"/>
        </w:rPr>
        <w:t xml:space="preserve"> </w:t>
      </w:r>
      <w:r w:rsidRPr="00D572D1">
        <w:rPr>
          <w:rFonts w:ascii="Arial" w:hAnsi="Arial" w:cs="Arial"/>
          <w:color w:val="000000"/>
        </w:rPr>
        <w:t>(https://software.broadinstitute.org/cancer/software/gsea/wiki/index.php/Using_RNA-seq_Datasets_with_GSEA) and using the 50 hallmark gene sets provided by the Molecular Signatures Database (</w:t>
      </w:r>
      <w:hyperlink r:id="rId9" w:history="1">
        <w:r w:rsidRPr="002E7BD7">
          <w:rPr>
            <w:rStyle w:val="Hyperlink"/>
            <w:rFonts w:ascii="Arial" w:hAnsi="Arial" w:cs="Arial"/>
          </w:rPr>
          <w:t>https://www.gsea-msigdb.org/gsea/msigdb/collections.jsp</w:t>
        </w:r>
      </w:hyperlink>
      <w:r w:rsidRPr="00D572D1">
        <w:rPr>
          <w:rFonts w:ascii="Arial" w:hAnsi="Arial" w:cs="Arial"/>
          <w:color w:val="000000"/>
        </w:rPr>
        <w:t>).</w:t>
      </w:r>
    </w:p>
    <w:p w14:paraId="4D2866B1" w14:textId="27C682BC" w:rsidR="00240AB2" w:rsidRDefault="00240AB2"/>
    <w:p w14:paraId="05921CEC" w14:textId="516C4D2B" w:rsidR="00A52BF9" w:rsidRDefault="00A52BF9"/>
    <w:p w14:paraId="42D956BE" w14:textId="26E194FC" w:rsidR="00A52BF9" w:rsidRDefault="00A52BF9"/>
    <w:p w14:paraId="371D58D8" w14:textId="7BE63360" w:rsidR="00A52BF9" w:rsidRDefault="00A52BF9"/>
    <w:p w14:paraId="494DF312" w14:textId="4E72C37E" w:rsidR="00A52BF9" w:rsidRDefault="00A52BF9"/>
    <w:p w14:paraId="23C29D54" w14:textId="77777777" w:rsidR="00A52BF9" w:rsidRDefault="00A52BF9"/>
    <w:p w14:paraId="1B257D17" w14:textId="77777777" w:rsidR="00813801" w:rsidRDefault="00813801"/>
    <w:p w14:paraId="18DC0243" w14:textId="1C39E2A6" w:rsidR="00DD0007" w:rsidRPr="00353548" w:rsidRDefault="00DD0007" w:rsidP="00DD0007">
      <w:pPr>
        <w:rPr>
          <w:rFonts w:ascii="Arial" w:hAnsi="Arial" w:cs="Arial"/>
          <w:b/>
          <w:bCs/>
        </w:rPr>
      </w:pPr>
      <w:r w:rsidRPr="00353548">
        <w:rPr>
          <w:rFonts w:ascii="Arial" w:hAnsi="Arial" w:cs="Arial"/>
          <w:b/>
          <w:bCs/>
        </w:rPr>
        <w:t>Reagents and inhibitors.</w:t>
      </w:r>
    </w:p>
    <w:tbl>
      <w:tblPr>
        <w:tblStyle w:val="GridTable4"/>
        <w:tblpPr w:leftFromText="180" w:rightFromText="180" w:vertAnchor="text" w:horzAnchor="margin" w:tblpXSpec="center" w:tblpY="183"/>
        <w:tblW w:w="8188" w:type="dxa"/>
        <w:tblLook w:val="04A0" w:firstRow="1" w:lastRow="0" w:firstColumn="1" w:lastColumn="0" w:noHBand="0" w:noVBand="1"/>
      </w:tblPr>
      <w:tblGrid>
        <w:gridCol w:w="4675"/>
        <w:gridCol w:w="1695"/>
        <w:gridCol w:w="1818"/>
      </w:tblGrid>
      <w:tr w:rsidR="00DD0007" w:rsidRPr="007525EF" w14:paraId="34A455E4"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5" w:type="dxa"/>
            <w:noWrap/>
            <w:hideMark/>
          </w:tcPr>
          <w:p w14:paraId="4B4F8DB2" w14:textId="77777777" w:rsidR="00DD0007" w:rsidRPr="007525EF" w:rsidRDefault="00DD0007" w:rsidP="00003594">
            <w:pPr>
              <w:rPr>
                <w:rFonts w:ascii="Arial" w:eastAsia="Times New Roman" w:hAnsi="Arial" w:cs="Arial"/>
                <w:b w:val="0"/>
                <w:bCs w:val="0"/>
              </w:rPr>
            </w:pPr>
            <w:r w:rsidRPr="007525EF">
              <w:rPr>
                <w:rFonts w:ascii="Arial" w:eastAsia="Times New Roman" w:hAnsi="Arial" w:cs="Arial"/>
              </w:rPr>
              <w:t>critical commercial assays</w:t>
            </w:r>
          </w:p>
        </w:tc>
        <w:tc>
          <w:tcPr>
            <w:tcW w:w="1695" w:type="dxa"/>
            <w:noWrap/>
            <w:hideMark/>
          </w:tcPr>
          <w:p w14:paraId="45FBB8D6"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525EF">
              <w:rPr>
                <w:rFonts w:ascii="Arial" w:eastAsia="Times New Roman" w:hAnsi="Arial" w:cs="Arial"/>
              </w:rPr>
              <w:t> Source</w:t>
            </w:r>
          </w:p>
        </w:tc>
        <w:tc>
          <w:tcPr>
            <w:tcW w:w="1818" w:type="dxa"/>
            <w:noWrap/>
            <w:hideMark/>
          </w:tcPr>
          <w:p w14:paraId="64EEB50B"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525EF">
              <w:rPr>
                <w:rFonts w:ascii="Arial" w:eastAsia="Times New Roman" w:hAnsi="Arial" w:cs="Arial"/>
              </w:rPr>
              <w:t> Identifier</w:t>
            </w:r>
          </w:p>
        </w:tc>
      </w:tr>
      <w:tr w:rsidR="00DD0007" w:rsidRPr="007525EF" w14:paraId="0CCFBE1A"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5" w:type="dxa"/>
            <w:noWrap/>
            <w:hideMark/>
          </w:tcPr>
          <w:p w14:paraId="1F7FDF13"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MISSION® siRNA Transfection Reagent</w:t>
            </w:r>
          </w:p>
        </w:tc>
        <w:tc>
          <w:tcPr>
            <w:tcW w:w="1695" w:type="dxa"/>
            <w:noWrap/>
            <w:hideMark/>
          </w:tcPr>
          <w:p w14:paraId="079DAE2D"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sigma</w:t>
            </w:r>
          </w:p>
        </w:tc>
        <w:tc>
          <w:tcPr>
            <w:tcW w:w="1818" w:type="dxa"/>
            <w:noWrap/>
            <w:hideMark/>
          </w:tcPr>
          <w:p w14:paraId="472FB8C2"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S1452</w:t>
            </w:r>
          </w:p>
        </w:tc>
      </w:tr>
      <w:tr w:rsidR="00DD0007" w:rsidRPr="007525EF" w14:paraId="526A5833"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4675" w:type="dxa"/>
            <w:noWrap/>
            <w:hideMark/>
          </w:tcPr>
          <w:p w14:paraId="18BC93D6"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Lipofectamine 2000</w:t>
            </w:r>
          </w:p>
        </w:tc>
        <w:tc>
          <w:tcPr>
            <w:tcW w:w="1695" w:type="dxa"/>
            <w:noWrap/>
            <w:hideMark/>
          </w:tcPr>
          <w:p w14:paraId="1580288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Invitrogen</w:t>
            </w:r>
          </w:p>
        </w:tc>
        <w:tc>
          <w:tcPr>
            <w:tcW w:w="1818" w:type="dxa"/>
            <w:noWrap/>
            <w:hideMark/>
          </w:tcPr>
          <w:p w14:paraId="70A0585A"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11668019</w:t>
            </w:r>
          </w:p>
        </w:tc>
      </w:tr>
      <w:tr w:rsidR="00D25C71" w:rsidRPr="007525EF" w14:paraId="6A390B4E"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5" w:type="dxa"/>
            <w:noWrap/>
          </w:tcPr>
          <w:p w14:paraId="225CA6F8" w14:textId="332E00B7" w:rsidR="00D25C71" w:rsidRPr="00D61BAB" w:rsidRDefault="00D25C71" w:rsidP="00D25C71">
            <w:pPr>
              <w:rPr>
                <w:rFonts w:ascii="Arial" w:eastAsia="Times New Roman" w:hAnsi="Arial" w:cs="Arial"/>
              </w:rPr>
            </w:pPr>
            <w:r w:rsidRPr="00D61BAB">
              <w:rPr>
                <w:rFonts w:ascii="Arial" w:eastAsia="Times New Roman" w:hAnsi="Arial" w:cs="Arial"/>
              </w:rPr>
              <w:t>Recombinant Human EGF Protein</w:t>
            </w:r>
          </w:p>
        </w:tc>
        <w:tc>
          <w:tcPr>
            <w:tcW w:w="1695" w:type="dxa"/>
            <w:noWrap/>
          </w:tcPr>
          <w:p w14:paraId="577E35FC" w14:textId="19649C25" w:rsidR="00D25C71" w:rsidRPr="00D61BAB" w:rsidRDefault="00D25C71" w:rsidP="00D25C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61BAB">
              <w:rPr>
                <w:rFonts w:ascii="Arial" w:eastAsia="Times New Roman" w:hAnsi="Arial" w:cs="Arial"/>
              </w:rPr>
              <w:t>R&amp;D systems</w:t>
            </w:r>
          </w:p>
        </w:tc>
        <w:tc>
          <w:tcPr>
            <w:tcW w:w="1818" w:type="dxa"/>
            <w:noWrap/>
          </w:tcPr>
          <w:p w14:paraId="1FE9DFBD" w14:textId="40BEF016" w:rsidR="00D25C71" w:rsidRPr="00D61BAB" w:rsidRDefault="00D25C71" w:rsidP="00D25C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61BAB">
              <w:rPr>
                <w:rFonts w:ascii="Arial" w:eastAsia="Times New Roman" w:hAnsi="Arial" w:cs="Arial"/>
              </w:rPr>
              <w:t>236-EG</w:t>
            </w:r>
          </w:p>
        </w:tc>
      </w:tr>
      <w:tr w:rsidR="00D25C71" w:rsidRPr="007525EF" w14:paraId="57B6510C"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4675" w:type="dxa"/>
            <w:noWrap/>
          </w:tcPr>
          <w:p w14:paraId="09AA3EFA" w14:textId="602B86FF" w:rsidR="00D25C71" w:rsidRPr="00D61BAB" w:rsidRDefault="00D25C71" w:rsidP="00D25C71">
            <w:pPr>
              <w:rPr>
                <w:rFonts w:ascii="Arial" w:eastAsia="Times New Roman" w:hAnsi="Arial" w:cs="Arial"/>
              </w:rPr>
            </w:pPr>
            <w:r w:rsidRPr="00D61BAB">
              <w:rPr>
                <w:rFonts w:ascii="Arial" w:eastAsia="Times New Roman" w:hAnsi="Arial" w:cs="Arial"/>
              </w:rPr>
              <w:t>Recombinant Human PDGF-BB Protein</w:t>
            </w:r>
          </w:p>
        </w:tc>
        <w:tc>
          <w:tcPr>
            <w:tcW w:w="1695" w:type="dxa"/>
            <w:noWrap/>
          </w:tcPr>
          <w:p w14:paraId="633EB2B1" w14:textId="00E6CD17" w:rsidR="00D25C71" w:rsidRPr="00D61BAB" w:rsidRDefault="00D25C71" w:rsidP="00D25C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61BAB">
              <w:rPr>
                <w:rFonts w:ascii="Arial" w:eastAsia="Times New Roman" w:hAnsi="Arial" w:cs="Arial"/>
              </w:rPr>
              <w:t>Novus</w:t>
            </w:r>
          </w:p>
        </w:tc>
        <w:tc>
          <w:tcPr>
            <w:tcW w:w="1818" w:type="dxa"/>
            <w:noWrap/>
          </w:tcPr>
          <w:p w14:paraId="775A2124" w14:textId="3156A6C6" w:rsidR="00D25C71" w:rsidRPr="00D61BAB" w:rsidRDefault="00D25C71" w:rsidP="00D25C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61BAB">
              <w:rPr>
                <w:rFonts w:ascii="Arial" w:eastAsia="Times New Roman" w:hAnsi="Arial" w:cs="Arial"/>
              </w:rPr>
              <w:t>NBP2-35203</w:t>
            </w:r>
          </w:p>
        </w:tc>
      </w:tr>
      <w:tr w:rsidR="00DD0007" w:rsidRPr="007525EF" w14:paraId="73641225"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5" w:type="dxa"/>
            <w:noWrap/>
            <w:hideMark/>
          </w:tcPr>
          <w:p w14:paraId="54C67EC2"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Dual-Luciferase® Reporter Assay System</w:t>
            </w:r>
          </w:p>
        </w:tc>
        <w:tc>
          <w:tcPr>
            <w:tcW w:w="1695" w:type="dxa"/>
            <w:noWrap/>
            <w:hideMark/>
          </w:tcPr>
          <w:p w14:paraId="5DF9B75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7525EF">
              <w:rPr>
                <w:rFonts w:ascii="Arial" w:eastAsia="Times New Roman" w:hAnsi="Arial" w:cs="Arial"/>
                <w:color w:val="000000"/>
              </w:rPr>
              <w:t>promega</w:t>
            </w:r>
            <w:proofErr w:type="spellEnd"/>
          </w:p>
        </w:tc>
        <w:tc>
          <w:tcPr>
            <w:tcW w:w="1818" w:type="dxa"/>
            <w:noWrap/>
            <w:hideMark/>
          </w:tcPr>
          <w:p w14:paraId="4FFB366F"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E1910</w:t>
            </w:r>
          </w:p>
        </w:tc>
      </w:tr>
      <w:tr w:rsidR="00DD0007" w:rsidRPr="007525EF" w14:paraId="0EE0F666"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4675" w:type="dxa"/>
            <w:noWrap/>
            <w:hideMark/>
          </w:tcPr>
          <w:p w14:paraId="6118FCC4"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 xml:space="preserve">Pierce gaussia luciferase glow assay kit </w:t>
            </w:r>
          </w:p>
        </w:tc>
        <w:tc>
          <w:tcPr>
            <w:tcW w:w="1695" w:type="dxa"/>
            <w:noWrap/>
            <w:hideMark/>
          </w:tcPr>
          <w:p w14:paraId="16A5D7A1"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ThermoFisher</w:t>
            </w:r>
          </w:p>
        </w:tc>
        <w:tc>
          <w:tcPr>
            <w:tcW w:w="1818" w:type="dxa"/>
            <w:noWrap/>
            <w:hideMark/>
          </w:tcPr>
          <w:p w14:paraId="734DE898"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16160</w:t>
            </w:r>
          </w:p>
        </w:tc>
      </w:tr>
      <w:tr w:rsidR="00DD0007" w:rsidRPr="007525EF" w14:paraId="7439ACD3"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5" w:type="dxa"/>
            <w:noWrap/>
            <w:hideMark/>
          </w:tcPr>
          <w:p w14:paraId="67595F2D"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 xml:space="preserve">Duo-link In Situ-Fluorescence kits </w:t>
            </w:r>
          </w:p>
        </w:tc>
        <w:tc>
          <w:tcPr>
            <w:tcW w:w="1695" w:type="dxa"/>
            <w:noWrap/>
            <w:hideMark/>
          </w:tcPr>
          <w:p w14:paraId="6AA51D0F"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Sigma-Aldrich</w:t>
            </w:r>
          </w:p>
        </w:tc>
        <w:tc>
          <w:tcPr>
            <w:tcW w:w="1818" w:type="dxa"/>
            <w:noWrap/>
            <w:hideMark/>
          </w:tcPr>
          <w:p w14:paraId="5B58AEE0"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DUO92101</w:t>
            </w:r>
          </w:p>
        </w:tc>
      </w:tr>
      <w:tr w:rsidR="00DD0007" w:rsidRPr="007525EF" w14:paraId="0F46DDB0"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4675" w:type="dxa"/>
            <w:noWrap/>
          </w:tcPr>
          <w:p w14:paraId="63A8189B" w14:textId="77777777" w:rsidR="00DD0007" w:rsidRPr="007525EF" w:rsidRDefault="00DD0007" w:rsidP="00003594">
            <w:pPr>
              <w:rPr>
                <w:rFonts w:ascii="Arial" w:eastAsia="Times New Roman" w:hAnsi="Arial" w:cs="Arial"/>
                <w:color w:val="000000"/>
              </w:rPr>
            </w:pPr>
            <w:r w:rsidRPr="007525EF">
              <w:rPr>
                <w:rFonts w:ascii="Arial" w:hAnsi="Arial" w:cs="Arial"/>
              </w:rPr>
              <w:t>Red blood cell lysis buffer</w:t>
            </w:r>
          </w:p>
        </w:tc>
        <w:tc>
          <w:tcPr>
            <w:tcW w:w="1695" w:type="dxa"/>
            <w:noWrap/>
          </w:tcPr>
          <w:p w14:paraId="42C4D92F"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ThermoFisher</w:t>
            </w:r>
          </w:p>
        </w:tc>
        <w:tc>
          <w:tcPr>
            <w:tcW w:w="1818" w:type="dxa"/>
            <w:noWrap/>
          </w:tcPr>
          <w:p w14:paraId="14CCC8FA"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00-4333-57</w:t>
            </w:r>
          </w:p>
        </w:tc>
      </w:tr>
      <w:tr w:rsidR="00DD0007" w:rsidRPr="007525EF" w14:paraId="16C272D6"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5" w:type="dxa"/>
            <w:noWrap/>
          </w:tcPr>
          <w:p w14:paraId="2CB36BA0" w14:textId="77777777" w:rsidR="00DD0007" w:rsidRPr="007525EF" w:rsidRDefault="00DD0007" w:rsidP="00003594">
            <w:pPr>
              <w:rPr>
                <w:rFonts w:ascii="Arial" w:hAnsi="Arial" w:cs="Arial"/>
              </w:rPr>
            </w:pPr>
            <w:r w:rsidRPr="007525EF">
              <w:rPr>
                <w:rFonts w:ascii="Arial" w:hAnsi="Arial" w:cs="Arial"/>
              </w:rPr>
              <w:t>RNeasy micro kit</w:t>
            </w:r>
          </w:p>
        </w:tc>
        <w:tc>
          <w:tcPr>
            <w:tcW w:w="1695" w:type="dxa"/>
            <w:noWrap/>
          </w:tcPr>
          <w:p w14:paraId="7A34A5EC"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hAnsi="Arial" w:cs="Arial"/>
              </w:rPr>
              <w:t>Qiagen</w:t>
            </w:r>
          </w:p>
        </w:tc>
        <w:tc>
          <w:tcPr>
            <w:tcW w:w="1818" w:type="dxa"/>
            <w:noWrap/>
          </w:tcPr>
          <w:p w14:paraId="50CE55E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74004</w:t>
            </w:r>
          </w:p>
        </w:tc>
      </w:tr>
      <w:tr w:rsidR="00DD0007" w:rsidRPr="007525EF" w14:paraId="1299977F"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4675" w:type="dxa"/>
            <w:noWrap/>
          </w:tcPr>
          <w:p w14:paraId="3CBC2F25" w14:textId="77777777" w:rsidR="00DD0007" w:rsidRPr="007525EF" w:rsidRDefault="00DD0007" w:rsidP="00003594">
            <w:pPr>
              <w:rPr>
                <w:rFonts w:ascii="Arial" w:hAnsi="Arial" w:cs="Arial"/>
              </w:rPr>
            </w:pPr>
            <w:r w:rsidRPr="007525EF">
              <w:rPr>
                <w:rFonts w:ascii="Arial" w:hAnsi="Arial" w:cs="Arial"/>
              </w:rPr>
              <w:t>DNA-gel extraction kit</w:t>
            </w:r>
          </w:p>
        </w:tc>
        <w:tc>
          <w:tcPr>
            <w:tcW w:w="1695" w:type="dxa"/>
            <w:noWrap/>
          </w:tcPr>
          <w:p w14:paraId="1A696926"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525EF">
              <w:rPr>
                <w:rFonts w:ascii="Arial" w:hAnsi="Arial" w:cs="Arial"/>
              </w:rPr>
              <w:t>Qiagen</w:t>
            </w:r>
          </w:p>
        </w:tc>
        <w:tc>
          <w:tcPr>
            <w:tcW w:w="1818" w:type="dxa"/>
            <w:noWrap/>
          </w:tcPr>
          <w:p w14:paraId="58F38DF3"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51304</w:t>
            </w:r>
          </w:p>
        </w:tc>
      </w:tr>
    </w:tbl>
    <w:p w14:paraId="29558C0D" w14:textId="77777777" w:rsidR="00DD0007" w:rsidRPr="007525EF" w:rsidRDefault="00DD0007" w:rsidP="00DD0007">
      <w:pPr>
        <w:rPr>
          <w:rFonts w:ascii="Arial" w:hAnsi="Arial" w:cs="Arial"/>
        </w:rPr>
      </w:pPr>
    </w:p>
    <w:p w14:paraId="51EA88F1" w14:textId="77777777" w:rsidR="00DD0007" w:rsidRPr="007525EF" w:rsidRDefault="00DD0007" w:rsidP="00DD0007">
      <w:pPr>
        <w:rPr>
          <w:rFonts w:ascii="Arial" w:hAnsi="Arial" w:cs="Arial"/>
        </w:rPr>
      </w:pPr>
    </w:p>
    <w:p w14:paraId="2D946490" w14:textId="77777777" w:rsidR="00DD0007" w:rsidRDefault="00DD0007" w:rsidP="00DD0007">
      <w:pPr>
        <w:rPr>
          <w:rFonts w:ascii="Arial" w:hAnsi="Arial" w:cs="Arial"/>
        </w:rPr>
      </w:pPr>
    </w:p>
    <w:p w14:paraId="30E2A814" w14:textId="77777777" w:rsidR="00DD0007" w:rsidRDefault="00DD0007" w:rsidP="00DD0007">
      <w:pPr>
        <w:rPr>
          <w:rFonts w:ascii="Arial" w:hAnsi="Arial" w:cs="Arial"/>
        </w:rPr>
      </w:pPr>
    </w:p>
    <w:p w14:paraId="0256D0D9" w14:textId="77777777" w:rsidR="00DD0007" w:rsidRDefault="00DD0007" w:rsidP="00DD0007">
      <w:pPr>
        <w:rPr>
          <w:rFonts w:ascii="Arial" w:hAnsi="Arial" w:cs="Arial"/>
        </w:rPr>
      </w:pPr>
    </w:p>
    <w:p w14:paraId="5796D68B" w14:textId="77777777" w:rsidR="00DD0007" w:rsidRDefault="00DD0007" w:rsidP="00DD0007">
      <w:pPr>
        <w:rPr>
          <w:rFonts w:ascii="Arial" w:hAnsi="Arial" w:cs="Arial"/>
        </w:rPr>
      </w:pPr>
    </w:p>
    <w:p w14:paraId="50B177CD" w14:textId="77777777" w:rsidR="00DD0007" w:rsidRDefault="00DD0007" w:rsidP="00DD0007">
      <w:pPr>
        <w:rPr>
          <w:rFonts w:ascii="Arial" w:hAnsi="Arial" w:cs="Arial"/>
        </w:rPr>
      </w:pPr>
    </w:p>
    <w:p w14:paraId="434DD421" w14:textId="77777777" w:rsidR="00DD0007" w:rsidRPr="007525EF" w:rsidRDefault="00DD0007" w:rsidP="00DD0007">
      <w:pPr>
        <w:rPr>
          <w:rFonts w:ascii="Arial" w:hAnsi="Arial" w:cs="Arial"/>
        </w:rPr>
      </w:pPr>
    </w:p>
    <w:tbl>
      <w:tblPr>
        <w:tblStyle w:val="GridTable4"/>
        <w:tblW w:w="8172" w:type="dxa"/>
        <w:jc w:val="center"/>
        <w:tblLook w:val="04A0" w:firstRow="1" w:lastRow="0" w:firstColumn="1" w:lastColumn="0" w:noHBand="0" w:noVBand="1"/>
      </w:tblPr>
      <w:tblGrid>
        <w:gridCol w:w="3775"/>
        <w:gridCol w:w="2579"/>
        <w:gridCol w:w="1818"/>
      </w:tblGrid>
      <w:tr w:rsidR="00DD0007" w:rsidRPr="007525EF" w14:paraId="0DA0AB98" w14:textId="77777777" w:rsidTr="0000359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BCFDBF8" w14:textId="77777777" w:rsidR="00DD0007" w:rsidRPr="007525EF" w:rsidRDefault="00DD0007" w:rsidP="00003594">
            <w:pPr>
              <w:rPr>
                <w:rFonts w:ascii="Arial" w:eastAsia="Times New Roman" w:hAnsi="Arial" w:cs="Arial"/>
                <w:b w:val="0"/>
                <w:bCs w:val="0"/>
              </w:rPr>
            </w:pPr>
            <w:r w:rsidRPr="007525EF">
              <w:rPr>
                <w:rFonts w:ascii="Arial" w:eastAsia="Times New Roman" w:hAnsi="Arial" w:cs="Arial"/>
              </w:rPr>
              <w:t>inhibitors</w:t>
            </w:r>
          </w:p>
        </w:tc>
        <w:tc>
          <w:tcPr>
            <w:tcW w:w="2579" w:type="dxa"/>
            <w:noWrap/>
            <w:hideMark/>
          </w:tcPr>
          <w:p w14:paraId="103674BD"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525EF">
              <w:rPr>
                <w:rFonts w:ascii="Arial" w:eastAsia="Times New Roman" w:hAnsi="Arial" w:cs="Arial"/>
              </w:rPr>
              <w:t> Source</w:t>
            </w:r>
          </w:p>
        </w:tc>
        <w:tc>
          <w:tcPr>
            <w:tcW w:w="1818" w:type="dxa"/>
            <w:noWrap/>
            <w:hideMark/>
          </w:tcPr>
          <w:p w14:paraId="1429409E"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525EF">
              <w:rPr>
                <w:rFonts w:ascii="Arial" w:eastAsia="Times New Roman" w:hAnsi="Arial" w:cs="Arial"/>
              </w:rPr>
              <w:t> Identifier</w:t>
            </w:r>
          </w:p>
        </w:tc>
      </w:tr>
      <w:tr w:rsidR="00DD0007" w:rsidRPr="007525EF" w14:paraId="210A1357" w14:textId="77777777" w:rsidTr="00003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67E3908D"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 xml:space="preserve">666-15 </w:t>
            </w:r>
          </w:p>
        </w:tc>
        <w:tc>
          <w:tcPr>
            <w:tcW w:w="2579" w:type="dxa"/>
            <w:noWrap/>
            <w:hideMark/>
          </w:tcPr>
          <w:p w14:paraId="202D631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rPr>
            </w:pPr>
            <w:r w:rsidRPr="007525EF">
              <w:rPr>
                <w:rFonts w:ascii="Arial" w:eastAsia="Times New Roman" w:hAnsi="Arial" w:cs="Arial"/>
                <w:color w:val="333333"/>
              </w:rPr>
              <w:t>Tocris</w:t>
            </w:r>
          </w:p>
        </w:tc>
        <w:tc>
          <w:tcPr>
            <w:tcW w:w="1818" w:type="dxa"/>
            <w:noWrap/>
            <w:hideMark/>
          </w:tcPr>
          <w:p w14:paraId="08402CF9"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rPr>
            </w:pPr>
            <w:r w:rsidRPr="007525EF">
              <w:rPr>
                <w:rFonts w:ascii="Arial" w:eastAsia="Times New Roman" w:hAnsi="Arial" w:cs="Arial"/>
                <w:color w:val="333333"/>
              </w:rPr>
              <w:t>5661</w:t>
            </w:r>
          </w:p>
        </w:tc>
      </w:tr>
      <w:tr w:rsidR="00DD0007" w:rsidRPr="007525EF" w14:paraId="31914E64" w14:textId="77777777" w:rsidTr="00003594">
        <w:trPr>
          <w:trHeight w:val="300"/>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A94C401"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trametinib</w:t>
            </w:r>
          </w:p>
        </w:tc>
        <w:tc>
          <w:tcPr>
            <w:tcW w:w="2579" w:type="dxa"/>
            <w:noWrap/>
            <w:hideMark/>
          </w:tcPr>
          <w:p w14:paraId="58301435"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7525EF">
              <w:rPr>
                <w:rFonts w:ascii="Arial" w:eastAsia="Times New Roman" w:hAnsi="Arial" w:cs="Arial"/>
                <w:color w:val="000000"/>
              </w:rPr>
              <w:t>Selleckchem</w:t>
            </w:r>
            <w:proofErr w:type="spellEnd"/>
          </w:p>
        </w:tc>
        <w:tc>
          <w:tcPr>
            <w:tcW w:w="1818" w:type="dxa"/>
            <w:noWrap/>
            <w:hideMark/>
          </w:tcPr>
          <w:p w14:paraId="478417C9"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S2673</w:t>
            </w:r>
          </w:p>
        </w:tc>
      </w:tr>
      <w:tr w:rsidR="00DD0007" w:rsidRPr="007525EF" w14:paraId="3659DF72" w14:textId="77777777" w:rsidTr="00003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2E791A09"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H89</w:t>
            </w:r>
          </w:p>
        </w:tc>
        <w:tc>
          <w:tcPr>
            <w:tcW w:w="2579" w:type="dxa"/>
            <w:noWrap/>
            <w:hideMark/>
          </w:tcPr>
          <w:p w14:paraId="76E89E9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7525EF">
              <w:rPr>
                <w:rFonts w:ascii="Arial" w:eastAsia="Times New Roman" w:hAnsi="Arial" w:cs="Arial"/>
                <w:color w:val="000000"/>
              </w:rPr>
              <w:t>Selleckchem</w:t>
            </w:r>
            <w:proofErr w:type="spellEnd"/>
          </w:p>
        </w:tc>
        <w:tc>
          <w:tcPr>
            <w:tcW w:w="1818" w:type="dxa"/>
            <w:noWrap/>
            <w:hideMark/>
          </w:tcPr>
          <w:p w14:paraId="5518E01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S1582</w:t>
            </w:r>
          </w:p>
        </w:tc>
      </w:tr>
      <w:tr w:rsidR="00DD0007" w:rsidRPr="007525EF" w14:paraId="18D171EA" w14:textId="77777777" w:rsidTr="00003594">
        <w:trPr>
          <w:trHeight w:val="300"/>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0DDF361"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Pictilisib</w:t>
            </w:r>
          </w:p>
        </w:tc>
        <w:tc>
          <w:tcPr>
            <w:tcW w:w="2579" w:type="dxa"/>
            <w:noWrap/>
            <w:hideMark/>
          </w:tcPr>
          <w:p w14:paraId="4DCE9758"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7525EF">
              <w:rPr>
                <w:rFonts w:ascii="Arial" w:eastAsia="Times New Roman" w:hAnsi="Arial" w:cs="Arial"/>
                <w:color w:val="000000"/>
              </w:rPr>
              <w:t>Selleckchem</w:t>
            </w:r>
            <w:proofErr w:type="spellEnd"/>
          </w:p>
        </w:tc>
        <w:tc>
          <w:tcPr>
            <w:tcW w:w="1818" w:type="dxa"/>
            <w:noWrap/>
            <w:hideMark/>
          </w:tcPr>
          <w:p w14:paraId="0990F346"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S1065</w:t>
            </w:r>
          </w:p>
        </w:tc>
      </w:tr>
      <w:tr w:rsidR="00DD0007" w:rsidRPr="007525EF" w14:paraId="49523D96" w14:textId="77777777" w:rsidTr="00003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60BDB4D"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AZD6244</w:t>
            </w:r>
          </w:p>
        </w:tc>
        <w:tc>
          <w:tcPr>
            <w:tcW w:w="2579" w:type="dxa"/>
            <w:noWrap/>
            <w:hideMark/>
          </w:tcPr>
          <w:p w14:paraId="7FE8E2C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7525EF">
              <w:rPr>
                <w:rFonts w:ascii="Arial" w:eastAsia="Times New Roman" w:hAnsi="Arial" w:cs="Arial"/>
                <w:color w:val="000000"/>
              </w:rPr>
              <w:t>Selleckchem</w:t>
            </w:r>
            <w:proofErr w:type="spellEnd"/>
          </w:p>
        </w:tc>
        <w:tc>
          <w:tcPr>
            <w:tcW w:w="1818" w:type="dxa"/>
            <w:noWrap/>
            <w:hideMark/>
          </w:tcPr>
          <w:p w14:paraId="2450C2E9"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S1008</w:t>
            </w:r>
          </w:p>
        </w:tc>
      </w:tr>
      <w:tr w:rsidR="00DD0007" w:rsidRPr="007525EF" w14:paraId="7195FD72" w14:textId="77777777" w:rsidTr="00003594">
        <w:trPr>
          <w:trHeight w:val="300"/>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73116E45" w14:textId="77777777" w:rsidR="00DD0007" w:rsidRPr="007525EF" w:rsidRDefault="00DD0007" w:rsidP="00003594">
            <w:pPr>
              <w:rPr>
                <w:rFonts w:ascii="Arial" w:eastAsia="Times New Roman" w:hAnsi="Arial" w:cs="Arial"/>
                <w:color w:val="000000"/>
              </w:rPr>
            </w:pPr>
            <w:r w:rsidRPr="007525EF">
              <w:rPr>
                <w:rFonts w:ascii="Arial" w:eastAsia="Times New Roman" w:hAnsi="Arial" w:cs="Arial"/>
                <w:color w:val="000000"/>
              </w:rPr>
              <w:t>U0126</w:t>
            </w:r>
          </w:p>
        </w:tc>
        <w:tc>
          <w:tcPr>
            <w:tcW w:w="2579" w:type="dxa"/>
            <w:noWrap/>
            <w:hideMark/>
          </w:tcPr>
          <w:p w14:paraId="7EC0318B"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sigma</w:t>
            </w:r>
          </w:p>
        </w:tc>
        <w:tc>
          <w:tcPr>
            <w:tcW w:w="1818" w:type="dxa"/>
            <w:noWrap/>
            <w:hideMark/>
          </w:tcPr>
          <w:p w14:paraId="2E3991AA"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U120</w:t>
            </w:r>
          </w:p>
        </w:tc>
      </w:tr>
    </w:tbl>
    <w:p w14:paraId="222904B0" w14:textId="77777777" w:rsidR="00DD0007" w:rsidRPr="007525EF" w:rsidRDefault="00DD0007" w:rsidP="00DD0007">
      <w:pPr>
        <w:rPr>
          <w:rFonts w:ascii="Arial" w:hAnsi="Arial" w:cs="Arial"/>
        </w:rPr>
      </w:pPr>
    </w:p>
    <w:p w14:paraId="5E289E12" w14:textId="4B01B998" w:rsidR="00DD0007" w:rsidRDefault="00DD0007" w:rsidP="00DD0007">
      <w:pPr>
        <w:rPr>
          <w:rFonts w:ascii="Arial" w:hAnsi="Arial" w:cs="Arial"/>
          <w:b/>
          <w:bCs/>
        </w:rPr>
      </w:pPr>
    </w:p>
    <w:tbl>
      <w:tblPr>
        <w:tblStyle w:val="GridTable4"/>
        <w:tblpPr w:leftFromText="180" w:rightFromText="180" w:vertAnchor="text" w:horzAnchor="margin" w:tblpY="441"/>
        <w:tblW w:w="8995" w:type="dxa"/>
        <w:tblLook w:val="04A0" w:firstRow="1" w:lastRow="0" w:firstColumn="1" w:lastColumn="0" w:noHBand="0" w:noVBand="1"/>
      </w:tblPr>
      <w:tblGrid>
        <w:gridCol w:w="3415"/>
        <w:gridCol w:w="2610"/>
        <w:gridCol w:w="2970"/>
      </w:tblGrid>
      <w:tr w:rsidR="00DD0007" w:rsidRPr="007525EF" w14:paraId="725B122F"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745051C" w14:textId="77777777" w:rsidR="00DD0007" w:rsidRPr="007525EF" w:rsidRDefault="00DD0007" w:rsidP="00003594">
            <w:pPr>
              <w:rPr>
                <w:rFonts w:ascii="Arial" w:eastAsia="Times New Roman" w:hAnsi="Arial" w:cs="Arial"/>
                <w:b w:val="0"/>
                <w:bCs w:val="0"/>
                <w:sz w:val="20"/>
                <w:szCs w:val="20"/>
              </w:rPr>
            </w:pPr>
            <w:r w:rsidRPr="007525EF">
              <w:rPr>
                <w:rFonts w:ascii="Arial" w:eastAsia="Times New Roman" w:hAnsi="Arial" w:cs="Arial"/>
                <w:sz w:val="20"/>
                <w:szCs w:val="20"/>
              </w:rPr>
              <w:t>siRNA</w:t>
            </w:r>
          </w:p>
        </w:tc>
        <w:tc>
          <w:tcPr>
            <w:tcW w:w="2610" w:type="dxa"/>
          </w:tcPr>
          <w:p w14:paraId="0DE1E495"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7525EF">
              <w:rPr>
                <w:rFonts w:ascii="Arial" w:eastAsia="Times New Roman" w:hAnsi="Arial" w:cs="Arial"/>
                <w:b w:val="0"/>
                <w:bCs w:val="0"/>
                <w:sz w:val="20"/>
                <w:szCs w:val="20"/>
              </w:rPr>
              <w:t>Source</w:t>
            </w:r>
          </w:p>
        </w:tc>
        <w:tc>
          <w:tcPr>
            <w:tcW w:w="2970" w:type="dxa"/>
            <w:noWrap/>
            <w:hideMark/>
          </w:tcPr>
          <w:p w14:paraId="2E0AE0B4"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525EF">
              <w:rPr>
                <w:rFonts w:ascii="Arial" w:eastAsia="Times New Roman" w:hAnsi="Arial" w:cs="Arial"/>
                <w:sz w:val="20"/>
                <w:szCs w:val="20"/>
              </w:rPr>
              <w:t>ID </w:t>
            </w:r>
          </w:p>
        </w:tc>
      </w:tr>
      <w:tr w:rsidR="00DD0007" w:rsidRPr="007525EF" w14:paraId="3E794708"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AD58924"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mouse Trp53</w:t>
            </w:r>
          </w:p>
        </w:tc>
        <w:tc>
          <w:tcPr>
            <w:tcW w:w="2610" w:type="dxa"/>
          </w:tcPr>
          <w:p w14:paraId="5CFAEB7D"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Sigma</w:t>
            </w:r>
          </w:p>
        </w:tc>
        <w:tc>
          <w:tcPr>
            <w:tcW w:w="2970" w:type="dxa"/>
            <w:noWrap/>
            <w:hideMark/>
          </w:tcPr>
          <w:p w14:paraId="21290A35"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NM_001127233</w:t>
            </w:r>
          </w:p>
        </w:tc>
      </w:tr>
      <w:tr w:rsidR="00DD0007" w:rsidRPr="007525EF" w14:paraId="442FA7D8"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DA6C516"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 xml:space="preserve">human Tp53 </w:t>
            </w:r>
          </w:p>
        </w:tc>
        <w:tc>
          <w:tcPr>
            <w:tcW w:w="2610" w:type="dxa"/>
          </w:tcPr>
          <w:p w14:paraId="11E3CC44"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Sigma</w:t>
            </w:r>
          </w:p>
        </w:tc>
        <w:tc>
          <w:tcPr>
            <w:tcW w:w="2970" w:type="dxa"/>
            <w:noWrap/>
            <w:hideMark/>
          </w:tcPr>
          <w:p w14:paraId="6B1FF61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NM_000546</w:t>
            </w:r>
          </w:p>
        </w:tc>
      </w:tr>
      <w:tr w:rsidR="00DD0007" w:rsidRPr="007525EF" w14:paraId="2CC6AF3E"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7346CFD3"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mouse FOXA1</w:t>
            </w:r>
          </w:p>
        </w:tc>
        <w:tc>
          <w:tcPr>
            <w:tcW w:w="2610" w:type="dxa"/>
          </w:tcPr>
          <w:p w14:paraId="7E9FC0F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Sigma</w:t>
            </w:r>
          </w:p>
        </w:tc>
        <w:tc>
          <w:tcPr>
            <w:tcW w:w="2970" w:type="dxa"/>
            <w:noWrap/>
            <w:hideMark/>
          </w:tcPr>
          <w:p w14:paraId="51BBCD7A"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NM_008259</w:t>
            </w:r>
          </w:p>
        </w:tc>
      </w:tr>
      <w:tr w:rsidR="00DD0007" w:rsidRPr="007525EF" w14:paraId="58E7F10F"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D3DA2E8"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 xml:space="preserve">human FOXA1 </w:t>
            </w:r>
          </w:p>
        </w:tc>
        <w:tc>
          <w:tcPr>
            <w:tcW w:w="2610" w:type="dxa"/>
          </w:tcPr>
          <w:p w14:paraId="209F7FC4"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Sigma</w:t>
            </w:r>
          </w:p>
        </w:tc>
        <w:tc>
          <w:tcPr>
            <w:tcW w:w="2970" w:type="dxa"/>
            <w:noWrap/>
            <w:hideMark/>
          </w:tcPr>
          <w:p w14:paraId="21F541BF"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NM_004496</w:t>
            </w:r>
          </w:p>
        </w:tc>
      </w:tr>
      <w:tr w:rsidR="00DD0007" w:rsidRPr="007525EF" w14:paraId="135E8308"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517C0E3"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 xml:space="preserve">mouse  </w:t>
            </w:r>
            <w:r>
              <w:rPr>
                <w:rFonts w:ascii="Arial" w:eastAsia="Times New Roman" w:hAnsi="Arial" w:cs="Arial"/>
                <w:color w:val="000000"/>
                <w:sz w:val="20"/>
                <w:szCs w:val="20"/>
              </w:rPr>
              <w:t>KRAS</w:t>
            </w:r>
          </w:p>
        </w:tc>
        <w:tc>
          <w:tcPr>
            <w:tcW w:w="2610" w:type="dxa"/>
          </w:tcPr>
          <w:p w14:paraId="0B4FA8A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Sigma</w:t>
            </w:r>
          </w:p>
        </w:tc>
        <w:tc>
          <w:tcPr>
            <w:tcW w:w="2970" w:type="dxa"/>
            <w:noWrap/>
            <w:hideMark/>
          </w:tcPr>
          <w:p w14:paraId="0A05962A"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NM_021284</w:t>
            </w:r>
          </w:p>
        </w:tc>
      </w:tr>
      <w:tr w:rsidR="00DD0007" w:rsidRPr="007525EF" w14:paraId="36EE732E"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BD57F1B" w14:textId="77777777" w:rsidR="00DD0007" w:rsidRPr="00FE2F73" w:rsidRDefault="00DD0007" w:rsidP="00003594">
            <w:pPr>
              <w:rPr>
                <w:rFonts w:ascii="Arial" w:eastAsia="Times New Roman" w:hAnsi="Arial" w:cs="Arial"/>
                <w:b w:val="0"/>
                <w:bCs w:val="0"/>
                <w:color w:val="000000"/>
                <w:sz w:val="20"/>
                <w:szCs w:val="20"/>
              </w:rPr>
            </w:pPr>
            <w:r w:rsidRPr="007525EF">
              <w:rPr>
                <w:rFonts w:ascii="Arial" w:eastAsia="Times New Roman" w:hAnsi="Arial" w:cs="Arial"/>
                <w:color w:val="000000"/>
                <w:sz w:val="20"/>
                <w:szCs w:val="20"/>
              </w:rPr>
              <w:t xml:space="preserve">human </w:t>
            </w:r>
            <w:r>
              <w:rPr>
                <w:rFonts w:ascii="Arial" w:eastAsia="Times New Roman" w:hAnsi="Arial" w:cs="Arial"/>
                <w:color w:val="000000"/>
                <w:sz w:val="20"/>
                <w:szCs w:val="20"/>
              </w:rPr>
              <w:t>KRAS</w:t>
            </w:r>
          </w:p>
        </w:tc>
        <w:tc>
          <w:tcPr>
            <w:tcW w:w="2610" w:type="dxa"/>
          </w:tcPr>
          <w:p w14:paraId="387A074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Sigma</w:t>
            </w:r>
          </w:p>
        </w:tc>
        <w:tc>
          <w:tcPr>
            <w:tcW w:w="2970" w:type="dxa"/>
            <w:noWrap/>
            <w:hideMark/>
          </w:tcPr>
          <w:p w14:paraId="3C76DC4E"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NM_004985</w:t>
            </w:r>
          </w:p>
        </w:tc>
      </w:tr>
      <w:tr w:rsidR="00DD0007" w:rsidRPr="007525EF" w14:paraId="75901D8B"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74C57331"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mouse CREB1</w:t>
            </w:r>
          </w:p>
        </w:tc>
        <w:tc>
          <w:tcPr>
            <w:tcW w:w="2610" w:type="dxa"/>
          </w:tcPr>
          <w:p w14:paraId="55E10394"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Sigma</w:t>
            </w:r>
          </w:p>
        </w:tc>
        <w:tc>
          <w:tcPr>
            <w:tcW w:w="2970" w:type="dxa"/>
            <w:noWrap/>
            <w:hideMark/>
          </w:tcPr>
          <w:p w14:paraId="34532A72"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NM_001037726</w:t>
            </w:r>
          </w:p>
        </w:tc>
      </w:tr>
    </w:tbl>
    <w:p w14:paraId="34CA5E4D" w14:textId="77777777" w:rsidR="00DD0007" w:rsidRDefault="00DD0007" w:rsidP="00DD0007">
      <w:pPr>
        <w:rPr>
          <w:rFonts w:ascii="Arial" w:hAnsi="Arial" w:cs="Arial"/>
          <w:b/>
          <w:bCs/>
        </w:rPr>
      </w:pPr>
      <w:r>
        <w:rPr>
          <w:rFonts w:ascii="Arial" w:hAnsi="Arial" w:cs="Arial"/>
          <w:b/>
          <w:bCs/>
        </w:rPr>
        <w:t>siRNA</w:t>
      </w:r>
    </w:p>
    <w:p w14:paraId="52906CBD" w14:textId="77777777" w:rsidR="00DD0007" w:rsidRPr="00E92A04" w:rsidRDefault="00DD0007" w:rsidP="00DD0007">
      <w:pPr>
        <w:rPr>
          <w:rFonts w:ascii="Arial" w:hAnsi="Arial" w:cs="Arial"/>
          <w:b/>
          <w:bCs/>
        </w:rPr>
      </w:pPr>
    </w:p>
    <w:p w14:paraId="4EBED837" w14:textId="77777777" w:rsidR="00676246" w:rsidRDefault="00676246" w:rsidP="00DD0007">
      <w:pPr>
        <w:rPr>
          <w:rFonts w:ascii="Arial" w:hAnsi="Arial" w:cs="Arial"/>
          <w:b/>
          <w:bCs/>
        </w:rPr>
      </w:pPr>
    </w:p>
    <w:p w14:paraId="09A8746B" w14:textId="4E593123" w:rsidR="00DD0007" w:rsidRPr="00E92A04" w:rsidRDefault="00DD0007" w:rsidP="00DD0007">
      <w:pPr>
        <w:rPr>
          <w:rFonts w:ascii="Arial" w:hAnsi="Arial" w:cs="Arial"/>
          <w:b/>
          <w:bCs/>
        </w:rPr>
      </w:pPr>
      <w:r w:rsidRPr="00E92A04">
        <w:rPr>
          <w:rFonts w:ascii="Arial" w:hAnsi="Arial" w:cs="Arial"/>
          <w:b/>
          <w:bCs/>
        </w:rPr>
        <w:t>shRNA</w:t>
      </w:r>
    </w:p>
    <w:tbl>
      <w:tblPr>
        <w:tblStyle w:val="GridTable4"/>
        <w:tblW w:w="9064" w:type="dxa"/>
        <w:tblLook w:val="04A0" w:firstRow="1" w:lastRow="0" w:firstColumn="1" w:lastColumn="0" w:noHBand="0" w:noVBand="1"/>
      </w:tblPr>
      <w:tblGrid>
        <w:gridCol w:w="2875"/>
        <w:gridCol w:w="3330"/>
        <w:gridCol w:w="1306"/>
        <w:gridCol w:w="1599"/>
      </w:tblGrid>
      <w:tr w:rsidR="00DD0007" w:rsidRPr="007525EF" w14:paraId="798641A0"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E86D39D" w14:textId="77777777" w:rsidR="00DD0007" w:rsidRPr="007525EF" w:rsidRDefault="00DD0007" w:rsidP="00003594">
            <w:pPr>
              <w:rPr>
                <w:rFonts w:ascii="Arial" w:eastAsia="Times New Roman" w:hAnsi="Arial" w:cs="Arial"/>
                <w:iCs/>
                <w:sz w:val="20"/>
                <w:szCs w:val="20"/>
              </w:rPr>
            </w:pPr>
            <w:r w:rsidRPr="007525EF">
              <w:rPr>
                <w:rFonts w:ascii="Arial" w:eastAsia="Times New Roman" w:hAnsi="Arial" w:cs="Arial"/>
                <w:iCs/>
                <w:sz w:val="20"/>
                <w:szCs w:val="20"/>
              </w:rPr>
              <w:t>Name</w:t>
            </w:r>
          </w:p>
        </w:tc>
        <w:tc>
          <w:tcPr>
            <w:tcW w:w="3330" w:type="dxa"/>
            <w:noWrap/>
            <w:hideMark/>
          </w:tcPr>
          <w:p w14:paraId="3570DDFE"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525EF">
              <w:rPr>
                <w:rFonts w:ascii="Arial" w:eastAsia="Times New Roman" w:hAnsi="Arial" w:cs="Arial"/>
                <w:sz w:val="20"/>
                <w:szCs w:val="20"/>
              </w:rPr>
              <w:t> Sequence</w:t>
            </w:r>
          </w:p>
        </w:tc>
        <w:tc>
          <w:tcPr>
            <w:tcW w:w="1260" w:type="dxa"/>
            <w:noWrap/>
            <w:hideMark/>
          </w:tcPr>
          <w:p w14:paraId="46011657"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525EF">
              <w:rPr>
                <w:rFonts w:ascii="Arial" w:eastAsia="Times New Roman" w:hAnsi="Arial" w:cs="Arial"/>
                <w:sz w:val="20"/>
                <w:szCs w:val="20"/>
              </w:rPr>
              <w:t> Source</w:t>
            </w:r>
          </w:p>
        </w:tc>
        <w:tc>
          <w:tcPr>
            <w:tcW w:w="1599" w:type="dxa"/>
            <w:noWrap/>
            <w:hideMark/>
          </w:tcPr>
          <w:p w14:paraId="32C2E2DF"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525EF">
              <w:rPr>
                <w:rFonts w:ascii="Arial" w:eastAsia="Times New Roman" w:hAnsi="Arial" w:cs="Arial"/>
                <w:sz w:val="20"/>
                <w:szCs w:val="20"/>
              </w:rPr>
              <w:t> Clone ID</w:t>
            </w:r>
          </w:p>
        </w:tc>
      </w:tr>
      <w:tr w:rsidR="00DD0007" w:rsidRPr="007525EF" w14:paraId="12D1AF0F"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E90954E"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 xml:space="preserve">pGIPZ-GFP-shRNA-Trp53 </w:t>
            </w:r>
          </w:p>
        </w:tc>
        <w:tc>
          <w:tcPr>
            <w:tcW w:w="3330" w:type="dxa"/>
            <w:noWrap/>
            <w:hideMark/>
          </w:tcPr>
          <w:p w14:paraId="7BBCA6AD"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525EF">
              <w:rPr>
                <w:rFonts w:ascii="Arial" w:eastAsia="Times New Roman" w:hAnsi="Arial" w:cs="Arial"/>
                <w:sz w:val="20"/>
                <w:szCs w:val="20"/>
              </w:rPr>
              <w:t>5’-CACTACAAGTACATGTGTA-3’</w:t>
            </w:r>
          </w:p>
        </w:tc>
        <w:tc>
          <w:tcPr>
            <w:tcW w:w="1260" w:type="dxa"/>
            <w:noWrap/>
            <w:hideMark/>
          </w:tcPr>
          <w:p w14:paraId="0F5336C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Dharmacon</w:t>
            </w:r>
          </w:p>
        </w:tc>
        <w:tc>
          <w:tcPr>
            <w:tcW w:w="1599" w:type="dxa"/>
            <w:noWrap/>
            <w:hideMark/>
          </w:tcPr>
          <w:p w14:paraId="06695AEB"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rPr>
            </w:pPr>
            <w:r w:rsidRPr="007525EF">
              <w:rPr>
                <w:rFonts w:ascii="Arial" w:eastAsia="Times New Roman" w:hAnsi="Arial" w:cs="Arial"/>
                <w:sz w:val="20"/>
                <w:szCs w:val="20"/>
              </w:rPr>
              <w:t>V3LHS 646511</w:t>
            </w:r>
          </w:p>
        </w:tc>
      </w:tr>
      <w:tr w:rsidR="00DD0007" w:rsidRPr="007525EF" w14:paraId="2629082B"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1358315"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pGIPZ-GFP-shRNA-hFOXA1</w:t>
            </w:r>
          </w:p>
        </w:tc>
        <w:tc>
          <w:tcPr>
            <w:tcW w:w="3330" w:type="dxa"/>
            <w:noWrap/>
            <w:hideMark/>
          </w:tcPr>
          <w:p w14:paraId="4CF26BAF"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5'-CTCCGTATATTTACATAAC-3'</w:t>
            </w:r>
          </w:p>
        </w:tc>
        <w:tc>
          <w:tcPr>
            <w:tcW w:w="1260" w:type="dxa"/>
            <w:noWrap/>
            <w:hideMark/>
          </w:tcPr>
          <w:p w14:paraId="0B19F51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Dharmacon</w:t>
            </w:r>
          </w:p>
        </w:tc>
        <w:tc>
          <w:tcPr>
            <w:tcW w:w="1599" w:type="dxa"/>
            <w:noWrap/>
            <w:hideMark/>
          </w:tcPr>
          <w:p w14:paraId="7DDD1985"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 xml:space="preserve">V2LHS 16780 </w:t>
            </w:r>
          </w:p>
        </w:tc>
      </w:tr>
      <w:tr w:rsidR="00DD0007" w:rsidRPr="007525EF" w14:paraId="08B505C9"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F2B0F0C"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lastRenderedPageBreak/>
              <w:t>pGIPZ-GFP-shRNA-hFOXA1</w:t>
            </w:r>
          </w:p>
        </w:tc>
        <w:tc>
          <w:tcPr>
            <w:tcW w:w="3330" w:type="dxa"/>
            <w:noWrap/>
            <w:hideMark/>
          </w:tcPr>
          <w:p w14:paraId="01ED0665"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5'-GCAATACTCTTAACCATAA-3'</w:t>
            </w:r>
          </w:p>
        </w:tc>
        <w:tc>
          <w:tcPr>
            <w:tcW w:w="1260" w:type="dxa"/>
            <w:noWrap/>
            <w:hideMark/>
          </w:tcPr>
          <w:p w14:paraId="7D1B0BA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 Dharmacon</w:t>
            </w:r>
          </w:p>
        </w:tc>
        <w:tc>
          <w:tcPr>
            <w:tcW w:w="1599" w:type="dxa"/>
            <w:noWrap/>
            <w:hideMark/>
          </w:tcPr>
          <w:p w14:paraId="119B2A5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V2LHS 16813</w:t>
            </w:r>
          </w:p>
        </w:tc>
      </w:tr>
    </w:tbl>
    <w:p w14:paraId="10AD2F49" w14:textId="77777777" w:rsidR="00BD3498" w:rsidRDefault="00BD3498" w:rsidP="00DD0007">
      <w:pPr>
        <w:rPr>
          <w:rFonts w:ascii="Arial" w:hAnsi="Arial" w:cs="Arial"/>
          <w:b/>
          <w:bCs/>
        </w:rPr>
      </w:pPr>
    </w:p>
    <w:p w14:paraId="23AB94E3" w14:textId="73B8B964" w:rsidR="00DD0007" w:rsidRPr="00D36811" w:rsidRDefault="00DD0007" w:rsidP="00DD0007">
      <w:pPr>
        <w:rPr>
          <w:rFonts w:ascii="Arial" w:hAnsi="Arial" w:cs="Arial"/>
          <w:b/>
          <w:bCs/>
        </w:rPr>
      </w:pPr>
      <w:r w:rsidRPr="00D36811">
        <w:rPr>
          <w:rFonts w:ascii="Arial" w:hAnsi="Arial" w:cs="Arial"/>
          <w:b/>
          <w:bCs/>
        </w:rPr>
        <w:t>Plasmids</w:t>
      </w:r>
    </w:p>
    <w:tbl>
      <w:tblPr>
        <w:tblStyle w:val="GridTable4"/>
        <w:tblW w:w="9017" w:type="dxa"/>
        <w:tblLook w:val="04A0" w:firstRow="1" w:lastRow="0" w:firstColumn="1" w:lastColumn="0" w:noHBand="0" w:noVBand="1"/>
      </w:tblPr>
      <w:tblGrid>
        <w:gridCol w:w="3685"/>
        <w:gridCol w:w="2340"/>
        <w:gridCol w:w="2992"/>
      </w:tblGrid>
      <w:tr w:rsidR="00DD0007" w:rsidRPr="007525EF" w14:paraId="5918D56D"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087B8A08" w14:textId="77777777" w:rsidR="00DD0007" w:rsidRPr="007525EF" w:rsidRDefault="00DD0007" w:rsidP="00003594">
            <w:pPr>
              <w:rPr>
                <w:rFonts w:ascii="Arial" w:eastAsia="Times New Roman" w:hAnsi="Arial" w:cs="Arial"/>
                <w:iCs/>
                <w:sz w:val="20"/>
                <w:szCs w:val="20"/>
              </w:rPr>
            </w:pPr>
            <w:r w:rsidRPr="007525EF">
              <w:rPr>
                <w:rFonts w:ascii="Arial" w:eastAsia="Times New Roman" w:hAnsi="Arial" w:cs="Arial"/>
                <w:iCs/>
                <w:sz w:val="20"/>
                <w:szCs w:val="20"/>
              </w:rPr>
              <w:t>Name</w:t>
            </w:r>
          </w:p>
        </w:tc>
        <w:tc>
          <w:tcPr>
            <w:tcW w:w="2340" w:type="dxa"/>
            <w:noWrap/>
            <w:hideMark/>
          </w:tcPr>
          <w:p w14:paraId="066B05EA"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525EF">
              <w:rPr>
                <w:rFonts w:ascii="Arial" w:eastAsia="Times New Roman" w:hAnsi="Arial" w:cs="Arial"/>
                <w:sz w:val="20"/>
                <w:szCs w:val="20"/>
              </w:rPr>
              <w:t> Source</w:t>
            </w:r>
          </w:p>
        </w:tc>
        <w:tc>
          <w:tcPr>
            <w:tcW w:w="2992" w:type="dxa"/>
            <w:noWrap/>
            <w:hideMark/>
          </w:tcPr>
          <w:p w14:paraId="52CE8D8A"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525EF">
              <w:rPr>
                <w:rFonts w:ascii="Arial" w:eastAsia="Times New Roman" w:hAnsi="Arial" w:cs="Arial"/>
                <w:sz w:val="20"/>
                <w:szCs w:val="20"/>
              </w:rPr>
              <w:t> Identifier</w:t>
            </w:r>
          </w:p>
        </w:tc>
      </w:tr>
      <w:tr w:rsidR="00DD0007" w:rsidRPr="007525EF" w14:paraId="28080FD2"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28C09ED3" w14:textId="77777777" w:rsidR="00DD0007" w:rsidRPr="007525EF" w:rsidRDefault="00DD0007" w:rsidP="00003594">
            <w:pPr>
              <w:rPr>
                <w:rFonts w:ascii="Arial" w:eastAsia="Times New Roman" w:hAnsi="Arial" w:cs="Arial"/>
                <w:color w:val="000000"/>
                <w:sz w:val="20"/>
                <w:szCs w:val="20"/>
              </w:rPr>
            </w:pPr>
            <w:proofErr w:type="spellStart"/>
            <w:r w:rsidRPr="007525EF">
              <w:rPr>
                <w:rFonts w:ascii="Arial" w:eastAsia="Times New Roman" w:hAnsi="Arial" w:cs="Arial"/>
                <w:color w:val="000000"/>
                <w:sz w:val="20"/>
                <w:szCs w:val="20"/>
              </w:rPr>
              <w:t>pBABE</w:t>
            </w:r>
            <w:proofErr w:type="spellEnd"/>
            <w:r w:rsidRPr="007525EF">
              <w:rPr>
                <w:rFonts w:ascii="Arial" w:eastAsia="Times New Roman" w:hAnsi="Arial" w:cs="Arial"/>
                <w:color w:val="000000"/>
                <w:sz w:val="20"/>
                <w:szCs w:val="20"/>
              </w:rPr>
              <w:t>-mouse Trp53R172H-puro</w:t>
            </w:r>
          </w:p>
        </w:tc>
        <w:tc>
          <w:tcPr>
            <w:tcW w:w="5332" w:type="dxa"/>
            <w:gridSpan w:val="2"/>
            <w:noWrap/>
            <w:hideMark/>
          </w:tcPr>
          <w:p w14:paraId="0099D18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525EF">
              <w:rPr>
                <w:rFonts w:ascii="Arial" w:eastAsia="Times New Roman" w:hAnsi="Arial" w:cs="Arial"/>
                <w:sz w:val="20"/>
                <w:szCs w:val="20"/>
              </w:rPr>
              <w:t>Our group (</w:t>
            </w:r>
            <w:proofErr w:type="spellStart"/>
            <w:r w:rsidRPr="007525EF">
              <w:rPr>
                <w:rFonts w:ascii="Arial" w:eastAsia="Times New Roman" w:hAnsi="Arial" w:cs="Arial"/>
                <w:sz w:val="20"/>
                <w:szCs w:val="20"/>
              </w:rPr>
              <w:t>dio</w:t>
            </w:r>
            <w:proofErr w:type="spellEnd"/>
            <w:r w:rsidRPr="007525EF">
              <w:rPr>
                <w:rFonts w:ascii="Arial" w:eastAsia="Times New Roman" w:hAnsi="Arial" w:cs="Arial"/>
                <w:sz w:val="20"/>
                <w:szCs w:val="20"/>
              </w:rPr>
              <w:t>: 10.1073/</w:t>
            </w:r>
            <w:proofErr w:type="spellStart"/>
            <w:r w:rsidRPr="007525EF">
              <w:rPr>
                <w:rFonts w:ascii="Arial" w:eastAsia="Times New Roman" w:hAnsi="Arial" w:cs="Arial"/>
                <w:sz w:val="20"/>
                <w:szCs w:val="20"/>
              </w:rPr>
              <w:t>pnas</w:t>
            </w:r>
            <w:proofErr w:type="spellEnd"/>
            <w:r w:rsidRPr="007525EF">
              <w:rPr>
                <w:rFonts w:ascii="Arial" w:eastAsia="Times New Roman" w:hAnsi="Arial" w:cs="Arial"/>
                <w:sz w:val="20"/>
                <w:szCs w:val="20"/>
              </w:rPr>
              <w:t>. 1404139111)</w:t>
            </w:r>
          </w:p>
        </w:tc>
      </w:tr>
      <w:tr w:rsidR="00DD0007" w:rsidRPr="007525EF" w14:paraId="54F62EFD"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5853B4B8"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pLenti-C-mGFP-P2A-Puro-FOXA1</w:t>
            </w:r>
          </w:p>
        </w:tc>
        <w:tc>
          <w:tcPr>
            <w:tcW w:w="2340" w:type="dxa"/>
            <w:noWrap/>
            <w:hideMark/>
          </w:tcPr>
          <w:p w14:paraId="1E48DC7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Origene</w:t>
            </w:r>
          </w:p>
        </w:tc>
        <w:tc>
          <w:tcPr>
            <w:tcW w:w="2992" w:type="dxa"/>
            <w:noWrap/>
            <w:hideMark/>
          </w:tcPr>
          <w:p w14:paraId="6C3F56EA"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MR225487</w:t>
            </w:r>
          </w:p>
        </w:tc>
      </w:tr>
      <w:tr w:rsidR="00DD0007" w:rsidRPr="007525EF" w14:paraId="0A2C4352"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037593FA"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pCMV-CREB1</w:t>
            </w:r>
          </w:p>
        </w:tc>
        <w:tc>
          <w:tcPr>
            <w:tcW w:w="2340" w:type="dxa"/>
            <w:noWrap/>
            <w:hideMark/>
          </w:tcPr>
          <w:p w14:paraId="50BA9F2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Clontech</w:t>
            </w:r>
          </w:p>
        </w:tc>
        <w:tc>
          <w:tcPr>
            <w:tcW w:w="2992" w:type="dxa"/>
            <w:noWrap/>
            <w:hideMark/>
          </w:tcPr>
          <w:p w14:paraId="2278AA5C"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631925</w:t>
            </w:r>
          </w:p>
        </w:tc>
      </w:tr>
      <w:tr w:rsidR="00DD0007" w:rsidRPr="007525EF" w14:paraId="2293D53E"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5F1F6798"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 xml:space="preserve">pCMV-CREB1-133 </w:t>
            </w:r>
          </w:p>
        </w:tc>
        <w:tc>
          <w:tcPr>
            <w:tcW w:w="2340" w:type="dxa"/>
            <w:noWrap/>
            <w:hideMark/>
          </w:tcPr>
          <w:p w14:paraId="52D62502"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Clontech</w:t>
            </w:r>
          </w:p>
        </w:tc>
        <w:tc>
          <w:tcPr>
            <w:tcW w:w="2992" w:type="dxa"/>
            <w:noWrap/>
            <w:hideMark/>
          </w:tcPr>
          <w:p w14:paraId="7C56A20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631925</w:t>
            </w:r>
          </w:p>
        </w:tc>
      </w:tr>
      <w:tr w:rsidR="00DD0007" w:rsidRPr="007525EF" w14:paraId="04E7F9A1"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1C688391"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pLC-Flag-Puro-CSNK1A1</w:t>
            </w:r>
          </w:p>
        </w:tc>
        <w:tc>
          <w:tcPr>
            <w:tcW w:w="2340" w:type="dxa"/>
            <w:noWrap/>
            <w:hideMark/>
          </w:tcPr>
          <w:p w14:paraId="708C158F"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Addgene</w:t>
            </w:r>
          </w:p>
        </w:tc>
        <w:tc>
          <w:tcPr>
            <w:tcW w:w="2992" w:type="dxa"/>
            <w:noWrap/>
            <w:hideMark/>
          </w:tcPr>
          <w:p w14:paraId="4923FE84"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#123319</w:t>
            </w:r>
          </w:p>
        </w:tc>
      </w:tr>
      <w:tr w:rsidR="00DD0007" w:rsidRPr="007525EF" w14:paraId="00537241"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526049A3"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 xml:space="preserve">pLC-Flag-Puro-CSNK1A1G40N </w:t>
            </w:r>
          </w:p>
        </w:tc>
        <w:tc>
          <w:tcPr>
            <w:tcW w:w="2340" w:type="dxa"/>
            <w:noWrap/>
            <w:hideMark/>
          </w:tcPr>
          <w:p w14:paraId="52F5DC3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Addgene</w:t>
            </w:r>
          </w:p>
        </w:tc>
        <w:tc>
          <w:tcPr>
            <w:tcW w:w="2992" w:type="dxa"/>
            <w:noWrap/>
            <w:hideMark/>
          </w:tcPr>
          <w:p w14:paraId="3D0EEAD3"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#12332</w:t>
            </w:r>
          </w:p>
        </w:tc>
      </w:tr>
      <w:tr w:rsidR="00DD0007" w:rsidRPr="007525EF" w14:paraId="028F5E26"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1C52D3AC"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 xml:space="preserve">pcDH-EF1-MCS-RFP </w:t>
            </w:r>
          </w:p>
        </w:tc>
        <w:tc>
          <w:tcPr>
            <w:tcW w:w="2340" w:type="dxa"/>
            <w:noWrap/>
            <w:hideMark/>
          </w:tcPr>
          <w:p w14:paraId="308F3FD5"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CSB1 system bioscience</w:t>
            </w:r>
          </w:p>
        </w:tc>
        <w:tc>
          <w:tcPr>
            <w:tcW w:w="2992" w:type="dxa"/>
            <w:noWrap/>
            <w:hideMark/>
          </w:tcPr>
          <w:p w14:paraId="0290A82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sidRPr="007525EF">
              <w:rPr>
                <w:rFonts w:ascii="Arial" w:eastAsia="Times New Roman" w:hAnsi="Arial" w:cs="Arial"/>
                <w:color w:val="333333"/>
                <w:sz w:val="20"/>
                <w:szCs w:val="20"/>
              </w:rPr>
              <w:t>CD530A-2</w:t>
            </w:r>
          </w:p>
        </w:tc>
      </w:tr>
    </w:tbl>
    <w:p w14:paraId="511B8EF4" w14:textId="77777777" w:rsidR="00DD0007" w:rsidRPr="007525EF" w:rsidRDefault="00DD0007" w:rsidP="00DD0007">
      <w:pPr>
        <w:rPr>
          <w:rFonts w:ascii="Arial" w:hAnsi="Arial" w:cs="Arial"/>
          <w:sz w:val="20"/>
          <w:szCs w:val="20"/>
        </w:rPr>
      </w:pPr>
    </w:p>
    <w:p w14:paraId="29480B7E" w14:textId="77777777" w:rsidR="00DD0007" w:rsidRPr="00D36811" w:rsidRDefault="00DD0007" w:rsidP="00DD0007">
      <w:pPr>
        <w:rPr>
          <w:rFonts w:ascii="Arial" w:hAnsi="Arial" w:cs="Arial"/>
          <w:b/>
          <w:bCs/>
        </w:rPr>
      </w:pPr>
      <w:r w:rsidRPr="00D36811">
        <w:rPr>
          <w:rFonts w:ascii="Arial" w:hAnsi="Arial" w:cs="Arial"/>
          <w:b/>
          <w:bCs/>
        </w:rPr>
        <w:t>Reporter plasmids</w:t>
      </w:r>
    </w:p>
    <w:tbl>
      <w:tblPr>
        <w:tblStyle w:val="GridTable4"/>
        <w:tblW w:w="8905" w:type="dxa"/>
        <w:tblLook w:val="04A0" w:firstRow="1" w:lastRow="0" w:firstColumn="1" w:lastColumn="0" w:noHBand="0" w:noVBand="1"/>
      </w:tblPr>
      <w:tblGrid>
        <w:gridCol w:w="4135"/>
        <w:gridCol w:w="1710"/>
        <w:gridCol w:w="3060"/>
      </w:tblGrid>
      <w:tr w:rsidR="00DD0007" w:rsidRPr="007525EF" w14:paraId="06817EF0"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4BED9F57" w14:textId="77777777" w:rsidR="00DD0007" w:rsidRPr="007525EF" w:rsidRDefault="00DD0007" w:rsidP="00003594">
            <w:pPr>
              <w:rPr>
                <w:rFonts w:ascii="Arial" w:eastAsia="Times New Roman" w:hAnsi="Arial" w:cs="Arial"/>
                <w:iCs/>
                <w:sz w:val="20"/>
                <w:szCs w:val="20"/>
              </w:rPr>
            </w:pPr>
            <w:r w:rsidRPr="007525EF">
              <w:rPr>
                <w:rFonts w:ascii="Arial" w:eastAsia="Times New Roman" w:hAnsi="Arial" w:cs="Arial"/>
                <w:iCs/>
                <w:sz w:val="20"/>
                <w:szCs w:val="20"/>
              </w:rPr>
              <w:t>Name</w:t>
            </w:r>
          </w:p>
        </w:tc>
        <w:tc>
          <w:tcPr>
            <w:tcW w:w="1710" w:type="dxa"/>
            <w:noWrap/>
            <w:hideMark/>
          </w:tcPr>
          <w:p w14:paraId="760699C7"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7525EF">
              <w:rPr>
                <w:rFonts w:ascii="Arial" w:eastAsia="Times New Roman" w:hAnsi="Arial" w:cs="Arial"/>
                <w:b w:val="0"/>
                <w:sz w:val="20"/>
                <w:szCs w:val="20"/>
              </w:rPr>
              <w:t> Source</w:t>
            </w:r>
          </w:p>
        </w:tc>
        <w:tc>
          <w:tcPr>
            <w:tcW w:w="3060" w:type="dxa"/>
            <w:noWrap/>
            <w:hideMark/>
          </w:tcPr>
          <w:p w14:paraId="76466AF0"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7525EF">
              <w:rPr>
                <w:rFonts w:ascii="Arial" w:eastAsia="Times New Roman" w:hAnsi="Arial" w:cs="Arial"/>
                <w:b w:val="0"/>
                <w:sz w:val="20"/>
                <w:szCs w:val="20"/>
              </w:rPr>
              <w:t> Identifier</w:t>
            </w:r>
          </w:p>
        </w:tc>
      </w:tr>
      <w:tr w:rsidR="00DD0007" w:rsidRPr="007525EF" w14:paraId="342A36EC"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30EF7982"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pEZX-LvPG02-FOXA1 reporter</w:t>
            </w:r>
          </w:p>
        </w:tc>
        <w:tc>
          <w:tcPr>
            <w:tcW w:w="1710" w:type="dxa"/>
            <w:noWrap/>
            <w:hideMark/>
          </w:tcPr>
          <w:p w14:paraId="6E152C2B"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GeneCopoeia</w:t>
            </w:r>
          </w:p>
        </w:tc>
        <w:tc>
          <w:tcPr>
            <w:tcW w:w="3060" w:type="dxa"/>
            <w:noWrap/>
            <w:hideMark/>
          </w:tcPr>
          <w:p w14:paraId="3D4C5373"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LPP-MPRM39684-LvPG02-A00</w:t>
            </w:r>
          </w:p>
        </w:tc>
      </w:tr>
      <w:tr w:rsidR="00DD0007" w:rsidRPr="007525EF" w14:paraId="70336DA5"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5289D4E6"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M50 Super 8X TOPFlash</w:t>
            </w:r>
          </w:p>
        </w:tc>
        <w:tc>
          <w:tcPr>
            <w:tcW w:w="1710" w:type="dxa"/>
            <w:noWrap/>
            <w:hideMark/>
          </w:tcPr>
          <w:p w14:paraId="0CB95B3E"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w:t>
            </w:r>
            <w:r w:rsidRPr="007525EF">
              <w:rPr>
                <w:rFonts w:ascii="Arial" w:eastAsia="Times New Roman" w:hAnsi="Arial" w:cs="Arial"/>
                <w:color w:val="000000"/>
                <w:sz w:val="20"/>
                <w:szCs w:val="20"/>
              </w:rPr>
              <w:t>ddgene</w:t>
            </w:r>
          </w:p>
        </w:tc>
        <w:tc>
          <w:tcPr>
            <w:tcW w:w="3060" w:type="dxa"/>
            <w:noWrap/>
            <w:hideMark/>
          </w:tcPr>
          <w:p w14:paraId="3DEE0B47"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#12456</w:t>
            </w:r>
          </w:p>
        </w:tc>
      </w:tr>
      <w:tr w:rsidR="00DD0007" w:rsidRPr="007525EF" w14:paraId="35A6DCE0"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00023E65" w14:textId="77777777" w:rsidR="00DD0007" w:rsidRPr="007525EF" w:rsidRDefault="00DD0007" w:rsidP="00003594">
            <w:pPr>
              <w:rPr>
                <w:rFonts w:ascii="Arial" w:eastAsia="Times New Roman" w:hAnsi="Arial" w:cs="Arial"/>
                <w:color w:val="000000"/>
                <w:sz w:val="20"/>
                <w:szCs w:val="20"/>
              </w:rPr>
            </w:pPr>
            <w:r w:rsidRPr="007525EF">
              <w:rPr>
                <w:rFonts w:ascii="Arial" w:eastAsia="Times New Roman" w:hAnsi="Arial" w:cs="Arial"/>
                <w:color w:val="000000"/>
                <w:sz w:val="20"/>
                <w:szCs w:val="20"/>
              </w:rPr>
              <w:t xml:space="preserve">M51 Super 8X </w:t>
            </w:r>
            <w:proofErr w:type="spellStart"/>
            <w:r w:rsidRPr="007525EF">
              <w:rPr>
                <w:rFonts w:ascii="Arial" w:eastAsia="Times New Roman" w:hAnsi="Arial" w:cs="Arial"/>
                <w:color w:val="000000"/>
                <w:sz w:val="20"/>
                <w:szCs w:val="20"/>
              </w:rPr>
              <w:t>FOPFlash</w:t>
            </w:r>
            <w:proofErr w:type="spellEnd"/>
            <w:r w:rsidRPr="007525EF">
              <w:rPr>
                <w:rFonts w:ascii="Arial" w:eastAsia="Times New Roman" w:hAnsi="Arial" w:cs="Arial"/>
                <w:color w:val="000000"/>
                <w:sz w:val="20"/>
                <w:szCs w:val="20"/>
              </w:rPr>
              <w:t xml:space="preserve"> (TOPFlash mutant)</w:t>
            </w:r>
          </w:p>
        </w:tc>
        <w:tc>
          <w:tcPr>
            <w:tcW w:w="1710" w:type="dxa"/>
            <w:noWrap/>
            <w:hideMark/>
          </w:tcPr>
          <w:p w14:paraId="71204815"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w:t>
            </w:r>
            <w:r w:rsidRPr="007525EF">
              <w:rPr>
                <w:rFonts w:ascii="Arial" w:eastAsia="Times New Roman" w:hAnsi="Arial" w:cs="Arial"/>
                <w:color w:val="000000"/>
                <w:sz w:val="20"/>
                <w:szCs w:val="20"/>
              </w:rPr>
              <w:t xml:space="preserve">ddgene </w:t>
            </w:r>
          </w:p>
        </w:tc>
        <w:tc>
          <w:tcPr>
            <w:tcW w:w="3060" w:type="dxa"/>
            <w:noWrap/>
            <w:hideMark/>
          </w:tcPr>
          <w:p w14:paraId="7E7A51F3"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525EF">
              <w:rPr>
                <w:rFonts w:ascii="Arial" w:eastAsia="Times New Roman" w:hAnsi="Arial" w:cs="Arial"/>
                <w:color w:val="000000"/>
                <w:sz w:val="20"/>
                <w:szCs w:val="20"/>
              </w:rPr>
              <w:t>#12457</w:t>
            </w:r>
          </w:p>
        </w:tc>
      </w:tr>
    </w:tbl>
    <w:p w14:paraId="5D74521E" w14:textId="77777777" w:rsidR="00DD0007" w:rsidRPr="007525EF" w:rsidRDefault="00DD0007" w:rsidP="00DD0007">
      <w:pPr>
        <w:rPr>
          <w:rFonts w:ascii="Arial" w:hAnsi="Arial" w:cs="Arial"/>
        </w:rPr>
      </w:pPr>
    </w:p>
    <w:p w14:paraId="23A599E3" w14:textId="1286734B" w:rsidR="00DD0007" w:rsidRPr="00D36811" w:rsidRDefault="00DD0007" w:rsidP="00DD0007">
      <w:pPr>
        <w:rPr>
          <w:rFonts w:ascii="Arial" w:hAnsi="Arial" w:cs="Arial"/>
          <w:b/>
          <w:bCs/>
        </w:rPr>
      </w:pPr>
      <w:r w:rsidRPr="00D36811">
        <w:rPr>
          <w:rFonts w:ascii="Arial" w:hAnsi="Arial" w:cs="Arial"/>
          <w:b/>
          <w:bCs/>
        </w:rPr>
        <w:t>Antibodies</w:t>
      </w:r>
    </w:p>
    <w:tbl>
      <w:tblPr>
        <w:tblStyle w:val="GridTable4"/>
        <w:tblW w:w="9265" w:type="dxa"/>
        <w:tblLook w:val="04A0" w:firstRow="1" w:lastRow="0" w:firstColumn="1" w:lastColumn="0" w:noHBand="0" w:noVBand="1"/>
      </w:tblPr>
      <w:tblGrid>
        <w:gridCol w:w="3325"/>
        <w:gridCol w:w="1273"/>
        <w:gridCol w:w="1170"/>
        <w:gridCol w:w="1080"/>
        <w:gridCol w:w="1337"/>
        <w:gridCol w:w="1080"/>
      </w:tblGrid>
      <w:tr w:rsidR="00DD0007" w:rsidRPr="007525EF" w14:paraId="5028A0FA"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230D6E83" w14:textId="77777777" w:rsidR="00DD0007" w:rsidRPr="007525EF" w:rsidRDefault="00DD0007" w:rsidP="00003594">
            <w:pPr>
              <w:rPr>
                <w:rFonts w:ascii="Arial" w:eastAsia="Times New Roman" w:hAnsi="Arial" w:cs="Arial"/>
                <w:sz w:val="18"/>
                <w:szCs w:val="18"/>
              </w:rPr>
            </w:pPr>
            <w:r w:rsidRPr="007525EF">
              <w:rPr>
                <w:rFonts w:ascii="Arial" w:eastAsia="Times New Roman" w:hAnsi="Arial" w:cs="Arial"/>
                <w:sz w:val="18"/>
                <w:szCs w:val="18"/>
              </w:rPr>
              <w:t>Antibodies</w:t>
            </w:r>
          </w:p>
        </w:tc>
        <w:tc>
          <w:tcPr>
            <w:tcW w:w="1350" w:type="dxa"/>
          </w:tcPr>
          <w:p w14:paraId="55555149"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Target species</w:t>
            </w:r>
          </w:p>
        </w:tc>
        <w:tc>
          <w:tcPr>
            <w:tcW w:w="1170" w:type="dxa"/>
            <w:noWrap/>
            <w:hideMark/>
          </w:tcPr>
          <w:p w14:paraId="451C321D"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Host species</w:t>
            </w:r>
          </w:p>
        </w:tc>
        <w:tc>
          <w:tcPr>
            <w:tcW w:w="1080" w:type="dxa"/>
            <w:noWrap/>
            <w:hideMark/>
          </w:tcPr>
          <w:p w14:paraId="65BB5F25"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 Dilution</w:t>
            </w:r>
          </w:p>
        </w:tc>
        <w:tc>
          <w:tcPr>
            <w:tcW w:w="1260" w:type="dxa"/>
            <w:noWrap/>
            <w:hideMark/>
          </w:tcPr>
          <w:p w14:paraId="603DFBC3"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Source</w:t>
            </w:r>
          </w:p>
        </w:tc>
        <w:tc>
          <w:tcPr>
            <w:tcW w:w="1080" w:type="dxa"/>
            <w:noWrap/>
            <w:hideMark/>
          </w:tcPr>
          <w:p w14:paraId="44F04234"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Identifier</w:t>
            </w:r>
          </w:p>
        </w:tc>
      </w:tr>
      <w:tr w:rsidR="00DD0007" w:rsidRPr="007525EF" w14:paraId="12972B71"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1B479BA"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p53 (clone DO-1)</w:t>
            </w:r>
          </w:p>
        </w:tc>
        <w:tc>
          <w:tcPr>
            <w:tcW w:w="1350" w:type="dxa"/>
          </w:tcPr>
          <w:p w14:paraId="43AEA56B"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1E0CD35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080" w:type="dxa"/>
            <w:noWrap/>
            <w:hideMark/>
          </w:tcPr>
          <w:p w14:paraId="6D145F6F"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419E1352"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1080" w:type="dxa"/>
            <w:noWrap/>
            <w:hideMark/>
          </w:tcPr>
          <w:p w14:paraId="6857FD24"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sc-126</w:t>
            </w:r>
          </w:p>
        </w:tc>
      </w:tr>
      <w:tr w:rsidR="00DD0007" w:rsidRPr="007525EF" w14:paraId="6608B811"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C6A4DF7"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 xml:space="preserve">β-catenin (E-5) </w:t>
            </w:r>
          </w:p>
        </w:tc>
        <w:tc>
          <w:tcPr>
            <w:tcW w:w="1350" w:type="dxa"/>
          </w:tcPr>
          <w:p w14:paraId="253DD44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500454B8"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080" w:type="dxa"/>
            <w:noWrap/>
            <w:hideMark/>
          </w:tcPr>
          <w:p w14:paraId="5132FCE5"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2C1CC62B"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1080" w:type="dxa"/>
            <w:noWrap/>
            <w:hideMark/>
          </w:tcPr>
          <w:p w14:paraId="66EB2574"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sc-7963</w:t>
            </w:r>
          </w:p>
        </w:tc>
      </w:tr>
      <w:tr w:rsidR="00DD0007" w:rsidRPr="007525EF" w14:paraId="0238A2FD"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78A57B6"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 xml:space="preserve">Phospho-β-Catenin (Ser33/37/Thr41) </w:t>
            </w:r>
          </w:p>
        </w:tc>
        <w:tc>
          <w:tcPr>
            <w:tcW w:w="1350" w:type="dxa"/>
          </w:tcPr>
          <w:p w14:paraId="1153E4C5"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5A7C129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hideMark/>
          </w:tcPr>
          <w:p w14:paraId="64E1E719"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496B856B"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cell signaling</w:t>
            </w:r>
          </w:p>
        </w:tc>
        <w:tc>
          <w:tcPr>
            <w:tcW w:w="1080" w:type="dxa"/>
            <w:noWrap/>
            <w:hideMark/>
          </w:tcPr>
          <w:p w14:paraId="3CEA43D2"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 xml:space="preserve"> #9561</w:t>
            </w:r>
          </w:p>
        </w:tc>
      </w:tr>
      <w:tr w:rsidR="00DD0007" w:rsidRPr="007525EF" w14:paraId="49706EFA"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51D17344"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CREB-1 (E306)</w:t>
            </w:r>
          </w:p>
        </w:tc>
        <w:tc>
          <w:tcPr>
            <w:tcW w:w="1350" w:type="dxa"/>
          </w:tcPr>
          <w:p w14:paraId="6B3FC9C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092BB7A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hideMark/>
          </w:tcPr>
          <w:p w14:paraId="6D3025C0"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6B253287"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roofErr w:type="spellStart"/>
            <w:r w:rsidRPr="007525EF">
              <w:rPr>
                <w:rFonts w:ascii="Arial" w:eastAsia="Times New Roman" w:hAnsi="Arial" w:cs="Arial"/>
                <w:color w:val="000000"/>
                <w:sz w:val="18"/>
                <w:szCs w:val="18"/>
              </w:rPr>
              <w:t>abcam</w:t>
            </w:r>
            <w:proofErr w:type="spellEnd"/>
          </w:p>
        </w:tc>
        <w:tc>
          <w:tcPr>
            <w:tcW w:w="1080" w:type="dxa"/>
            <w:noWrap/>
            <w:hideMark/>
          </w:tcPr>
          <w:p w14:paraId="0D1067F2"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ab32515</w:t>
            </w:r>
          </w:p>
        </w:tc>
      </w:tr>
      <w:tr w:rsidR="00DD0007" w:rsidRPr="007525EF" w14:paraId="0D6F6E10"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95E5245"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Phospho-CREB (Ser133)</w:t>
            </w:r>
          </w:p>
        </w:tc>
        <w:tc>
          <w:tcPr>
            <w:tcW w:w="1350" w:type="dxa"/>
          </w:tcPr>
          <w:p w14:paraId="32871F0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04BDE9B2"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hideMark/>
          </w:tcPr>
          <w:p w14:paraId="04BB1434"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1802CDC2"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cell signaling</w:t>
            </w:r>
          </w:p>
        </w:tc>
        <w:tc>
          <w:tcPr>
            <w:tcW w:w="1080" w:type="dxa"/>
            <w:noWrap/>
            <w:hideMark/>
          </w:tcPr>
          <w:p w14:paraId="3E9C4E2A"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#9198</w:t>
            </w:r>
          </w:p>
        </w:tc>
      </w:tr>
      <w:tr w:rsidR="00DD0007" w:rsidRPr="007525EF" w14:paraId="63EA74E9"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06DE1643"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 xml:space="preserve">FOXA1 </w:t>
            </w:r>
          </w:p>
        </w:tc>
        <w:tc>
          <w:tcPr>
            <w:tcW w:w="1350" w:type="dxa"/>
          </w:tcPr>
          <w:p w14:paraId="1108AF88"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1542A7CF"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080" w:type="dxa"/>
            <w:noWrap/>
            <w:hideMark/>
          </w:tcPr>
          <w:p w14:paraId="392C7AE7"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7A73CD6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roofErr w:type="spellStart"/>
            <w:r w:rsidRPr="007525EF">
              <w:rPr>
                <w:rFonts w:ascii="Arial" w:eastAsia="Times New Roman" w:hAnsi="Arial" w:cs="Arial"/>
                <w:color w:val="000000"/>
                <w:sz w:val="18"/>
                <w:szCs w:val="18"/>
              </w:rPr>
              <w:t>abcam</w:t>
            </w:r>
            <w:proofErr w:type="spellEnd"/>
          </w:p>
        </w:tc>
        <w:tc>
          <w:tcPr>
            <w:tcW w:w="1080" w:type="dxa"/>
            <w:noWrap/>
            <w:hideMark/>
          </w:tcPr>
          <w:p w14:paraId="479CC2D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ab55178</w:t>
            </w:r>
          </w:p>
        </w:tc>
      </w:tr>
      <w:tr w:rsidR="00DD0007" w:rsidRPr="007525EF" w14:paraId="0F6AD8A0"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3493F632"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 xml:space="preserve">Cyclin D1 </w:t>
            </w:r>
          </w:p>
        </w:tc>
        <w:tc>
          <w:tcPr>
            <w:tcW w:w="1350" w:type="dxa"/>
          </w:tcPr>
          <w:p w14:paraId="2B58B70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tcPr>
          <w:p w14:paraId="0573543A"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tcPr>
          <w:p w14:paraId="3472FB21"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tcPr>
          <w:p w14:paraId="3A18F47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cell signaling</w:t>
            </w:r>
          </w:p>
        </w:tc>
        <w:tc>
          <w:tcPr>
            <w:tcW w:w="1080" w:type="dxa"/>
            <w:noWrap/>
          </w:tcPr>
          <w:p w14:paraId="6A6713A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#2922</w:t>
            </w:r>
          </w:p>
        </w:tc>
      </w:tr>
      <w:tr w:rsidR="00DD0007" w:rsidRPr="007525EF" w14:paraId="135FC9C9"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11052082"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CK1α</w:t>
            </w:r>
          </w:p>
        </w:tc>
        <w:tc>
          <w:tcPr>
            <w:tcW w:w="1350" w:type="dxa"/>
          </w:tcPr>
          <w:p w14:paraId="0CBCDF6A"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tcPr>
          <w:p w14:paraId="44D3A439"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080" w:type="dxa"/>
            <w:noWrap/>
          </w:tcPr>
          <w:p w14:paraId="064FF9D3"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tcPr>
          <w:p w14:paraId="452FC255"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1080" w:type="dxa"/>
            <w:noWrap/>
          </w:tcPr>
          <w:p w14:paraId="543F16F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sc-74582</w:t>
            </w:r>
          </w:p>
        </w:tc>
      </w:tr>
      <w:tr w:rsidR="00DD0007" w:rsidRPr="007525EF" w14:paraId="1DE6095D"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5CCCDA44"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 xml:space="preserve">p44/42 MAPK (Erk1/2) </w:t>
            </w:r>
          </w:p>
        </w:tc>
        <w:tc>
          <w:tcPr>
            <w:tcW w:w="1350" w:type="dxa"/>
          </w:tcPr>
          <w:p w14:paraId="39DE500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20B0D08C"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hideMark/>
          </w:tcPr>
          <w:p w14:paraId="3A3D4095"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5AE3770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cell signaling</w:t>
            </w:r>
          </w:p>
        </w:tc>
        <w:tc>
          <w:tcPr>
            <w:tcW w:w="1080" w:type="dxa"/>
            <w:noWrap/>
            <w:hideMark/>
          </w:tcPr>
          <w:p w14:paraId="635A651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#4695</w:t>
            </w:r>
          </w:p>
        </w:tc>
      </w:tr>
      <w:tr w:rsidR="00DD0007" w:rsidRPr="007525EF" w14:paraId="6894A663"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1D0209FB"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Phospho-p44/42 MAPK (Erk1/2) (Thr202/Tyr204)</w:t>
            </w:r>
          </w:p>
        </w:tc>
        <w:tc>
          <w:tcPr>
            <w:tcW w:w="1350" w:type="dxa"/>
          </w:tcPr>
          <w:p w14:paraId="7245A9D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75908346"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hideMark/>
          </w:tcPr>
          <w:p w14:paraId="4409183B"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2BF35664"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cell signaling</w:t>
            </w:r>
          </w:p>
        </w:tc>
        <w:tc>
          <w:tcPr>
            <w:tcW w:w="1080" w:type="dxa"/>
            <w:noWrap/>
            <w:hideMark/>
          </w:tcPr>
          <w:p w14:paraId="314614B1"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#9101</w:t>
            </w:r>
          </w:p>
        </w:tc>
      </w:tr>
      <w:tr w:rsidR="00DD0007" w:rsidRPr="007525EF" w14:paraId="6E9F040D"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29C006DF"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AKT</w:t>
            </w:r>
          </w:p>
        </w:tc>
        <w:tc>
          <w:tcPr>
            <w:tcW w:w="1350" w:type="dxa"/>
          </w:tcPr>
          <w:p w14:paraId="46D469DC"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5DEDF662"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hideMark/>
          </w:tcPr>
          <w:p w14:paraId="0D120929"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07F6318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cell signaling</w:t>
            </w:r>
          </w:p>
        </w:tc>
        <w:tc>
          <w:tcPr>
            <w:tcW w:w="1080" w:type="dxa"/>
            <w:noWrap/>
            <w:hideMark/>
          </w:tcPr>
          <w:p w14:paraId="0AD6D46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#9272</w:t>
            </w:r>
          </w:p>
        </w:tc>
      </w:tr>
      <w:tr w:rsidR="00DD0007" w:rsidRPr="007525EF" w14:paraId="1A6C32DB"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56B4CFF"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phosphor-AKT (Ser 473)</w:t>
            </w:r>
          </w:p>
        </w:tc>
        <w:tc>
          <w:tcPr>
            <w:tcW w:w="1350" w:type="dxa"/>
          </w:tcPr>
          <w:p w14:paraId="6075D097"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22D017A9"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hideMark/>
          </w:tcPr>
          <w:p w14:paraId="242869F7"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3D75EBB8"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cell signaling</w:t>
            </w:r>
          </w:p>
        </w:tc>
        <w:tc>
          <w:tcPr>
            <w:tcW w:w="1080" w:type="dxa"/>
            <w:noWrap/>
            <w:hideMark/>
          </w:tcPr>
          <w:p w14:paraId="6FE0B427"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#9271</w:t>
            </w:r>
          </w:p>
        </w:tc>
      </w:tr>
      <w:tr w:rsidR="00DD0007" w:rsidRPr="007525EF" w14:paraId="152BA8F8"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3E7CA9C"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 xml:space="preserve">K-Ras </w:t>
            </w:r>
          </w:p>
        </w:tc>
        <w:tc>
          <w:tcPr>
            <w:tcW w:w="1350" w:type="dxa"/>
          </w:tcPr>
          <w:p w14:paraId="2E548E5A"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7CE5D7B3"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080" w:type="dxa"/>
            <w:noWrap/>
            <w:hideMark/>
          </w:tcPr>
          <w:p w14:paraId="1890F966"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1:500</w:t>
            </w:r>
          </w:p>
        </w:tc>
        <w:tc>
          <w:tcPr>
            <w:tcW w:w="1260" w:type="dxa"/>
            <w:noWrap/>
            <w:hideMark/>
          </w:tcPr>
          <w:p w14:paraId="0CBC6BD7"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1080" w:type="dxa"/>
            <w:noWrap/>
            <w:hideMark/>
          </w:tcPr>
          <w:p w14:paraId="3381C9E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sc-30</w:t>
            </w:r>
          </w:p>
        </w:tc>
      </w:tr>
      <w:tr w:rsidR="00DD0007" w:rsidRPr="007525EF" w14:paraId="7321CFF3"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6FDE3D9"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lastRenderedPageBreak/>
              <w:t xml:space="preserve">β-Actin </w:t>
            </w:r>
          </w:p>
        </w:tc>
        <w:tc>
          <w:tcPr>
            <w:tcW w:w="1350" w:type="dxa"/>
          </w:tcPr>
          <w:p w14:paraId="151AC6B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3F451306"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080" w:type="dxa"/>
            <w:noWrap/>
            <w:hideMark/>
          </w:tcPr>
          <w:p w14:paraId="57F792C9"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1:2000</w:t>
            </w:r>
          </w:p>
        </w:tc>
        <w:tc>
          <w:tcPr>
            <w:tcW w:w="1260" w:type="dxa"/>
            <w:noWrap/>
            <w:hideMark/>
          </w:tcPr>
          <w:p w14:paraId="4FC71F68"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1080" w:type="dxa"/>
            <w:noWrap/>
            <w:hideMark/>
          </w:tcPr>
          <w:p w14:paraId="250CB253"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sc-69879</w:t>
            </w:r>
          </w:p>
        </w:tc>
      </w:tr>
      <w:tr w:rsidR="00DD0007" w:rsidRPr="007525EF" w14:paraId="3997C581"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3338726"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Vinculin</w:t>
            </w:r>
          </w:p>
        </w:tc>
        <w:tc>
          <w:tcPr>
            <w:tcW w:w="1350" w:type="dxa"/>
          </w:tcPr>
          <w:p w14:paraId="1AD4AFF9"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6C6F9DF9"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hideMark/>
          </w:tcPr>
          <w:p w14:paraId="110C5458"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210C6340"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cell signaling</w:t>
            </w:r>
          </w:p>
        </w:tc>
        <w:tc>
          <w:tcPr>
            <w:tcW w:w="1080" w:type="dxa"/>
            <w:noWrap/>
            <w:hideMark/>
          </w:tcPr>
          <w:p w14:paraId="73485953"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#13901</w:t>
            </w:r>
          </w:p>
        </w:tc>
      </w:tr>
      <w:tr w:rsidR="00DD0007" w:rsidRPr="007525EF" w14:paraId="2C91471E"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0E80C58D"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PARP</w:t>
            </w:r>
          </w:p>
        </w:tc>
        <w:tc>
          <w:tcPr>
            <w:tcW w:w="1350" w:type="dxa"/>
          </w:tcPr>
          <w:p w14:paraId="7D2763F9"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6B3338AC"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080" w:type="dxa"/>
            <w:noWrap/>
            <w:hideMark/>
          </w:tcPr>
          <w:p w14:paraId="27120A02"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7A16BB6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cell signaling</w:t>
            </w:r>
          </w:p>
        </w:tc>
        <w:tc>
          <w:tcPr>
            <w:tcW w:w="1080" w:type="dxa"/>
            <w:noWrap/>
            <w:hideMark/>
          </w:tcPr>
          <w:p w14:paraId="551F4B1C"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#9542</w:t>
            </w:r>
          </w:p>
        </w:tc>
      </w:tr>
      <w:tr w:rsidR="00DD0007" w:rsidRPr="007525EF" w14:paraId="155221A7"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5C620A7C" w14:textId="77777777" w:rsidR="00DD0007" w:rsidRPr="007525EF" w:rsidRDefault="00DD0007" w:rsidP="00003594">
            <w:pPr>
              <w:rPr>
                <w:rFonts w:ascii="Arial" w:eastAsia="Times New Roman" w:hAnsi="Arial" w:cs="Arial"/>
                <w:color w:val="000000"/>
                <w:sz w:val="18"/>
                <w:szCs w:val="18"/>
              </w:rPr>
            </w:pPr>
            <w:r w:rsidRPr="007525EF">
              <w:rPr>
                <w:rFonts w:ascii="Arial" w:hAnsi="Arial" w:cs="Arial"/>
                <w:sz w:val="18"/>
                <w:szCs w:val="18"/>
              </w:rPr>
              <w:t>Anti-rabbit IgG secondary antibody</w:t>
            </w:r>
          </w:p>
        </w:tc>
        <w:tc>
          <w:tcPr>
            <w:tcW w:w="1350" w:type="dxa"/>
          </w:tcPr>
          <w:p w14:paraId="383926EA"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170" w:type="dxa"/>
            <w:noWrap/>
          </w:tcPr>
          <w:p w14:paraId="0396C01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goat</w:t>
            </w:r>
          </w:p>
        </w:tc>
        <w:tc>
          <w:tcPr>
            <w:tcW w:w="1080" w:type="dxa"/>
            <w:noWrap/>
          </w:tcPr>
          <w:p w14:paraId="495501F6"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1:5000</w:t>
            </w:r>
          </w:p>
        </w:tc>
        <w:tc>
          <w:tcPr>
            <w:tcW w:w="1260" w:type="dxa"/>
            <w:noWrap/>
          </w:tcPr>
          <w:p w14:paraId="5D3903A5"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hAnsi="Arial" w:cs="Arial"/>
                <w:sz w:val="18"/>
                <w:szCs w:val="18"/>
              </w:rPr>
              <w:t>ThermoFisher</w:t>
            </w:r>
          </w:p>
        </w:tc>
        <w:tc>
          <w:tcPr>
            <w:tcW w:w="1080" w:type="dxa"/>
            <w:noWrap/>
          </w:tcPr>
          <w:p w14:paraId="6F4DC381"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hAnsi="Arial" w:cs="Arial"/>
                <w:sz w:val="18"/>
                <w:szCs w:val="18"/>
              </w:rPr>
              <w:t>#31460    </w:t>
            </w:r>
          </w:p>
        </w:tc>
      </w:tr>
      <w:tr w:rsidR="00DD0007" w:rsidRPr="007525EF" w14:paraId="7544257C"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0AE1CBD4" w14:textId="77777777" w:rsidR="00DD0007" w:rsidRPr="007525EF" w:rsidRDefault="00DD0007" w:rsidP="00003594">
            <w:pPr>
              <w:rPr>
                <w:rFonts w:ascii="Arial" w:hAnsi="Arial" w:cs="Arial"/>
                <w:sz w:val="18"/>
                <w:szCs w:val="18"/>
              </w:rPr>
            </w:pPr>
            <w:r w:rsidRPr="007525EF">
              <w:rPr>
                <w:rFonts w:ascii="Arial" w:hAnsi="Arial" w:cs="Arial"/>
                <w:sz w:val="18"/>
                <w:szCs w:val="18"/>
              </w:rPr>
              <w:t>Anti-mouse IgG secondary  antibody     </w:t>
            </w:r>
          </w:p>
        </w:tc>
        <w:tc>
          <w:tcPr>
            <w:tcW w:w="1350" w:type="dxa"/>
          </w:tcPr>
          <w:p w14:paraId="1355346C"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170" w:type="dxa"/>
            <w:noWrap/>
          </w:tcPr>
          <w:p w14:paraId="46C8D3BF"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goat</w:t>
            </w:r>
          </w:p>
        </w:tc>
        <w:tc>
          <w:tcPr>
            <w:tcW w:w="1080" w:type="dxa"/>
            <w:noWrap/>
          </w:tcPr>
          <w:p w14:paraId="21702F4A"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1:5000</w:t>
            </w:r>
          </w:p>
        </w:tc>
        <w:tc>
          <w:tcPr>
            <w:tcW w:w="1260" w:type="dxa"/>
            <w:noWrap/>
          </w:tcPr>
          <w:p w14:paraId="67D2E8BF"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25EF">
              <w:rPr>
                <w:rFonts w:ascii="Arial" w:hAnsi="Arial" w:cs="Arial"/>
                <w:sz w:val="18"/>
                <w:szCs w:val="18"/>
              </w:rPr>
              <w:t>ThermoFisher</w:t>
            </w:r>
          </w:p>
        </w:tc>
        <w:tc>
          <w:tcPr>
            <w:tcW w:w="1080" w:type="dxa"/>
            <w:noWrap/>
          </w:tcPr>
          <w:p w14:paraId="2137D07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25EF">
              <w:rPr>
                <w:rFonts w:ascii="Arial" w:hAnsi="Arial" w:cs="Arial"/>
                <w:sz w:val="18"/>
                <w:szCs w:val="18"/>
              </w:rPr>
              <w:t>#31430     </w:t>
            </w:r>
          </w:p>
        </w:tc>
      </w:tr>
    </w:tbl>
    <w:p w14:paraId="525F0D37" w14:textId="77777777" w:rsidR="00DD0007" w:rsidRPr="007525EF" w:rsidRDefault="00DD0007" w:rsidP="00DD0007">
      <w:pPr>
        <w:rPr>
          <w:rFonts w:ascii="Arial" w:hAnsi="Arial" w:cs="Arial"/>
          <w:sz w:val="18"/>
          <w:szCs w:val="18"/>
        </w:rPr>
      </w:pPr>
    </w:p>
    <w:p w14:paraId="238AEAE6" w14:textId="3B44EE36" w:rsidR="00DD0007" w:rsidRPr="00DC4C8E" w:rsidRDefault="00DD0007" w:rsidP="00DD0007">
      <w:pPr>
        <w:rPr>
          <w:rFonts w:ascii="Arial" w:hAnsi="Arial" w:cs="Arial"/>
          <w:b/>
          <w:bCs/>
        </w:rPr>
      </w:pPr>
      <w:r w:rsidRPr="00DC4C8E">
        <w:rPr>
          <w:rFonts w:ascii="Arial" w:hAnsi="Arial" w:cs="Arial"/>
          <w:b/>
          <w:bCs/>
        </w:rPr>
        <w:t>Immunoprecipitation (IP)</w:t>
      </w:r>
      <w:r w:rsidR="00BD3498">
        <w:rPr>
          <w:rFonts w:ascii="Arial" w:hAnsi="Arial" w:cs="Arial"/>
          <w:b/>
          <w:bCs/>
        </w:rPr>
        <w:t xml:space="preserve"> antibodies</w:t>
      </w:r>
    </w:p>
    <w:tbl>
      <w:tblPr>
        <w:tblStyle w:val="GridTable4"/>
        <w:tblW w:w="9265" w:type="dxa"/>
        <w:tblLook w:val="04A0" w:firstRow="1" w:lastRow="0" w:firstColumn="1" w:lastColumn="0" w:noHBand="0" w:noVBand="1"/>
      </w:tblPr>
      <w:tblGrid>
        <w:gridCol w:w="1975"/>
        <w:gridCol w:w="1440"/>
        <w:gridCol w:w="1530"/>
        <w:gridCol w:w="990"/>
        <w:gridCol w:w="1260"/>
        <w:gridCol w:w="2070"/>
      </w:tblGrid>
      <w:tr w:rsidR="00DD0007" w:rsidRPr="007525EF" w14:paraId="1D5997C4"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3622CF5" w14:textId="77777777" w:rsidR="00DD0007" w:rsidRPr="007525EF" w:rsidRDefault="00DD0007" w:rsidP="00003594">
            <w:pPr>
              <w:rPr>
                <w:rFonts w:ascii="Arial" w:eastAsia="Times New Roman" w:hAnsi="Arial" w:cs="Arial"/>
                <w:sz w:val="18"/>
                <w:szCs w:val="18"/>
              </w:rPr>
            </w:pPr>
            <w:r w:rsidRPr="007525EF">
              <w:rPr>
                <w:rFonts w:ascii="Arial" w:eastAsia="Times New Roman" w:hAnsi="Arial" w:cs="Arial"/>
                <w:sz w:val="18"/>
                <w:szCs w:val="18"/>
              </w:rPr>
              <w:t>Antibodies</w:t>
            </w:r>
          </w:p>
        </w:tc>
        <w:tc>
          <w:tcPr>
            <w:tcW w:w="1440" w:type="dxa"/>
          </w:tcPr>
          <w:p w14:paraId="08637DB6"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Target species</w:t>
            </w:r>
          </w:p>
        </w:tc>
        <w:tc>
          <w:tcPr>
            <w:tcW w:w="1530" w:type="dxa"/>
            <w:noWrap/>
            <w:hideMark/>
          </w:tcPr>
          <w:p w14:paraId="6BDA6643"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Host species</w:t>
            </w:r>
          </w:p>
        </w:tc>
        <w:tc>
          <w:tcPr>
            <w:tcW w:w="990" w:type="dxa"/>
            <w:noWrap/>
            <w:hideMark/>
          </w:tcPr>
          <w:p w14:paraId="34920C8E"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 Dilution</w:t>
            </w:r>
          </w:p>
        </w:tc>
        <w:tc>
          <w:tcPr>
            <w:tcW w:w="1260" w:type="dxa"/>
            <w:noWrap/>
            <w:hideMark/>
          </w:tcPr>
          <w:p w14:paraId="61F872EF"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Source</w:t>
            </w:r>
          </w:p>
        </w:tc>
        <w:tc>
          <w:tcPr>
            <w:tcW w:w="2070" w:type="dxa"/>
            <w:noWrap/>
            <w:hideMark/>
          </w:tcPr>
          <w:p w14:paraId="135E2261"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Identifier</w:t>
            </w:r>
          </w:p>
        </w:tc>
      </w:tr>
      <w:tr w:rsidR="00DD0007" w:rsidRPr="007525EF" w14:paraId="2D277858"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11FFA58"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p53 (clone DO-1)</w:t>
            </w:r>
          </w:p>
        </w:tc>
        <w:tc>
          <w:tcPr>
            <w:tcW w:w="1440" w:type="dxa"/>
          </w:tcPr>
          <w:p w14:paraId="12D3C80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530" w:type="dxa"/>
            <w:noWrap/>
            <w:hideMark/>
          </w:tcPr>
          <w:p w14:paraId="61AD8803"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990" w:type="dxa"/>
            <w:noWrap/>
            <w:hideMark/>
          </w:tcPr>
          <w:p w14:paraId="5947C244"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30F4891D"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2070" w:type="dxa"/>
            <w:noWrap/>
            <w:hideMark/>
          </w:tcPr>
          <w:p w14:paraId="303CF24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sc-126</w:t>
            </w:r>
          </w:p>
        </w:tc>
      </w:tr>
      <w:tr w:rsidR="00DD0007" w:rsidRPr="007525EF" w14:paraId="601A9DC0"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E4086AF"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CREB-1</w:t>
            </w:r>
          </w:p>
        </w:tc>
        <w:tc>
          <w:tcPr>
            <w:tcW w:w="1440" w:type="dxa"/>
          </w:tcPr>
          <w:p w14:paraId="6C7BC2AF"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530" w:type="dxa"/>
            <w:noWrap/>
            <w:hideMark/>
          </w:tcPr>
          <w:p w14:paraId="62E8AEFB"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990" w:type="dxa"/>
            <w:noWrap/>
            <w:hideMark/>
          </w:tcPr>
          <w:p w14:paraId="138DB352"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1:1000</w:t>
            </w:r>
          </w:p>
        </w:tc>
        <w:tc>
          <w:tcPr>
            <w:tcW w:w="1260" w:type="dxa"/>
            <w:noWrap/>
            <w:hideMark/>
          </w:tcPr>
          <w:p w14:paraId="3E2505F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2070" w:type="dxa"/>
            <w:noWrap/>
            <w:hideMark/>
          </w:tcPr>
          <w:p w14:paraId="2D639367"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sc-374227</w:t>
            </w:r>
          </w:p>
        </w:tc>
      </w:tr>
    </w:tbl>
    <w:p w14:paraId="7822A597" w14:textId="77777777" w:rsidR="00DD0007" w:rsidRPr="007525EF" w:rsidRDefault="00DD0007" w:rsidP="00DD0007">
      <w:pPr>
        <w:rPr>
          <w:rFonts w:ascii="Arial" w:hAnsi="Arial" w:cs="Arial"/>
          <w:sz w:val="18"/>
          <w:szCs w:val="18"/>
        </w:rPr>
      </w:pPr>
    </w:p>
    <w:p w14:paraId="64377FB3" w14:textId="50AB8F08" w:rsidR="00DD0007" w:rsidRPr="00DC4C8E" w:rsidRDefault="00DD0007" w:rsidP="00DD0007">
      <w:pPr>
        <w:rPr>
          <w:rFonts w:ascii="Arial" w:hAnsi="Arial" w:cs="Arial"/>
          <w:b/>
          <w:bCs/>
        </w:rPr>
      </w:pPr>
      <w:r w:rsidRPr="00DC4C8E">
        <w:rPr>
          <w:rFonts w:ascii="Arial" w:hAnsi="Arial" w:cs="Arial"/>
          <w:b/>
          <w:bCs/>
        </w:rPr>
        <w:t>Immunohistochemistry (IHC)</w:t>
      </w:r>
      <w:r w:rsidR="00BD3498">
        <w:rPr>
          <w:rFonts w:ascii="Arial" w:hAnsi="Arial" w:cs="Arial"/>
          <w:b/>
          <w:bCs/>
        </w:rPr>
        <w:t xml:space="preserve"> antibodies</w:t>
      </w:r>
    </w:p>
    <w:tbl>
      <w:tblPr>
        <w:tblStyle w:val="GridTable4"/>
        <w:tblW w:w="9265" w:type="dxa"/>
        <w:tblLook w:val="04A0" w:firstRow="1" w:lastRow="0" w:firstColumn="1" w:lastColumn="0" w:noHBand="0" w:noVBand="1"/>
      </w:tblPr>
      <w:tblGrid>
        <w:gridCol w:w="1795"/>
        <w:gridCol w:w="1530"/>
        <w:gridCol w:w="1260"/>
        <w:gridCol w:w="990"/>
        <w:gridCol w:w="1530"/>
        <w:gridCol w:w="2160"/>
      </w:tblGrid>
      <w:tr w:rsidR="00DD0007" w:rsidRPr="007525EF" w14:paraId="4962B2F4"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02ADAF5" w14:textId="77777777" w:rsidR="00DD0007" w:rsidRPr="007525EF" w:rsidRDefault="00DD0007" w:rsidP="00003594">
            <w:pPr>
              <w:rPr>
                <w:rFonts w:ascii="Arial" w:eastAsia="Times New Roman" w:hAnsi="Arial" w:cs="Arial"/>
                <w:sz w:val="18"/>
                <w:szCs w:val="18"/>
              </w:rPr>
            </w:pPr>
            <w:r w:rsidRPr="007525EF">
              <w:rPr>
                <w:rFonts w:ascii="Arial" w:eastAsia="Times New Roman" w:hAnsi="Arial" w:cs="Arial"/>
                <w:sz w:val="18"/>
                <w:szCs w:val="18"/>
              </w:rPr>
              <w:t>Antibodies</w:t>
            </w:r>
          </w:p>
        </w:tc>
        <w:tc>
          <w:tcPr>
            <w:tcW w:w="1530" w:type="dxa"/>
          </w:tcPr>
          <w:p w14:paraId="471EB62E"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Target species</w:t>
            </w:r>
          </w:p>
        </w:tc>
        <w:tc>
          <w:tcPr>
            <w:tcW w:w="1260" w:type="dxa"/>
            <w:noWrap/>
            <w:hideMark/>
          </w:tcPr>
          <w:p w14:paraId="003FE000"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Host species</w:t>
            </w:r>
          </w:p>
        </w:tc>
        <w:tc>
          <w:tcPr>
            <w:tcW w:w="990" w:type="dxa"/>
            <w:noWrap/>
            <w:hideMark/>
          </w:tcPr>
          <w:p w14:paraId="2D8118F2"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Dilution</w:t>
            </w:r>
          </w:p>
        </w:tc>
        <w:tc>
          <w:tcPr>
            <w:tcW w:w="1530" w:type="dxa"/>
            <w:noWrap/>
            <w:hideMark/>
          </w:tcPr>
          <w:p w14:paraId="4CA6D78D"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Source</w:t>
            </w:r>
          </w:p>
        </w:tc>
        <w:tc>
          <w:tcPr>
            <w:tcW w:w="2160" w:type="dxa"/>
            <w:noWrap/>
            <w:hideMark/>
          </w:tcPr>
          <w:p w14:paraId="37A82A12"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Identifier</w:t>
            </w:r>
          </w:p>
        </w:tc>
      </w:tr>
      <w:tr w:rsidR="00DD0007" w:rsidRPr="007525EF" w14:paraId="45D1D082"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A78203E"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p53 (clone CM-5)</w:t>
            </w:r>
          </w:p>
        </w:tc>
        <w:tc>
          <w:tcPr>
            <w:tcW w:w="1530" w:type="dxa"/>
          </w:tcPr>
          <w:p w14:paraId="1D79D00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260" w:type="dxa"/>
            <w:noWrap/>
            <w:hideMark/>
          </w:tcPr>
          <w:p w14:paraId="652F614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990" w:type="dxa"/>
            <w:noWrap/>
            <w:hideMark/>
          </w:tcPr>
          <w:p w14:paraId="65B3E9D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1:250</w:t>
            </w:r>
          </w:p>
        </w:tc>
        <w:tc>
          <w:tcPr>
            <w:tcW w:w="1530" w:type="dxa"/>
            <w:noWrap/>
            <w:hideMark/>
          </w:tcPr>
          <w:p w14:paraId="421E990C"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Leica biosystems</w:t>
            </w:r>
          </w:p>
        </w:tc>
        <w:tc>
          <w:tcPr>
            <w:tcW w:w="2160" w:type="dxa"/>
            <w:noWrap/>
            <w:hideMark/>
          </w:tcPr>
          <w:p w14:paraId="2AE24730"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P53-CM5P-L</w:t>
            </w:r>
          </w:p>
        </w:tc>
      </w:tr>
      <w:tr w:rsidR="00DD0007" w:rsidRPr="007525EF" w14:paraId="440FA727"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1D38DD6D"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p53 (clone DO-1)</w:t>
            </w:r>
          </w:p>
        </w:tc>
        <w:tc>
          <w:tcPr>
            <w:tcW w:w="1530" w:type="dxa"/>
          </w:tcPr>
          <w:p w14:paraId="29935C0A"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w:t>
            </w:r>
          </w:p>
        </w:tc>
        <w:tc>
          <w:tcPr>
            <w:tcW w:w="1260" w:type="dxa"/>
            <w:noWrap/>
            <w:hideMark/>
          </w:tcPr>
          <w:p w14:paraId="153EC36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990" w:type="dxa"/>
            <w:noWrap/>
            <w:hideMark/>
          </w:tcPr>
          <w:p w14:paraId="23DA0841"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1:150</w:t>
            </w:r>
          </w:p>
        </w:tc>
        <w:tc>
          <w:tcPr>
            <w:tcW w:w="1530" w:type="dxa"/>
            <w:noWrap/>
            <w:hideMark/>
          </w:tcPr>
          <w:p w14:paraId="7E7B58F0"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2160" w:type="dxa"/>
            <w:noWrap/>
            <w:hideMark/>
          </w:tcPr>
          <w:p w14:paraId="5D0FD949"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sc-126</w:t>
            </w:r>
          </w:p>
        </w:tc>
      </w:tr>
      <w:tr w:rsidR="00DD0007" w:rsidRPr="007525EF" w14:paraId="29C3E408"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78C50A5"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β-catenin (E-5)</w:t>
            </w:r>
          </w:p>
        </w:tc>
        <w:tc>
          <w:tcPr>
            <w:tcW w:w="1530" w:type="dxa"/>
          </w:tcPr>
          <w:p w14:paraId="4CFE9CBD"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260" w:type="dxa"/>
            <w:noWrap/>
            <w:hideMark/>
          </w:tcPr>
          <w:p w14:paraId="5ECFCD7C"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990" w:type="dxa"/>
            <w:noWrap/>
            <w:hideMark/>
          </w:tcPr>
          <w:p w14:paraId="650AEB2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1:150</w:t>
            </w:r>
          </w:p>
        </w:tc>
        <w:tc>
          <w:tcPr>
            <w:tcW w:w="1530" w:type="dxa"/>
            <w:noWrap/>
            <w:hideMark/>
          </w:tcPr>
          <w:p w14:paraId="6EED3B72"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2160" w:type="dxa"/>
            <w:noWrap/>
            <w:hideMark/>
          </w:tcPr>
          <w:p w14:paraId="1E0E684C"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sc-7963</w:t>
            </w:r>
          </w:p>
        </w:tc>
      </w:tr>
      <w:tr w:rsidR="00DD0007" w:rsidRPr="007525EF" w14:paraId="122A4307"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5B0FD821"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FOXA1</w:t>
            </w:r>
          </w:p>
        </w:tc>
        <w:tc>
          <w:tcPr>
            <w:tcW w:w="1530" w:type="dxa"/>
          </w:tcPr>
          <w:p w14:paraId="09E33FEF"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260" w:type="dxa"/>
            <w:noWrap/>
            <w:hideMark/>
          </w:tcPr>
          <w:p w14:paraId="6E187469"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990" w:type="dxa"/>
            <w:noWrap/>
            <w:hideMark/>
          </w:tcPr>
          <w:p w14:paraId="3B36D003"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1:150</w:t>
            </w:r>
          </w:p>
        </w:tc>
        <w:tc>
          <w:tcPr>
            <w:tcW w:w="1530" w:type="dxa"/>
            <w:noWrap/>
            <w:hideMark/>
          </w:tcPr>
          <w:p w14:paraId="40D6E446"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roofErr w:type="spellStart"/>
            <w:r w:rsidRPr="007525EF">
              <w:rPr>
                <w:rFonts w:ascii="Arial" w:eastAsia="Times New Roman" w:hAnsi="Arial" w:cs="Arial"/>
                <w:color w:val="000000"/>
                <w:sz w:val="18"/>
                <w:szCs w:val="18"/>
              </w:rPr>
              <w:t>abcam</w:t>
            </w:r>
            <w:proofErr w:type="spellEnd"/>
          </w:p>
        </w:tc>
        <w:tc>
          <w:tcPr>
            <w:tcW w:w="2160" w:type="dxa"/>
            <w:noWrap/>
            <w:hideMark/>
          </w:tcPr>
          <w:p w14:paraId="0F001B76"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ab55178</w:t>
            </w:r>
          </w:p>
        </w:tc>
      </w:tr>
      <w:tr w:rsidR="00DD0007" w:rsidRPr="007525EF" w14:paraId="4B475CF0"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tcPr>
          <w:p w14:paraId="7A5A301E"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CK1α</w:t>
            </w:r>
          </w:p>
        </w:tc>
        <w:tc>
          <w:tcPr>
            <w:tcW w:w="1530" w:type="dxa"/>
          </w:tcPr>
          <w:p w14:paraId="70F4E129"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260" w:type="dxa"/>
            <w:noWrap/>
          </w:tcPr>
          <w:p w14:paraId="7D6EE23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990" w:type="dxa"/>
            <w:noWrap/>
          </w:tcPr>
          <w:p w14:paraId="21EA6A93"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1:100</w:t>
            </w:r>
          </w:p>
        </w:tc>
        <w:tc>
          <w:tcPr>
            <w:tcW w:w="1530" w:type="dxa"/>
            <w:noWrap/>
          </w:tcPr>
          <w:p w14:paraId="39073B3B"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2160" w:type="dxa"/>
            <w:noWrap/>
          </w:tcPr>
          <w:p w14:paraId="65781841"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sc-74582</w:t>
            </w:r>
          </w:p>
        </w:tc>
      </w:tr>
    </w:tbl>
    <w:p w14:paraId="0BC54F8A" w14:textId="77777777" w:rsidR="00DD0007" w:rsidRPr="007525EF" w:rsidRDefault="00DD0007" w:rsidP="00DD0007">
      <w:pPr>
        <w:rPr>
          <w:rFonts w:ascii="Arial" w:hAnsi="Arial" w:cs="Arial"/>
          <w:sz w:val="18"/>
          <w:szCs w:val="18"/>
        </w:rPr>
      </w:pPr>
    </w:p>
    <w:p w14:paraId="2B890746" w14:textId="19E24890" w:rsidR="00DD0007" w:rsidRPr="00DC4C8E" w:rsidRDefault="00DD0007" w:rsidP="00DD0007">
      <w:pPr>
        <w:rPr>
          <w:rFonts w:ascii="Arial" w:hAnsi="Arial" w:cs="Arial"/>
          <w:b/>
          <w:bCs/>
          <w:sz w:val="32"/>
          <w:szCs w:val="32"/>
        </w:rPr>
      </w:pPr>
      <w:r w:rsidRPr="00DC4C8E">
        <w:rPr>
          <w:rFonts w:ascii="Arial" w:hAnsi="Arial" w:cs="Arial"/>
          <w:b/>
          <w:bCs/>
        </w:rPr>
        <w:t>Immunofluorescence (IF)</w:t>
      </w:r>
      <w:r w:rsidR="00BD3498">
        <w:rPr>
          <w:rFonts w:ascii="Arial" w:hAnsi="Arial" w:cs="Arial"/>
          <w:b/>
          <w:bCs/>
        </w:rPr>
        <w:t xml:space="preserve"> antibodies</w:t>
      </w:r>
    </w:p>
    <w:tbl>
      <w:tblPr>
        <w:tblStyle w:val="GridTable4"/>
        <w:tblW w:w="9270" w:type="dxa"/>
        <w:tblInd w:w="-5" w:type="dxa"/>
        <w:tblLayout w:type="fixed"/>
        <w:tblLook w:val="04A0" w:firstRow="1" w:lastRow="0" w:firstColumn="1" w:lastColumn="0" w:noHBand="0" w:noVBand="1"/>
      </w:tblPr>
      <w:tblGrid>
        <w:gridCol w:w="2790"/>
        <w:gridCol w:w="877"/>
        <w:gridCol w:w="877"/>
        <w:gridCol w:w="990"/>
        <w:gridCol w:w="1440"/>
        <w:gridCol w:w="1350"/>
        <w:gridCol w:w="946"/>
      </w:tblGrid>
      <w:tr w:rsidR="00DD0007" w:rsidRPr="007525EF" w14:paraId="238A4143"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2E8CD5D" w14:textId="77777777" w:rsidR="00DD0007" w:rsidRPr="007525EF" w:rsidRDefault="00DD0007" w:rsidP="00003594">
            <w:pPr>
              <w:rPr>
                <w:rFonts w:ascii="Arial" w:eastAsia="Times New Roman" w:hAnsi="Arial" w:cs="Arial"/>
                <w:sz w:val="18"/>
                <w:szCs w:val="18"/>
              </w:rPr>
            </w:pPr>
            <w:r w:rsidRPr="007525EF">
              <w:rPr>
                <w:rFonts w:ascii="Arial" w:eastAsia="Times New Roman" w:hAnsi="Arial" w:cs="Arial"/>
                <w:sz w:val="18"/>
                <w:szCs w:val="18"/>
              </w:rPr>
              <w:t>Antibodies</w:t>
            </w:r>
          </w:p>
        </w:tc>
        <w:tc>
          <w:tcPr>
            <w:tcW w:w="877" w:type="dxa"/>
          </w:tcPr>
          <w:p w14:paraId="781B46D1"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Target species</w:t>
            </w:r>
          </w:p>
        </w:tc>
        <w:tc>
          <w:tcPr>
            <w:tcW w:w="877" w:type="dxa"/>
            <w:noWrap/>
            <w:hideMark/>
          </w:tcPr>
          <w:p w14:paraId="4978BE8E"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Host species</w:t>
            </w:r>
          </w:p>
        </w:tc>
        <w:tc>
          <w:tcPr>
            <w:tcW w:w="990" w:type="dxa"/>
            <w:noWrap/>
            <w:hideMark/>
          </w:tcPr>
          <w:p w14:paraId="38332687"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 Dilution</w:t>
            </w:r>
          </w:p>
        </w:tc>
        <w:tc>
          <w:tcPr>
            <w:tcW w:w="1440" w:type="dxa"/>
            <w:noWrap/>
            <w:hideMark/>
          </w:tcPr>
          <w:p w14:paraId="1D59D3D3"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Secondary antibody</w:t>
            </w:r>
          </w:p>
        </w:tc>
        <w:tc>
          <w:tcPr>
            <w:tcW w:w="1350" w:type="dxa"/>
            <w:tcBorders>
              <w:right w:val="single" w:sz="4" w:space="0" w:color="auto"/>
            </w:tcBorders>
            <w:noWrap/>
            <w:hideMark/>
          </w:tcPr>
          <w:p w14:paraId="1A2003C5"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Source</w:t>
            </w:r>
          </w:p>
        </w:tc>
        <w:tc>
          <w:tcPr>
            <w:tcW w:w="946" w:type="dxa"/>
            <w:tcBorders>
              <w:left w:val="single" w:sz="4" w:space="0" w:color="auto"/>
            </w:tcBorders>
          </w:tcPr>
          <w:p w14:paraId="593D664B"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7525EF">
              <w:rPr>
                <w:rFonts w:ascii="Arial" w:eastAsia="Times New Roman" w:hAnsi="Arial" w:cs="Arial"/>
                <w:sz w:val="18"/>
                <w:szCs w:val="18"/>
              </w:rPr>
              <w:t>Identifier</w:t>
            </w:r>
          </w:p>
        </w:tc>
      </w:tr>
      <w:tr w:rsidR="00DD0007" w:rsidRPr="007525EF" w14:paraId="2E4E2B3F"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9F65E0B"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p53 (clone CM-5)</w:t>
            </w:r>
          </w:p>
        </w:tc>
        <w:tc>
          <w:tcPr>
            <w:tcW w:w="877" w:type="dxa"/>
          </w:tcPr>
          <w:p w14:paraId="4B827009"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877" w:type="dxa"/>
            <w:noWrap/>
          </w:tcPr>
          <w:p w14:paraId="6610F145"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990" w:type="dxa"/>
            <w:noWrap/>
          </w:tcPr>
          <w:p w14:paraId="3304C267"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1:250</w:t>
            </w:r>
          </w:p>
        </w:tc>
        <w:tc>
          <w:tcPr>
            <w:tcW w:w="1440" w:type="dxa"/>
            <w:noWrap/>
          </w:tcPr>
          <w:p w14:paraId="58A2B731"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Alex Fluor 555</w:t>
            </w:r>
          </w:p>
        </w:tc>
        <w:tc>
          <w:tcPr>
            <w:tcW w:w="1350" w:type="dxa"/>
            <w:tcBorders>
              <w:right w:val="single" w:sz="4" w:space="0" w:color="auto"/>
            </w:tcBorders>
            <w:noWrap/>
          </w:tcPr>
          <w:p w14:paraId="755AC17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Leica biosystems</w:t>
            </w:r>
          </w:p>
        </w:tc>
        <w:tc>
          <w:tcPr>
            <w:tcW w:w="946" w:type="dxa"/>
            <w:tcBorders>
              <w:left w:val="single" w:sz="4" w:space="0" w:color="auto"/>
            </w:tcBorders>
          </w:tcPr>
          <w:p w14:paraId="35BCFD4C"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P53-CM5P-L</w:t>
            </w:r>
          </w:p>
        </w:tc>
      </w:tr>
      <w:tr w:rsidR="00DD0007" w:rsidRPr="007525EF" w14:paraId="5FD66DCF"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7DDD32D"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FOXA1</w:t>
            </w:r>
          </w:p>
        </w:tc>
        <w:tc>
          <w:tcPr>
            <w:tcW w:w="877" w:type="dxa"/>
          </w:tcPr>
          <w:p w14:paraId="63FB1D2B"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877" w:type="dxa"/>
            <w:noWrap/>
          </w:tcPr>
          <w:p w14:paraId="339AE0D3"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990" w:type="dxa"/>
            <w:noWrap/>
          </w:tcPr>
          <w:p w14:paraId="57AFCF33"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1:150</w:t>
            </w:r>
          </w:p>
        </w:tc>
        <w:tc>
          <w:tcPr>
            <w:tcW w:w="1440" w:type="dxa"/>
            <w:noWrap/>
          </w:tcPr>
          <w:p w14:paraId="0EACBB7C"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Alex Fluor 488</w:t>
            </w:r>
          </w:p>
        </w:tc>
        <w:tc>
          <w:tcPr>
            <w:tcW w:w="1350" w:type="dxa"/>
            <w:tcBorders>
              <w:right w:val="single" w:sz="4" w:space="0" w:color="auto"/>
            </w:tcBorders>
            <w:noWrap/>
          </w:tcPr>
          <w:p w14:paraId="13A1435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roofErr w:type="spellStart"/>
            <w:r w:rsidRPr="007525EF">
              <w:rPr>
                <w:rFonts w:ascii="Arial" w:eastAsia="Times New Roman" w:hAnsi="Arial" w:cs="Arial"/>
                <w:color w:val="000000"/>
                <w:sz w:val="18"/>
                <w:szCs w:val="18"/>
              </w:rPr>
              <w:t>abcam</w:t>
            </w:r>
            <w:proofErr w:type="spellEnd"/>
          </w:p>
        </w:tc>
        <w:tc>
          <w:tcPr>
            <w:tcW w:w="946" w:type="dxa"/>
            <w:tcBorders>
              <w:left w:val="single" w:sz="4" w:space="0" w:color="auto"/>
            </w:tcBorders>
          </w:tcPr>
          <w:p w14:paraId="2CA20CEB"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ab55178</w:t>
            </w:r>
          </w:p>
        </w:tc>
      </w:tr>
      <w:tr w:rsidR="00DD0007" w:rsidRPr="007525EF" w14:paraId="64B831C4"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403F8141"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phosphor-CREB1 (ser133) conjugated with Alexa Fluor 647</w:t>
            </w:r>
          </w:p>
        </w:tc>
        <w:tc>
          <w:tcPr>
            <w:tcW w:w="877" w:type="dxa"/>
          </w:tcPr>
          <w:p w14:paraId="5F4E7965"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877" w:type="dxa"/>
            <w:noWrap/>
          </w:tcPr>
          <w:p w14:paraId="60940F4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990" w:type="dxa"/>
            <w:noWrap/>
          </w:tcPr>
          <w:p w14:paraId="2B1AECBD"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1:50</w:t>
            </w:r>
          </w:p>
        </w:tc>
        <w:tc>
          <w:tcPr>
            <w:tcW w:w="1440" w:type="dxa"/>
            <w:noWrap/>
          </w:tcPr>
          <w:p w14:paraId="42F8CF40"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w:t>
            </w:r>
          </w:p>
        </w:tc>
        <w:tc>
          <w:tcPr>
            <w:tcW w:w="1350" w:type="dxa"/>
            <w:tcBorders>
              <w:right w:val="single" w:sz="4" w:space="0" w:color="auto"/>
            </w:tcBorders>
            <w:noWrap/>
          </w:tcPr>
          <w:p w14:paraId="5E3393C1"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Sigma-Aldrich</w:t>
            </w:r>
          </w:p>
        </w:tc>
        <w:tc>
          <w:tcPr>
            <w:tcW w:w="946" w:type="dxa"/>
            <w:tcBorders>
              <w:left w:val="single" w:sz="4" w:space="0" w:color="auto"/>
            </w:tcBorders>
          </w:tcPr>
          <w:p w14:paraId="7BB83438"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06-519-AF647</w:t>
            </w:r>
          </w:p>
        </w:tc>
      </w:tr>
      <w:tr w:rsidR="00DD0007" w:rsidRPr="007525EF" w14:paraId="4C914EDB" w14:textId="77777777" w:rsidTr="00003594">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95A1BED"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Anti-rabbit IgG with Alex Fluor 555</w:t>
            </w:r>
          </w:p>
        </w:tc>
        <w:tc>
          <w:tcPr>
            <w:tcW w:w="877" w:type="dxa"/>
          </w:tcPr>
          <w:p w14:paraId="60EDFFE7"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877" w:type="dxa"/>
            <w:noWrap/>
          </w:tcPr>
          <w:p w14:paraId="257F3296"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Donkey</w:t>
            </w:r>
          </w:p>
        </w:tc>
        <w:tc>
          <w:tcPr>
            <w:tcW w:w="990" w:type="dxa"/>
            <w:noWrap/>
          </w:tcPr>
          <w:p w14:paraId="1BC46D06"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1:250</w:t>
            </w:r>
          </w:p>
        </w:tc>
        <w:tc>
          <w:tcPr>
            <w:tcW w:w="1440" w:type="dxa"/>
            <w:noWrap/>
          </w:tcPr>
          <w:p w14:paraId="5997526C"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350" w:type="dxa"/>
            <w:tcBorders>
              <w:right w:val="single" w:sz="4" w:space="0" w:color="auto"/>
            </w:tcBorders>
            <w:noWrap/>
          </w:tcPr>
          <w:p w14:paraId="1D41F1DF"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hAnsi="Arial" w:cs="Arial"/>
                <w:sz w:val="18"/>
                <w:szCs w:val="18"/>
              </w:rPr>
              <w:t xml:space="preserve">Thermo Fisher </w:t>
            </w:r>
          </w:p>
        </w:tc>
        <w:tc>
          <w:tcPr>
            <w:tcW w:w="946" w:type="dxa"/>
            <w:tcBorders>
              <w:left w:val="single" w:sz="4" w:space="0" w:color="auto"/>
            </w:tcBorders>
          </w:tcPr>
          <w:p w14:paraId="05E8BC6D" w14:textId="77777777" w:rsidR="00DD0007" w:rsidRPr="007525EF" w:rsidRDefault="00DD0007" w:rsidP="00003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hAnsi="Arial" w:cs="Arial"/>
                <w:sz w:val="18"/>
                <w:szCs w:val="18"/>
              </w:rPr>
              <w:t>#A32794</w:t>
            </w:r>
          </w:p>
        </w:tc>
      </w:tr>
      <w:tr w:rsidR="00DD0007" w:rsidRPr="007525EF" w14:paraId="408251F8"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D8AF64E" w14:textId="77777777" w:rsidR="00DD0007" w:rsidRPr="007525EF" w:rsidRDefault="00DD0007" w:rsidP="00003594">
            <w:pPr>
              <w:rPr>
                <w:rFonts w:ascii="Arial" w:eastAsia="Times New Roman" w:hAnsi="Arial" w:cs="Arial"/>
                <w:color w:val="000000"/>
                <w:sz w:val="18"/>
                <w:szCs w:val="18"/>
              </w:rPr>
            </w:pPr>
            <w:r w:rsidRPr="007525EF">
              <w:rPr>
                <w:rFonts w:ascii="Arial" w:eastAsia="Times New Roman" w:hAnsi="Arial" w:cs="Arial"/>
                <w:color w:val="000000"/>
                <w:sz w:val="18"/>
                <w:szCs w:val="18"/>
              </w:rPr>
              <w:t>Anti-mouse IgG with Alex Fluor 488</w:t>
            </w:r>
          </w:p>
        </w:tc>
        <w:tc>
          <w:tcPr>
            <w:tcW w:w="877" w:type="dxa"/>
          </w:tcPr>
          <w:p w14:paraId="57180ADE"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877" w:type="dxa"/>
            <w:noWrap/>
          </w:tcPr>
          <w:p w14:paraId="5065BC4A"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Goat</w:t>
            </w:r>
          </w:p>
        </w:tc>
        <w:tc>
          <w:tcPr>
            <w:tcW w:w="990" w:type="dxa"/>
            <w:noWrap/>
          </w:tcPr>
          <w:p w14:paraId="69F55452"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1:250</w:t>
            </w:r>
          </w:p>
        </w:tc>
        <w:tc>
          <w:tcPr>
            <w:tcW w:w="1440" w:type="dxa"/>
            <w:noWrap/>
          </w:tcPr>
          <w:p w14:paraId="03B0CE25"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350" w:type="dxa"/>
            <w:tcBorders>
              <w:right w:val="single" w:sz="4" w:space="0" w:color="auto"/>
            </w:tcBorders>
            <w:noWrap/>
          </w:tcPr>
          <w:p w14:paraId="30E11AB0"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25EF">
              <w:rPr>
                <w:rFonts w:ascii="Arial" w:hAnsi="Arial" w:cs="Arial"/>
                <w:sz w:val="18"/>
                <w:szCs w:val="18"/>
              </w:rPr>
              <w:t>Thermo Fisher</w:t>
            </w:r>
          </w:p>
        </w:tc>
        <w:tc>
          <w:tcPr>
            <w:tcW w:w="946" w:type="dxa"/>
            <w:tcBorders>
              <w:left w:val="single" w:sz="4" w:space="0" w:color="auto"/>
            </w:tcBorders>
          </w:tcPr>
          <w:p w14:paraId="46C9A316" w14:textId="77777777" w:rsidR="00DD0007" w:rsidRPr="007525EF"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hAnsi="Arial" w:cs="Arial"/>
                <w:sz w:val="18"/>
                <w:szCs w:val="18"/>
              </w:rPr>
              <w:t>#A32723</w:t>
            </w:r>
          </w:p>
        </w:tc>
      </w:tr>
    </w:tbl>
    <w:p w14:paraId="628F5BCD" w14:textId="77777777" w:rsidR="00DD0007" w:rsidRPr="007525EF" w:rsidRDefault="00DD0007" w:rsidP="00DD0007">
      <w:pPr>
        <w:rPr>
          <w:rFonts w:ascii="Arial" w:hAnsi="Arial" w:cs="Arial"/>
          <w:sz w:val="18"/>
          <w:szCs w:val="18"/>
        </w:rPr>
      </w:pPr>
    </w:p>
    <w:p w14:paraId="30C1B6F8" w14:textId="2DF82C76" w:rsidR="00DD0007" w:rsidRPr="007752BC" w:rsidRDefault="00DD0007" w:rsidP="00DD0007">
      <w:pPr>
        <w:rPr>
          <w:rFonts w:ascii="Arial" w:hAnsi="Arial" w:cs="Arial"/>
          <w:b/>
          <w:bCs/>
        </w:rPr>
      </w:pPr>
      <w:r w:rsidRPr="007752BC">
        <w:rPr>
          <w:rFonts w:ascii="Arial" w:hAnsi="Arial" w:cs="Arial"/>
          <w:b/>
          <w:bCs/>
        </w:rPr>
        <w:t>Proximity Ligation Assay (PLA)</w:t>
      </w:r>
      <w:r w:rsidR="00BD3498">
        <w:rPr>
          <w:rFonts w:ascii="Arial" w:hAnsi="Arial" w:cs="Arial"/>
          <w:b/>
          <w:bCs/>
        </w:rPr>
        <w:t xml:space="preserve"> antibodies</w:t>
      </w:r>
    </w:p>
    <w:tbl>
      <w:tblPr>
        <w:tblStyle w:val="GridTable4"/>
        <w:tblW w:w="9175" w:type="dxa"/>
        <w:tblLook w:val="04A0" w:firstRow="1" w:lastRow="0" w:firstColumn="1" w:lastColumn="0" w:noHBand="0" w:noVBand="1"/>
      </w:tblPr>
      <w:tblGrid>
        <w:gridCol w:w="1975"/>
        <w:gridCol w:w="1440"/>
        <w:gridCol w:w="1170"/>
        <w:gridCol w:w="1170"/>
        <w:gridCol w:w="1525"/>
        <w:gridCol w:w="1895"/>
      </w:tblGrid>
      <w:tr w:rsidR="00DD0007" w:rsidRPr="007525EF" w14:paraId="40DF09D7" w14:textId="77777777" w:rsidTr="000035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295065D" w14:textId="77777777" w:rsidR="00DD0007" w:rsidRPr="007525EF" w:rsidRDefault="00DD0007" w:rsidP="00003594">
            <w:pPr>
              <w:rPr>
                <w:rFonts w:ascii="Arial" w:eastAsia="Times New Roman" w:hAnsi="Arial" w:cs="Arial"/>
                <w:sz w:val="18"/>
                <w:szCs w:val="18"/>
              </w:rPr>
            </w:pPr>
            <w:r w:rsidRPr="007525EF">
              <w:rPr>
                <w:rFonts w:ascii="Arial" w:eastAsia="Times New Roman" w:hAnsi="Arial" w:cs="Arial"/>
                <w:sz w:val="18"/>
                <w:szCs w:val="18"/>
              </w:rPr>
              <w:t>Antibodies</w:t>
            </w:r>
          </w:p>
        </w:tc>
        <w:tc>
          <w:tcPr>
            <w:tcW w:w="1440" w:type="dxa"/>
          </w:tcPr>
          <w:p w14:paraId="7A21CF16"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Target species</w:t>
            </w:r>
          </w:p>
        </w:tc>
        <w:tc>
          <w:tcPr>
            <w:tcW w:w="1170" w:type="dxa"/>
            <w:noWrap/>
            <w:hideMark/>
          </w:tcPr>
          <w:p w14:paraId="7E126CC2"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Host species</w:t>
            </w:r>
          </w:p>
        </w:tc>
        <w:tc>
          <w:tcPr>
            <w:tcW w:w="1170" w:type="dxa"/>
            <w:noWrap/>
            <w:hideMark/>
          </w:tcPr>
          <w:p w14:paraId="23E352BA"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 Dilution</w:t>
            </w:r>
          </w:p>
        </w:tc>
        <w:tc>
          <w:tcPr>
            <w:tcW w:w="1525" w:type="dxa"/>
            <w:noWrap/>
            <w:hideMark/>
          </w:tcPr>
          <w:p w14:paraId="62E973F9"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Source</w:t>
            </w:r>
          </w:p>
        </w:tc>
        <w:tc>
          <w:tcPr>
            <w:tcW w:w="1895" w:type="dxa"/>
            <w:noWrap/>
            <w:hideMark/>
          </w:tcPr>
          <w:p w14:paraId="3112FF75"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Identifier</w:t>
            </w:r>
          </w:p>
        </w:tc>
      </w:tr>
      <w:tr w:rsidR="00DD0007" w:rsidRPr="007525EF" w14:paraId="5A940CC0" w14:textId="77777777" w:rsidTr="000035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7894AE2" w14:textId="77777777" w:rsidR="00DD0007" w:rsidRPr="007525EF" w:rsidRDefault="00DD0007" w:rsidP="00003594">
            <w:pPr>
              <w:jc w:val="center"/>
              <w:rPr>
                <w:rFonts w:ascii="Arial" w:eastAsia="Times New Roman" w:hAnsi="Arial" w:cs="Arial"/>
                <w:color w:val="000000"/>
                <w:sz w:val="18"/>
                <w:szCs w:val="18"/>
              </w:rPr>
            </w:pPr>
            <w:r w:rsidRPr="007525EF">
              <w:rPr>
                <w:rFonts w:ascii="Arial" w:eastAsia="Times New Roman" w:hAnsi="Arial" w:cs="Arial"/>
                <w:color w:val="000000"/>
                <w:sz w:val="18"/>
                <w:szCs w:val="18"/>
              </w:rPr>
              <w:t>p53 (clone CM-5)</w:t>
            </w:r>
          </w:p>
        </w:tc>
        <w:tc>
          <w:tcPr>
            <w:tcW w:w="1440" w:type="dxa"/>
          </w:tcPr>
          <w:p w14:paraId="790A8867"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241FE27D"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rabbit</w:t>
            </w:r>
          </w:p>
        </w:tc>
        <w:tc>
          <w:tcPr>
            <w:tcW w:w="1170" w:type="dxa"/>
            <w:noWrap/>
            <w:hideMark/>
          </w:tcPr>
          <w:p w14:paraId="76408DAE"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1:250</w:t>
            </w:r>
          </w:p>
        </w:tc>
        <w:tc>
          <w:tcPr>
            <w:tcW w:w="1525" w:type="dxa"/>
            <w:noWrap/>
            <w:hideMark/>
          </w:tcPr>
          <w:p w14:paraId="258835DD"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Leica biosystems</w:t>
            </w:r>
          </w:p>
        </w:tc>
        <w:tc>
          <w:tcPr>
            <w:tcW w:w="1895" w:type="dxa"/>
            <w:noWrap/>
            <w:hideMark/>
          </w:tcPr>
          <w:p w14:paraId="75871741" w14:textId="77777777" w:rsidR="00DD0007" w:rsidRPr="007525EF" w:rsidRDefault="00DD0007" w:rsidP="000035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P53-CM5P-L</w:t>
            </w:r>
          </w:p>
        </w:tc>
      </w:tr>
      <w:tr w:rsidR="00DD0007" w:rsidRPr="007525EF" w14:paraId="2BCE23FB" w14:textId="77777777" w:rsidTr="00003594">
        <w:trPr>
          <w:trHeight w:val="35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CBA1091" w14:textId="77777777" w:rsidR="00DD0007" w:rsidRPr="007525EF" w:rsidRDefault="00DD0007" w:rsidP="00003594">
            <w:pPr>
              <w:jc w:val="center"/>
              <w:rPr>
                <w:rFonts w:ascii="Arial" w:eastAsia="Times New Roman" w:hAnsi="Arial" w:cs="Arial"/>
                <w:color w:val="000000"/>
                <w:sz w:val="18"/>
                <w:szCs w:val="18"/>
              </w:rPr>
            </w:pPr>
            <w:r w:rsidRPr="007525EF">
              <w:rPr>
                <w:rFonts w:ascii="Arial" w:eastAsia="Times New Roman" w:hAnsi="Arial" w:cs="Arial"/>
                <w:color w:val="000000"/>
                <w:sz w:val="18"/>
                <w:szCs w:val="18"/>
              </w:rPr>
              <w:t>CREB-1</w:t>
            </w:r>
          </w:p>
        </w:tc>
        <w:tc>
          <w:tcPr>
            <w:tcW w:w="1440" w:type="dxa"/>
          </w:tcPr>
          <w:p w14:paraId="091A7D52"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Human, mouse</w:t>
            </w:r>
          </w:p>
        </w:tc>
        <w:tc>
          <w:tcPr>
            <w:tcW w:w="1170" w:type="dxa"/>
            <w:noWrap/>
            <w:hideMark/>
          </w:tcPr>
          <w:p w14:paraId="584662F8"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mouse</w:t>
            </w:r>
          </w:p>
        </w:tc>
        <w:tc>
          <w:tcPr>
            <w:tcW w:w="1170" w:type="dxa"/>
            <w:noWrap/>
            <w:hideMark/>
          </w:tcPr>
          <w:p w14:paraId="1F4F9611"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1:200</w:t>
            </w:r>
          </w:p>
        </w:tc>
        <w:tc>
          <w:tcPr>
            <w:tcW w:w="1525" w:type="dxa"/>
            <w:noWrap/>
            <w:hideMark/>
          </w:tcPr>
          <w:p w14:paraId="4B3CD913"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Santa Cruz</w:t>
            </w:r>
          </w:p>
        </w:tc>
        <w:tc>
          <w:tcPr>
            <w:tcW w:w="1895" w:type="dxa"/>
            <w:noWrap/>
            <w:hideMark/>
          </w:tcPr>
          <w:p w14:paraId="78609201" w14:textId="77777777" w:rsidR="00DD0007" w:rsidRPr="007525EF" w:rsidRDefault="00DD0007" w:rsidP="000035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525EF">
              <w:rPr>
                <w:rFonts w:ascii="Arial" w:eastAsia="Times New Roman" w:hAnsi="Arial" w:cs="Arial"/>
                <w:color w:val="000000"/>
                <w:sz w:val="18"/>
                <w:szCs w:val="18"/>
              </w:rPr>
              <w:t>sc-374227</w:t>
            </w:r>
          </w:p>
        </w:tc>
      </w:tr>
    </w:tbl>
    <w:p w14:paraId="1E471227" w14:textId="77777777" w:rsidR="00DD0007" w:rsidRPr="007525EF" w:rsidRDefault="00DD0007" w:rsidP="00DD0007">
      <w:pPr>
        <w:rPr>
          <w:rFonts w:ascii="Arial" w:hAnsi="Arial" w:cs="Arial"/>
          <w:sz w:val="18"/>
          <w:szCs w:val="18"/>
        </w:rPr>
      </w:pPr>
    </w:p>
    <w:p w14:paraId="01A2322B" w14:textId="77777777" w:rsidR="00BD3498" w:rsidRDefault="00BD3498" w:rsidP="00DD0007">
      <w:pPr>
        <w:adjustRightInd w:val="0"/>
        <w:snapToGrid w:val="0"/>
        <w:spacing w:after="0" w:line="240" w:lineRule="auto"/>
        <w:jc w:val="both"/>
        <w:rPr>
          <w:rFonts w:ascii="Arial" w:hAnsi="Arial" w:cs="Arial"/>
          <w:b/>
        </w:rPr>
      </w:pPr>
    </w:p>
    <w:p w14:paraId="1E19A002" w14:textId="77777777" w:rsidR="00BD3498" w:rsidRDefault="00BD3498" w:rsidP="00DD0007">
      <w:pPr>
        <w:adjustRightInd w:val="0"/>
        <w:snapToGrid w:val="0"/>
        <w:spacing w:after="0" w:line="240" w:lineRule="auto"/>
        <w:jc w:val="both"/>
        <w:rPr>
          <w:rFonts w:ascii="Arial" w:hAnsi="Arial" w:cs="Arial"/>
          <w:b/>
        </w:rPr>
      </w:pPr>
    </w:p>
    <w:p w14:paraId="27901DF6" w14:textId="466B5145" w:rsidR="00DD0007" w:rsidRDefault="00DD0007" w:rsidP="00DD0007">
      <w:pPr>
        <w:adjustRightInd w:val="0"/>
        <w:snapToGrid w:val="0"/>
        <w:spacing w:after="0" w:line="240" w:lineRule="auto"/>
        <w:jc w:val="both"/>
        <w:rPr>
          <w:rFonts w:ascii="Arial" w:hAnsi="Arial" w:cs="Arial"/>
          <w:b/>
        </w:rPr>
      </w:pPr>
      <w:r w:rsidRPr="007525EF">
        <w:rPr>
          <w:rFonts w:ascii="Arial" w:hAnsi="Arial" w:cs="Arial"/>
          <w:b/>
        </w:rPr>
        <w:t>Multiplex</w:t>
      </w:r>
      <w:r>
        <w:rPr>
          <w:rFonts w:ascii="Arial" w:hAnsi="Arial" w:cs="Arial"/>
          <w:b/>
        </w:rPr>
        <w:t xml:space="preserve"> fluorescent</w:t>
      </w:r>
      <w:r w:rsidRPr="007525EF">
        <w:rPr>
          <w:rFonts w:ascii="Arial" w:hAnsi="Arial" w:cs="Arial"/>
          <w:b/>
        </w:rPr>
        <w:t xml:space="preserve"> Immunohistochemistry (mIHC)</w:t>
      </w:r>
      <w:r w:rsidR="00BD3498">
        <w:rPr>
          <w:rFonts w:ascii="Arial" w:hAnsi="Arial" w:cs="Arial"/>
          <w:b/>
        </w:rPr>
        <w:t xml:space="preserve"> antibodies</w:t>
      </w:r>
    </w:p>
    <w:p w14:paraId="5EDA3E42" w14:textId="77777777" w:rsidR="00DD0007" w:rsidRPr="00C22C25" w:rsidRDefault="00DD0007" w:rsidP="00DD0007">
      <w:pPr>
        <w:adjustRightInd w:val="0"/>
        <w:snapToGrid w:val="0"/>
        <w:spacing w:after="0" w:line="240" w:lineRule="auto"/>
        <w:jc w:val="both"/>
        <w:rPr>
          <w:rFonts w:ascii="Arial" w:hAnsi="Arial" w:cs="Arial"/>
          <w:color w:val="000000" w:themeColor="text1"/>
          <w:shd w:val="clear" w:color="auto" w:fill="FFFFFF"/>
        </w:rPr>
      </w:pPr>
    </w:p>
    <w:tbl>
      <w:tblPr>
        <w:tblStyle w:val="GridTable4"/>
        <w:tblW w:w="0" w:type="auto"/>
        <w:tblLook w:val="04A0" w:firstRow="1" w:lastRow="0" w:firstColumn="1" w:lastColumn="0" w:noHBand="0" w:noVBand="1"/>
      </w:tblPr>
      <w:tblGrid>
        <w:gridCol w:w="1885"/>
        <w:gridCol w:w="1231"/>
        <w:gridCol w:w="1558"/>
        <w:gridCol w:w="1558"/>
        <w:gridCol w:w="1559"/>
        <w:gridCol w:w="1559"/>
      </w:tblGrid>
      <w:tr w:rsidR="00DD0007" w:rsidRPr="007525EF" w14:paraId="7A31141E" w14:textId="77777777" w:rsidTr="00813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5934649" w14:textId="77777777" w:rsidR="00DD0007" w:rsidRPr="007525EF" w:rsidRDefault="00DD0007" w:rsidP="00003594">
            <w:pPr>
              <w:rPr>
                <w:rFonts w:ascii="Arial" w:eastAsia="Times New Roman" w:hAnsi="Arial" w:cs="Arial"/>
                <w:sz w:val="18"/>
                <w:szCs w:val="18"/>
              </w:rPr>
            </w:pPr>
            <w:r w:rsidRPr="007525EF">
              <w:rPr>
                <w:rFonts w:ascii="Arial" w:eastAsia="Times New Roman" w:hAnsi="Arial" w:cs="Arial"/>
                <w:sz w:val="18"/>
                <w:szCs w:val="18"/>
              </w:rPr>
              <w:t>Antibodies</w:t>
            </w:r>
          </w:p>
        </w:tc>
        <w:tc>
          <w:tcPr>
            <w:tcW w:w="1231" w:type="dxa"/>
          </w:tcPr>
          <w:p w14:paraId="2DFC5655"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Target species</w:t>
            </w:r>
          </w:p>
        </w:tc>
        <w:tc>
          <w:tcPr>
            <w:tcW w:w="1558" w:type="dxa"/>
          </w:tcPr>
          <w:p w14:paraId="4488BF70"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Host species</w:t>
            </w:r>
          </w:p>
        </w:tc>
        <w:tc>
          <w:tcPr>
            <w:tcW w:w="1558" w:type="dxa"/>
          </w:tcPr>
          <w:p w14:paraId="4D250D3E"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 Dilution</w:t>
            </w:r>
          </w:p>
        </w:tc>
        <w:tc>
          <w:tcPr>
            <w:tcW w:w="1559" w:type="dxa"/>
          </w:tcPr>
          <w:p w14:paraId="2179F065"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Source</w:t>
            </w:r>
          </w:p>
        </w:tc>
        <w:tc>
          <w:tcPr>
            <w:tcW w:w="1559" w:type="dxa"/>
          </w:tcPr>
          <w:p w14:paraId="5E08299B" w14:textId="77777777" w:rsidR="00DD0007" w:rsidRPr="007525EF" w:rsidRDefault="00DD0007" w:rsidP="000035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525EF">
              <w:rPr>
                <w:rFonts w:ascii="Arial" w:eastAsia="Times New Roman" w:hAnsi="Arial" w:cs="Arial"/>
                <w:sz w:val="18"/>
                <w:szCs w:val="18"/>
              </w:rPr>
              <w:t>Identifier</w:t>
            </w:r>
          </w:p>
        </w:tc>
      </w:tr>
      <w:tr w:rsidR="00DD0007" w:rsidRPr="007525EF" w14:paraId="44AF09A7" w14:textId="77777777" w:rsidTr="00813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7DDC9EB" w14:textId="77777777" w:rsidR="00DD0007" w:rsidRPr="00BC05E8" w:rsidRDefault="00DD0007" w:rsidP="00003594">
            <w:pPr>
              <w:rPr>
                <w:rFonts w:ascii="Arial" w:eastAsia="Times New Roman" w:hAnsi="Arial" w:cs="Arial"/>
                <w:color w:val="000000"/>
                <w:sz w:val="18"/>
                <w:szCs w:val="18"/>
              </w:rPr>
            </w:pPr>
            <w:r w:rsidRPr="00BC05E8">
              <w:rPr>
                <w:rFonts w:ascii="Arial" w:eastAsia="Times New Roman" w:hAnsi="Arial" w:cs="Arial"/>
                <w:color w:val="000000"/>
                <w:sz w:val="18"/>
                <w:szCs w:val="18"/>
              </w:rPr>
              <w:t>p53 (clone CM-5)</w:t>
            </w:r>
          </w:p>
        </w:tc>
        <w:tc>
          <w:tcPr>
            <w:tcW w:w="1231" w:type="dxa"/>
          </w:tcPr>
          <w:p w14:paraId="22982280"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BC05E8">
              <w:rPr>
                <w:rFonts w:ascii="Arial" w:eastAsia="Times New Roman" w:hAnsi="Arial" w:cs="Arial"/>
                <w:color w:val="000000"/>
                <w:sz w:val="18"/>
                <w:szCs w:val="18"/>
              </w:rPr>
              <w:t>Mouse</w:t>
            </w:r>
          </w:p>
        </w:tc>
        <w:tc>
          <w:tcPr>
            <w:tcW w:w="1558" w:type="dxa"/>
          </w:tcPr>
          <w:p w14:paraId="41705214"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BC05E8">
              <w:rPr>
                <w:rFonts w:ascii="Arial" w:eastAsia="Times New Roman" w:hAnsi="Arial" w:cs="Arial"/>
                <w:color w:val="000000"/>
                <w:sz w:val="18"/>
                <w:szCs w:val="18"/>
              </w:rPr>
              <w:t>Rabbit</w:t>
            </w:r>
          </w:p>
        </w:tc>
        <w:tc>
          <w:tcPr>
            <w:tcW w:w="1558" w:type="dxa"/>
          </w:tcPr>
          <w:p w14:paraId="0D09B158"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BC05E8">
              <w:rPr>
                <w:rFonts w:ascii="Arial" w:eastAsia="Times New Roman" w:hAnsi="Arial" w:cs="Arial"/>
                <w:color w:val="000000"/>
                <w:sz w:val="18"/>
                <w:szCs w:val="18"/>
              </w:rPr>
              <w:t>1:250</w:t>
            </w:r>
          </w:p>
        </w:tc>
        <w:tc>
          <w:tcPr>
            <w:tcW w:w="1559" w:type="dxa"/>
          </w:tcPr>
          <w:p w14:paraId="47E53BE9"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BC05E8">
              <w:rPr>
                <w:rFonts w:ascii="Arial" w:eastAsia="Times New Roman" w:hAnsi="Arial" w:cs="Arial"/>
                <w:color w:val="000000"/>
                <w:sz w:val="18"/>
                <w:szCs w:val="18"/>
              </w:rPr>
              <w:t>Leica biosystems</w:t>
            </w:r>
          </w:p>
        </w:tc>
        <w:tc>
          <w:tcPr>
            <w:tcW w:w="1559" w:type="dxa"/>
          </w:tcPr>
          <w:p w14:paraId="4038234D"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BC05E8">
              <w:rPr>
                <w:rFonts w:ascii="Arial" w:eastAsia="Times New Roman" w:hAnsi="Arial" w:cs="Arial"/>
                <w:color w:val="000000"/>
                <w:sz w:val="18"/>
                <w:szCs w:val="18"/>
              </w:rPr>
              <w:t>P53-CM5P-L</w:t>
            </w:r>
          </w:p>
        </w:tc>
      </w:tr>
      <w:tr w:rsidR="00DD0007" w:rsidRPr="007525EF" w14:paraId="1BDFF106" w14:textId="77777777" w:rsidTr="00813801">
        <w:tc>
          <w:tcPr>
            <w:cnfStyle w:val="001000000000" w:firstRow="0" w:lastRow="0" w:firstColumn="1" w:lastColumn="0" w:oddVBand="0" w:evenVBand="0" w:oddHBand="0" w:evenHBand="0" w:firstRowFirstColumn="0" w:firstRowLastColumn="0" w:lastRowFirstColumn="0" w:lastRowLastColumn="0"/>
            <w:tcW w:w="1885" w:type="dxa"/>
          </w:tcPr>
          <w:p w14:paraId="0A122CDB" w14:textId="77777777" w:rsidR="00DD0007" w:rsidRPr="00BC05E8" w:rsidRDefault="00DD0007" w:rsidP="00003594">
            <w:pPr>
              <w:rPr>
                <w:rFonts w:ascii="Arial" w:hAnsi="Arial" w:cs="Arial"/>
                <w:sz w:val="18"/>
                <w:szCs w:val="18"/>
              </w:rPr>
            </w:pPr>
            <w:r w:rsidRPr="00BC05E8">
              <w:rPr>
                <w:rFonts w:ascii="Arial" w:hAnsi="Arial" w:cs="Arial"/>
                <w:sz w:val="18"/>
                <w:szCs w:val="18"/>
                <w:shd w:val="clear" w:color="auto" w:fill="FFFFFF"/>
              </w:rPr>
              <w:t>α-smooth muscle actin (1A4)</w:t>
            </w:r>
          </w:p>
        </w:tc>
        <w:tc>
          <w:tcPr>
            <w:tcW w:w="1231" w:type="dxa"/>
          </w:tcPr>
          <w:p w14:paraId="764F7139" w14:textId="77777777" w:rsidR="00DD0007" w:rsidRPr="00BC05E8" w:rsidRDefault="00DD0007" w:rsidP="00003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C05E8">
              <w:rPr>
                <w:rFonts w:ascii="Arial" w:hAnsi="Arial" w:cs="Arial"/>
                <w:sz w:val="18"/>
                <w:szCs w:val="18"/>
              </w:rPr>
              <w:t>Mouse</w:t>
            </w:r>
          </w:p>
        </w:tc>
        <w:tc>
          <w:tcPr>
            <w:tcW w:w="1558" w:type="dxa"/>
          </w:tcPr>
          <w:p w14:paraId="60B7833A" w14:textId="77777777" w:rsidR="00DD0007" w:rsidRPr="00BC05E8" w:rsidRDefault="00DD0007" w:rsidP="00003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C05E8">
              <w:rPr>
                <w:rFonts w:ascii="Arial" w:hAnsi="Arial" w:cs="Arial"/>
                <w:sz w:val="18"/>
                <w:szCs w:val="18"/>
              </w:rPr>
              <w:t>Mouse</w:t>
            </w:r>
          </w:p>
        </w:tc>
        <w:tc>
          <w:tcPr>
            <w:tcW w:w="1558" w:type="dxa"/>
          </w:tcPr>
          <w:p w14:paraId="7B323B15" w14:textId="77777777" w:rsidR="00DD0007" w:rsidRPr="00BC05E8" w:rsidRDefault="00DD0007" w:rsidP="00003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C05E8">
              <w:rPr>
                <w:rFonts w:ascii="Arial" w:hAnsi="Arial" w:cs="Arial"/>
                <w:sz w:val="18"/>
                <w:szCs w:val="18"/>
              </w:rPr>
              <w:t>1:200</w:t>
            </w:r>
          </w:p>
        </w:tc>
        <w:tc>
          <w:tcPr>
            <w:tcW w:w="1559" w:type="dxa"/>
          </w:tcPr>
          <w:p w14:paraId="51118DDD" w14:textId="77777777" w:rsidR="00DD0007" w:rsidRPr="00BC05E8" w:rsidRDefault="00DD0007" w:rsidP="00003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C05E8">
              <w:rPr>
                <w:rFonts w:ascii="Arial" w:hAnsi="Arial" w:cs="Arial"/>
                <w:sz w:val="18"/>
                <w:szCs w:val="18"/>
                <w:shd w:val="clear" w:color="auto" w:fill="FFFFFF"/>
              </w:rPr>
              <w:t>Abcam</w:t>
            </w:r>
          </w:p>
        </w:tc>
        <w:tc>
          <w:tcPr>
            <w:tcW w:w="1559" w:type="dxa"/>
          </w:tcPr>
          <w:p w14:paraId="297C2D3B" w14:textId="77777777" w:rsidR="00DD0007" w:rsidRPr="00BC05E8" w:rsidRDefault="00DD0007" w:rsidP="00003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C05E8">
              <w:rPr>
                <w:rFonts w:ascii="Arial" w:hAnsi="Arial" w:cs="Arial"/>
                <w:sz w:val="18"/>
                <w:szCs w:val="18"/>
              </w:rPr>
              <w:t>Ab7817</w:t>
            </w:r>
          </w:p>
        </w:tc>
      </w:tr>
      <w:tr w:rsidR="00DD0007" w:rsidRPr="007525EF" w14:paraId="53264C44" w14:textId="77777777" w:rsidTr="0081380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85" w:type="dxa"/>
          </w:tcPr>
          <w:p w14:paraId="792E3CAE" w14:textId="77777777" w:rsidR="00DD0007" w:rsidRPr="00BC05E8" w:rsidRDefault="00DD0007" w:rsidP="00003594">
            <w:pPr>
              <w:rPr>
                <w:rFonts w:ascii="Arial" w:hAnsi="Arial" w:cs="Arial"/>
                <w:sz w:val="18"/>
                <w:szCs w:val="18"/>
                <w:shd w:val="clear" w:color="auto" w:fill="FFFFFF"/>
              </w:rPr>
            </w:pPr>
            <w:r w:rsidRPr="00BC05E8">
              <w:rPr>
                <w:rFonts w:ascii="Arial" w:hAnsi="Arial" w:cs="Arial"/>
                <w:sz w:val="18"/>
                <w:szCs w:val="18"/>
                <w:highlight w:val="lightGray"/>
                <w:shd w:val="clear" w:color="auto" w:fill="FFFFFF"/>
              </w:rPr>
              <w:t>RFP</w:t>
            </w:r>
          </w:p>
        </w:tc>
        <w:tc>
          <w:tcPr>
            <w:tcW w:w="1231" w:type="dxa"/>
          </w:tcPr>
          <w:p w14:paraId="7DDAE6AE"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C05E8">
              <w:rPr>
                <w:rFonts w:ascii="Arial" w:hAnsi="Arial" w:cs="Arial"/>
                <w:sz w:val="18"/>
                <w:szCs w:val="18"/>
              </w:rPr>
              <w:t>Mouse</w:t>
            </w:r>
          </w:p>
        </w:tc>
        <w:tc>
          <w:tcPr>
            <w:tcW w:w="1558" w:type="dxa"/>
          </w:tcPr>
          <w:p w14:paraId="51D08AA2"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C05E8">
              <w:rPr>
                <w:rFonts w:ascii="Arial" w:hAnsi="Arial" w:cs="Arial"/>
                <w:sz w:val="18"/>
                <w:szCs w:val="18"/>
              </w:rPr>
              <w:t>Rabbit</w:t>
            </w:r>
          </w:p>
        </w:tc>
        <w:tc>
          <w:tcPr>
            <w:tcW w:w="1558" w:type="dxa"/>
          </w:tcPr>
          <w:p w14:paraId="48635892"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C05E8">
              <w:rPr>
                <w:rFonts w:ascii="Arial" w:hAnsi="Arial" w:cs="Arial"/>
                <w:sz w:val="18"/>
                <w:szCs w:val="18"/>
              </w:rPr>
              <w:t>1:300</w:t>
            </w:r>
          </w:p>
        </w:tc>
        <w:tc>
          <w:tcPr>
            <w:tcW w:w="1559" w:type="dxa"/>
          </w:tcPr>
          <w:p w14:paraId="2649AC36"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shd w:val="clear" w:color="auto" w:fill="FFFFFF"/>
              </w:rPr>
            </w:pPr>
            <w:r w:rsidRPr="00BC05E8">
              <w:rPr>
                <w:rFonts w:ascii="Arial" w:hAnsi="Arial" w:cs="Arial"/>
                <w:sz w:val="18"/>
                <w:szCs w:val="18"/>
                <w:highlight w:val="lightGray"/>
                <w:shd w:val="clear" w:color="auto" w:fill="FFFFFF"/>
              </w:rPr>
              <w:t>Rockland</w:t>
            </w:r>
          </w:p>
        </w:tc>
        <w:tc>
          <w:tcPr>
            <w:tcW w:w="1559" w:type="dxa"/>
          </w:tcPr>
          <w:p w14:paraId="73605EEB" w14:textId="77777777" w:rsidR="00DD0007" w:rsidRPr="00BC05E8" w:rsidRDefault="00DD0007" w:rsidP="0000359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C05E8">
              <w:rPr>
                <w:rFonts w:ascii="Arial" w:hAnsi="Arial" w:cs="Arial"/>
                <w:sz w:val="18"/>
                <w:szCs w:val="18"/>
              </w:rPr>
              <w:t>600-401-379</w:t>
            </w:r>
          </w:p>
        </w:tc>
      </w:tr>
    </w:tbl>
    <w:p w14:paraId="7F489FF2" w14:textId="77777777" w:rsidR="00DD0007" w:rsidRPr="007525EF" w:rsidRDefault="00DD0007" w:rsidP="00DD0007">
      <w:pPr>
        <w:rPr>
          <w:rFonts w:ascii="Arial" w:hAnsi="Arial" w:cs="Arial"/>
        </w:rPr>
      </w:pPr>
    </w:p>
    <w:p w14:paraId="74CCC49B" w14:textId="77777777" w:rsidR="00A52BF9" w:rsidRDefault="00A52BF9" w:rsidP="00DD0007">
      <w:pPr>
        <w:rPr>
          <w:rFonts w:ascii="Arial" w:hAnsi="Arial" w:cs="Arial"/>
          <w:b/>
          <w:bCs/>
        </w:rPr>
      </w:pPr>
    </w:p>
    <w:p w14:paraId="72C76722" w14:textId="77777777" w:rsidR="00A52BF9" w:rsidRDefault="00A52BF9" w:rsidP="00DD0007">
      <w:pPr>
        <w:rPr>
          <w:rFonts w:ascii="Arial" w:hAnsi="Arial" w:cs="Arial"/>
          <w:b/>
          <w:bCs/>
        </w:rPr>
      </w:pPr>
    </w:p>
    <w:p w14:paraId="4DC03D44" w14:textId="77777777" w:rsidR="00A52BF9" w:rsidRDefault="00A52BF9" w:rsidP="00DD0007">
      <w:pPr>
        <w:rPr>
          <w:rFonts w:ascii="Arial" w:hAnsi="Arial" w:cs="Arial"/>
          <w:b/>
          <w:bCs/>
        </w:rPr>
      </w:pPr>
    </w:p>
    <w:p w14:paraId="5973D2FD" w14:textId="77777777" w:rsidR="00A52BF9" w:rsidRDefault="00A52BF9" w:rsidP="00DD0007">
      <w:pPr>
        <w:rPr>
          <w:rFonts w:ascii="Arial" w:hAnsi="Arial" w:cs="Arial"/>
          <w:b/>
          <w:bCs/>
        </w:rPr>
      </w:pPr>
    </w:p>
    <w:p w14:paraId="7080BC30" w14:textId="77777777" w:rsidR="00A52BF9" w:rsidRDefault="00A52BF9" w:rsidP="00DD0007">
      <w:pPr>
        <w:rPr>
          <w:rFonts w:ascii="Arial" w:hAnsi="Arial" w:cs="Arial"/>
          <w:b/>
          <w:bCs/>
        </w:rPr>
      </w:pPr>
    </w:p>
    <w:p w14:paraId="1344FE0D" w14:textId="77777777" w:rsidR="00A52BF9" w:rsidRDefault="00A52BF9" w:rsidP="00DD0007">
      <w:pPr>
        <w:rPr>
          <w:rFonts w:ascii="Arial" w:hAnsi="Arial" w:cs="Arial"/>
          <w:b/>
          <w:bCs/>
        </w:rPr>
      </w:pPr>
    </w:p>
    <w:p w14:paraId="30BEBB0D" w14:textId="77777777" w:rsidR="00A52BF9" w:rsidRDefault="00A52BF9" w:rsidP="00DD0007">
      <w:pPr>
        <w:rPr>
          <w:rFonts w:ascii="Arial" w:hAnsi="Arial" w:cs="Arial"/>
          <w:b/>
          <w:bCs/>
        </w:rPr>
      </w:pPr>
    </w:p>
    <w:p w14:paraId="3B38C4E4" w14:textId="77777777" w:rsidR="00A52BF9" w:rsidRDefault="00A52BF9" w:rsidP="00DD0007">
      <w:pPr>
        <w:rPr>
          <w:rFonts w:ascii="Arial" w:hAnsi="Arial" w:cs="Arial"/>
          <w:b/>
          <w:bCs/>
        </w:rPr>
      </w:pPr>
    </w:p>
    <w:p w14:paraId="1B40DC7A" w14:textId="77777777" w:rsidR="00A52BF9" w:rsidRDefault="00A52BF9" w:rsidP="00DD0007">
      <w:pPr>
        <w:rPr>
          <w:rFonts w:ascii="Arial" w:hAnsi="Arial" w:cs="Arial"/>
          <w:b/>
          <w:bCs/>
        </w:rPr>
      </w:pPr>
    </w:p>
    <w:p w14:paraId="7A9733D2" w14:textId="77777777" w:rsidR="00A52BF9" w:rsidRDefault="00A52BF9" w:rsidP="00DD0007">
      <w:pPr>
        <w:rPr>
          <w:rFonts w:ascii="Arial" w:hAnsi="Arial" w:cs="Arial"/>
          <w:b/>
          <w:bCs/>
        </w:rPr>
      </w:pPr>
    </w:p>
    <w:p w14:paraId="037AEAD5" w14:textId="77777777" w:rsidR="00A52BF9" w:rsidRDefault="00A52BF9" w:rsidP="00DD0007">
      <w:pPr>
        <w:rPr>
          <w:rFonts w:ascii="Arial" w:hAnsi="Arial" w:cs="Arial"/>
          <w:b/>
          <w:bCs/>
        </w:rPr>
      </w:pPr>
    </w:p>
    <w:p w14:paraId="27AAFF4C" w14:textId="77777777" w:rsidR="00A52BF9" w:rsidRDefault="00A52BF9" w:rsidP="00DD0007">
      <w:pPr>
        <w:rPr>
          <w:rFonts w:ascii="Arial" w:hAnsi="Arial" w:cs="Arial"/>
          <w:b/>
          <w:bCs/>
        </w:rPr>
      </w:pPr>
    </w:p>
    <w:p w14:paraId="2C777BE1" w14:textId="77777777" w:rsidR="00A52BF9" w:rsidRDefault="00A52BF9" w:rsidP="00DD0007">
      <w:pPr>
        <w:rPr>
          <w:rFonts w:ascii="Arial" w:hAnsi="Arial" w:cs="Arial"/>
          <w:b/>
          <w:bCs/>
        </w:rPr>
      </w:pPr>
    </w:p>
    <w:p w14:paraId="469FFD0E" w14:textId="77777777" w:rsidR="00A52BF9" w:rsidRDefault="00A52BF9" w:rsidP="00DD0007">
      <w:pPr>
        <w:rPr>
          <w:rFonts w:ascii="Arial" w:hAnsi="Arial" w:cs="Arial"/>
          <w:b/>
          <w:bCs/>
        </w:rPr>
      </w:pPr>
    </w:p>
    <w:p w14:paraId="202CFF8D" w14:textId="10C35C99" w:rsidR="00DD0007" w:rsidRDefault="00DD0007" w:rsidP="00DD0007">
      <w:pPr>
        <w:rPr>
          <w:rFonts w:ascii="Arial" w:hAnsi="Arial" w:cs="Arial"/>
          <w:b/>
          <w:bCs/>
        </w:rPr>
      </w:pPr>
    </w:p>
    <w:tbl>
      <w:tblPr>
        <w:tblStyle w:val="GridTable4"/>
        <w:tblpPr w:leftFromText="180" w:rightFromText="180" w:vertAnchor="page" w:horzAnchor="margin" w:tblpXSpec="center" w:tblpY="2243"/>
        <w:tblW w:w="8645" w:type="dxa"/>
        <w:tblLook w:val="04A0" w:firstRow="1" w:lastRow="0" w:firstColumn="1" w:lastColumn="0" w:noHBand="0" w:noVBand="1"/>
      </w:tblPr>
      <w:tblGrid>
        <w:gridCol w:w="2875"/>
        <w:gridCol w:w="5770"/>
      </w:tblGrid>
      <w:tr w:rsidR="00D61BAB" w:rsidRPr="007525EF" w14:paraId="32F213B0" w14:textId="77777777" w:rsidTr="00D61B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auto"/>
            </w:tcBorders>
            <w:noWrap/>
            <w:hideMark/>
          </w:tcPr>
          <w:p w14:paraId="4BD99A78" w14:textId="77777777" w:rsidR="00D61BAB" w:rsidRPr="007525EF" w:rsidRDefault="00D61BAB" w:rsidP="00D61BAB">
            <w:pPr>
              <w:rPr>
                <w:rFonts w:ascii="Arial" w:eastAsia="Times New Roman" w:hAnsi="Arial" w:cs="Arial"/>
                <w:b w:val="0"/>
                <w:bCs w:val="0"/>
              </w:rPr>
            </w:pPr>
            <w:r w:rsidRPr="007525EF">
              <w:rPr>
                <w:rFonts w:ascii="Arial" w:eastAsia="Times New Roman" w:hAnsi="Arial" w:cs="Arial"/>
              </w:rPr>
              <w:lastRenderedPageBreak/>
              <w:t>Name</w:t>
            </w:r>
          </w:p>
          <w:p w14:paraId="7607CBC7" w14:textId="77777777" w:rsidR="00D61BAB" w:rsidRPr="007525EF" w:rsidRDefault="00D61BAB" w:rsidP="00D61BAB">
            <w:pPr>
              <w:rPr>
                <w:rFonts w:ascii="Arial" w:eastAsia="Times New Roman" w:hAnsi="Arial" w:cs="Arial"/>
              </w:rPr>
            </w:pPr>
            <w:r w:rsidRPr="007525EF">
              <w:rPr>
                <w:rFonts w:ascii="Arial" w:eastAsia="Times New Roman" w:hAnsi="Arial" w:cs="Arial"/>
              </w:rPr>
              <w:t> </w:t>
            </w:r>
          </w:p>
        </w:tc>
        <w:tc>
          <w:tcPr>
            <w:tcW w:w="5770" w:type="dxa"/>
            <w:tcBorders>
              <w:left w:val="single" w:sz="4" w:space="0" w:color="auto"/>
            </w:tcBorders>
          </w:tcPr>
          <w:p w14:paraId="2421777F" w14:textId="77777777" w:rsidR="00D61BAB" w:rsidRPr="007525EF" w:rsidRDefault="00D61BAB" w:rsidP="00D61BA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7525EF">
              <w:rPr>
                <w:rFonts w:ascii="Arial" w:eastAsia="Times New Roman" w:hAnsi="Arial" w:cs="Arial"/>
                <w:b w:val="0"/>
                <w:bCs w:val="0"/>
              </w:rPr>
              <w:t>Sequences</w:t>
            </w:r>
          </w:p>
        </w:tc>
      </w:tr>
      <w:tr w:rsidR="00D61BAB" w:rsidRPr="007525EF" w14:paraId="7CA24356"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auto"/>
            </w:tcBorders>
            <w:noWrap/>
            <w:hideMark/>
          </w:tcPr>
          <w:p w14:paraId="0BEA0488"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Human</w:t>
            </w:r>
          </w:p>
        </w:tc>
        <w:tc>
          <w:tcPr>
            <w:tcW w:w="5770" w:type="dxa"/>
            <w:tcBorders>
              <w:left w:val="single" w:sz="4" w:space="0" w:color="auto"/>
            </w:tcBorders>
            <w:noWrap/>
            <w:hideMark/>
          </w:tcPr>
          <w:p w14:paraId="2BBC94B9" w14:textId="77777777" w:rsidR="00D61BAB" w:rsidRPr="007525EF"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 </w:t>
            </w:r>
          </w:p>
        </w:tc>
      </w:tr>
      <w:tr w:rsidR="00D61BAB" w:rsidRPr="007525EF" w14:paraId="04DAC975"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7FE3B0A"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FOXA1</w:t>
            </w:r>
          </w:p>
        </w:tc>
        <w:tc>
          <w:tcPr>
            <w:tcW w:w="5770" w:type="dxa"/>
            <w:noWrap/>
            <w:hideMark/>
          </w:tcPr>
          <w:p w14:paraId="6F2BF820" w14:textId="77777777" w:rsidR="00D61BAB" w:rsidRPr="007525EF"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Forward : 5’–CAAGGATGCCTCTCCACACTT–3’</w:t>
            </w:r>
          </w:p>
        </w:tc>
      </w:tr>
      <w:tr w:rsidR="00D61BAB" w:rsidRPr="007525EF" w14:paraId="0D857143"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86F3B49"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 </w:t>
            </w:r>
          </w:p>
        </w:tc>
        <w:tc>
          <w:tcPr>
            <w:tcW w:w="5770" w:type="dxa"/>
            <w:noWrap/>
            <w:hideMark/>
          </w:tcPr>
          <w:p w14:paraId="3E4238AF" w14:textId="77777777" w:rsidR="00D61BAB" w:rsidRPr="007525EF"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Reverse: 5’–TGACCATGATGGCTCTCTGAA–3’</w:t>
            </w:r>
          </w:p>
        </w:tc>
      </w:tr>
      <w:tr w:rsidR="00D61BAB" w:rsidRPr="007525EF" w14:paraId="5751947C"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356C917"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GAPDH</w:t>
            </w:r>
          </w:p>
        </w:tc>
        <w:tc>
          <w:tcPr>
            <w:tcW w:w="5770" w:type="dxa"/>
            <w:noWrap/>
            <w:hideMark/>
          </w:tcPr>
          <w:p w14:paraId="436D6892" w14:textId="77777777" w:rsidR="00D61BAB" w:rsidRPr="007525EF"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Forward: 5’–GAGTCAACGGATTTGGTCGT–3’</w:t>
            </w:r>
          </w:p>
        </w:tc>
      </w:tr>
      <w:tr w:rsidR="00D61BAB" w:rsidRPr="007525EF" w14:paraId="2B8531A5"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FBA4504"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 </w:t>
            </w:r>
          </w:p>
        </w:tc>
        <w:tc>
          <w:tcPr>
            <w:tcW w:w="5770" w:type="dxa"/>
            <w:noWrap/>
            <w:hideMark/>
          </w:tcPr>
          <w:p w14:paraId="57F6A0D7" w14:textId="77777777" w:rsidR="00D61BAB" w:rsidRPr="007525EF"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Reverse: 5’–TTGATTTTGGAGGGATCTCG–3’</w:t>
            </w:r>
          </w:p>
        </w:tc>
      </w:tr>
      <w:tr w:rsidR="00D61BAB" w:rsidRPr="007525EF" w14:paraId="34110484"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FCE631B"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CK1α</w:t>
            </w:r>
          </w:p>
        </w:tc>
        <w:tc>
          <w:tcPr>
            <w:tcW w:w="5770" w:type="dxa"/>
            <w:noWrap/>
            <w:hideMark/>
          </w:tcPr>
          <w:p w14:paraId="1BBCC652" w14:textId="77777777" w:rsidR="00D61BAB" w:rsidRPr="007525EF"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Forward: 5’– CTTCTTGTCTGTAAGCCAGC–3’</w:t>
            </w:r>
          </w:p>
        </w:tc>
      </w:tr>
      <w:tr w:rsidR="00D61BAB" w:rsidRPr="007525EF" w14:paraId="02D08844"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BE715CC"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 </w:t>
            </w:r>
          </w:p>
        </w:tc>
        <w:tc>
          <w:tcPr>
            <w:tcW w:w="5770" w:type="dxa"/>
            <w:noWrap/>
            <w:hideMark/>
          </w:tcPr>
          <w:p w14:paraId="3B3BDE6B" w14:textId="77777777" w:rsidR="00D61BAB" w:rsidRPr="007525EF"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 xml:space="preserve">Reverse: 5’– TCTTATGTCTTCACAGGTAAGC–3’ </w:t>
            </w:r>
          </w:p>
        </w:tc>
      </w:tr>
      <w:tr w:rsidR="00D61BAB" w:rsidRPr="007525EF" w14:paraId="71464CF0"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5084091"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CREB1</w:t>
            </w:r>
          </w:p>
        </w:tc>
        <w:tc>
          <w:tcPr>
            <w:tcW w:w="5770" w:type="dxa"/>
            <w:noWrap/>
            <w:hideMark/>
          </w:tcPr>
          <w:p w14:paraId="78A1C66D" w14:textId="77777777" w:rsidR="00D61BAB" w:rsidRPr="007525EF"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Forward: 5′–CATTAACCATGACCAATGCAG–3′</w:t>
            </w:r>
          </w:p>
        </w:tc>
      </w:tr>
      <w:tr w:rsidR="00D61BAB" w:rsidRPr="007525EF" w14:paraId="7023391A"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029171"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 </w:t>
            </w:r>
          </w:p>
        </w:tc>
        <w:tc>
          <w:tcPr>
            <w:tcW w:w="5770" w:type="dxa"/>
            <w:noWrap/>
            <w:hideMark/>
          </w:tcPr>
          <w:p w14:paraId="4A927870" w14:textId="77777777" w:rsidR="00D61BAB" w:rsidRPr="007525EF"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Reverse: 5′–CTGTGCGAATCTGGTATGTTT–3′</w:t>
            </w:r>
          </w:p>
        </w:tc>
      </w:tr>
      <w:tr w:rsidR="00D61BAB" w:rsidRPr="007525EF" w14:paraId="5F34C441"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252812D"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FZD1 </w:t>
            </w:r>
          </w:p>
        </w:tc>
        <w:tc>
          <w:tcPr>
            <w:tcW w:w="5770" w:type="dxa"/>
            <w:noWrap/>
            <w:hideMark/>
          </w:tcPr>
          <w:p w14:paraId="02325007"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 xml:space="preserve">Forward: </w:t>
            </w:r>
            <w:r w:rsidRPr="00D61BAB">
              <w:rPr>
                <w:rFonts w:ascii="Arial" w:hAnsi="Arial" w:cs="Arial"/>
                <w:color w:val="000000"/>
                <w:shd w:val="clear" w:color="auto" w:fill="FFFFFF"/>
              </w:rPr>
              <w:t>5′-CCAAGAGAGGAGCCGAGA-3′</w:t>
            </w:r>
          </w:p>
        </w:tc>
      </w:tr>
      <w:tr w:rsidR="00D61BAB" w:rsidRPr="007525EF" w14:paraId="227D7C2A"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659D5CC" w14:textId="77777777" w:rsidR="00D61BAB" w:rsidRPr="00D61BAB" w:rsidRDefault="00D61BAB" w:rsidP="00D61BAB">
            <w:pPr>
              <w:rPr>
                <w:rFonts w:ascii="Arial" w:eastAsia="Times New Roman" w:hAnsi="Arial" w:cs="Arial"/>
                <w:color w:val="000000"/>
              </w:rPr>
            </w:pPr>
          </w:p>
        </w:tc>
        <w:tc>
          <w:tcPr>
            <w:tcW w:w="5770" w:type="dxa"/>
            <w:noWrap/>
          </w:tcPr>
          <w:p w14:paraId="3F6BB7F8"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5′-CGGCACAAAGTTCCCAG-3′</w:t>
            </w:r>
          </w:p>
        </w:tc>
      </w:tr>
      <w:tr w:rsidR="00D61BAB" w:rsidRPr="007525EF" w14:paraId="66C0D6C4"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43110D48"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FZD2</w:t>
            </w:r>
          </w:p>
        </w:tc>
        <w:tc>
          <w:tcPr>
            <w:tcW w:w="5770" w:type="dxa"/>
            <w:noWrap/>
          </w:tcPr>
          <w:p w14:paraId="00375B93"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5’-CGACTGCGCTTCCACCTTCTTCA-3’</w:t>
            </w:r>
          </w:p>
        </w:tc>
      </w:tr>
      <w:tr w:rsidR="00D61BAB" w:rsidRPr="007525EF" w14:paraId="1F89BF0B"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EFBF82C" w14:textId="77777777" w:rsidR="00D61BAB" w:rsidRPr="00D61BAB" w:rsidRDefault="00D61BAB" w:rsidP="00D61BAB">
            <w:pPr>
              <w:rPr>
                <w:rFonts w:ascii="Arial" w:eastAsia="Times New Roman" w:hAnsi="Arial" w:cs="Arial"/>
                <w:color w:val="000000"/>
              </w:rPr>
            </w:pPr>
          </w:p>
        </w:tc>
        <w:tc>
          <w:tcPr>
            <w:tcW w:w="5770" w:type="dxa"/>
            <w:noWrap/>
          </w:tcPr>
          <w:p w14:paraId="736C5F1D"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5’-CGTAATGATAGGCCGCTCTGGGTA-3’</w:t>
            </w:r>
          </w:p>
        </w:tc>
      </w:tr>
      <w:tr w:rsidR="00D61BAB" w:rsidRPr="007525EF" w14:paraId="312530A3"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272C4DE"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Axin2</w:t>
            </w:r>
          </w:p>
        </w:tc>
        <w:tc>
          <w:tcPr>
            <w:tcW w:w="5770" w:type="dxa"/>
            <w:noWrap/>
          </w:tcPr>
          <w:p w14:paraId="07F73126"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5’-CAAGGGCCAGGTCACCAA-3’</w:t>
            </w:r>
          </w:p>
        </w:tc>
      </w:tr>
      <w:tr w:rsidR="00D61BAB" w:rsidRPr="007525EF" w14:paraId="14A11DD8"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7AC79FAA" w14:textId="77777777" w:rsidR="00D61BAB" w:rsidRPr="00D61BAB" w:rsidRDefault="00D61BAB" w:rsidP="00D61BAB">
            <w:pPr>
              <w:rPr>
                <w:rFonts w:ascii="Arial" w:eastAsia="Times New Roman" w:hAnsi="Arial" w:cs="Arial"/>
                <w:color w:val="000000"/>
              </w:rPr>
            </w:pPr>
          </w:p>
        </w:tc>
        <w:tc>
          <w:tcPr>
            <w:tcW w:w="5770" w:type="dxa"/>
            <w:noWrap/>
          </w:tcPr>
          <w:p w14:paraId="57453222"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5’-CCCCCAACCCATCTTCGT-3’</w:t>
            </w:r>
          </w:p>
        </w:tc>
      </w:tr>
      <w:tr w:rsidR="00D61BAB" w:rsidRPr="007525EF" w14:paraId="6C4AF504"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40292A2"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HES-1</w:t>
            </w:r>
          </w:p>
        </w:tc>
        <w:tc>
          <w:tcPr>
            <w:tcW w:w="5770" w:type="dxa"/>
            <w:noWrap/>
          </w:tcPr>
          <w:p w14:paraId="71BFF5F0"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5′-AGTGAAGCACCTCCGGAAC-3′</w:t>
            </w:r>
          </w:p>
        </w:tc>
      </w:tr>
      <w:tr w:rsidR="00D61BAB" w:rsidRPr="007525EF" w14:paraId="3843D015"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12A68BF9" w14:textId="77777777" w:rsidR="00D61BAB" w:rsidRPr="00D61BAB" w:rsidRDefault="00D61BAB" w:rsidP="00D61BAB">
            <w:pPr>
              <w:rPr>
                <w:rFonts w:ascii="Arial" w:eastAsia="Times New Roman" w:hAnsi="Arial" w:cs="Arial"/>
                <w:color w:val="000000"/>
              </w:rPr>
            </w:pPr>
          </w:p>
        </w:tc>
        <w:tc>
          <w:tcPr>
            <w:tcW w:w="5770" w:type="dxa"/>
            <w:noWrap/>
          </w:tcPr>
          <w:p w14:paraId="1A548A21"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5′-TCACCTCGTTCATGCACTC-3′</w:t>
            </w:r>
          </w:p>
        </w:tc>
      </w:tr>
      <w:tr w:rsidR="00D61BAB" w:rsidRPr="007525EF" w14:paraId="59B2203E"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1C928308"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MMP-7</w:t>
            </w:r>
          </w:p>
        </w:tc>
        <w:tc>
          <w:tcPr>
            <w:tcW w:w="5770" w:type="dxa"/>
            <w:noWrap/>
          </w:tcPr>
          <w:p w14:paraId="3BB995BC"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5’-TCGGCGGAGATGCTCACT-3’</w:t>
            </w:r>
          </w:p>
        </w:tc>
      </w:tr>
      <w:tr w:rsidR="00D61BAB" w:rsidRPr="007525EF" w14:paraId="7BA784A0"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18BC749" w14:textId="77777777" w:rsidR="00D61BAB" w:rsidRPr="00D61BAB" w:rsidRDefault="00D61BAB" w:rsidP="00D61BAB">
            <w:pPr>
              <w:rPr>
                <w:rFonts w:ascii="Arial" w:eastAsia="Times New Roman" w:hAnsi="Arial" w:cs="Arial"/>
                <w:color w:val="000000"/>
              </w:rPr>
            </w:pPr>
          </w:p>
        </w:tc>
        <w:tc>
          <w:tcPr>
            <w:tcW w:w="5770" w:type="dxa"/>
            <w:noWrap/>
          </w:tcPr>
          <w:p w14:paraId="0A69106B"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5’-TGGCAACAA ACAGGAAGTTCA C-3’</w:t>
            </w:r>
          </w:p>
        </w:tc>
      </w:tr>
      <w:tr w:rsidR="00D61BAB" w:rsidRPr="007525EF" w14:paraId="2BC21C53"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6497F153"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Wnt3a</w:t>
            </w:r>
          </w:p>
        </w:tc>
        <w:tc>
          <w:tcPr>
            <w:tcW w:w="5770" w:type="dxa"/>
            <w:noWrap/>
          </w:tcPr>
          <w:p w14:paraId="3411D917"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 xml:space="preserve">Forward: </w:t>
            </w:r>
            <w:r w:rsidRPr="00D61BAB">
              <w:rPr>
                <w:rFonts w:ascii="Arial" w:hAnsi="Arial" w:cs="Arial"/>
              </w:rPr>
              <w:t>5’-TGTTGGGCCACAGTATTCCT-3’</w:t>
            </w:r>
          </w:p>
        </w:tc>
      </w:tr>
      <w:tr w:rsidR="00D61BAB" w:rsidRPr="007525EF" w14:paraId="38BC9466"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50C5753E" w14:textId="77777777" w:rsidR="00D61BAB" w:rsidRPr="00D61BAB" w:rsidRDefault="00D61BAB" w:rsidP="00D61BAB">
            <w:pPr>
              <w:rPr>
                <w:rFonts w:ascii="Arial" w:eastAsia="Times New Roman" w:hAnsi="Arial" w:cs="Arial"/>
                <w:color w:val="000000"/>
              </w:rPr>
            </w:pPr>
          </w:p>
        </w:tc>
        <w:tc>
          <w:tcPr>
            <w:tcW w:w="5770" w:type="dxa"/>
            <w:noWrap/>
          </w:tcPr>
          <w:p w14:paraId="422FA43D"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 xml:space="preserve">Reverse: </w:t>
            </w:r>
            <w:r w:rsidRPr="00D61BAB">
              <w:rPr>
                <w:rFonts w:ascii="Arial" w:hAnsi="Arial" w:cs="Arial"/>
              </w:rPr>
              <w:t>5’-GGGCATGATCTCCACGTAGT-3’</w:t>
            </w:r>
          </w:p>
        </w:tc>
      </w:tr>
      <w:tr w:rsidR="00D61BAB" w:rsidRPr="007525EF" w14:paraId="03761C18"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3595D789"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Wnt2</w:t>
            </w:r>
          </w:p>
        </w:tc>
        <w:tc>
          <w:tcPr>
            <w:tcW w:w="5770" w:type="dxa"/>
            <w:noWrap/>
          </w:tcPr>
          <w:p w14:paraId="507A6B60"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 xml:space="preserve">Forward: </w:t>
            </w:r>
            <w:r w:rsidRPr="00D61BAB">
              <w:rPr>
                <w:rFonts w:ascii="Arial" w:hAnsi="Arial" w:cs="Arial"/>
              </w:rPr>
              <w:t>5’-AAAGAAGATGGGAAGCGCCA-3’</w:t>
            </w:r>
          </w:p>
        </w:tc>
      </w:tr>
      <w:tr w:rsidR="00D61BAB" w:rsidRPr="007525EF" w14:paraId="29754F31"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65206C81" w14:textId="77777777" w:rsidR="00D61BAB" w:rsidRPr="00D61BAB" w:rsidRDefault="00D61BAB" w:rsidP="00D61BAB">
            <w:pPr>
              <w:rPr>
                <w:rFonts w:ascii="Arial" w:eastAsia="Times New Roman" w:hAnsi="Arial" w:cs="Arial"/>
                <w:color w:val="000000"/>
              </w:rPr>
            </w:pPr>
          </w:p>
        </w:tc>
        <w:tc>
          <w:tcPr>
            <w:tcW w:w="5770" w:type="dxa"/>
            <w:noWrap/>
          </w:tcPr>
          <w:p w14:paraId="27EF7C03"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 xml:space="preserve">Reverse: </w:t>
            </w:r>
            <w:r w:rsidRPr="00D61BAB">
              <w:rPr>
                <w:rFonts w:ascii="Arial" w:hAnsi="Arial" w:cs="Arial"/>
              </w:rPr>
              <w:t>5’-TTCATCAGGGCTCTGGCATC-3’</w:t>
            </w:r>
          </w:p>
        </w:tc>
      </w:tr>
      <w:tr w:rsidR="00D61BAB" w:rsidRPr="007525EF" w14:paraId="1A5B2DE4"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146BC4F3"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LEF-1</w:t>
            </w:r>
          </w:p>
        </w:tc>
        <w:tc>
          <w:tcPr>
            <w:tcW w:w="5770" w:type="dxa"/>
            <w:noWrap/>
          </w:tcPr>
          <w:p w14:paraId="056F4FF5"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5’-ATGTCAACTCCAAACAAGGCA-3’</w:t>
            </w:r>
          </w:p>
        </w:tc>
      </w:tr>
      <w:tr w:rsidR="00D61BAB" w:rsidRPr="007525EF" w14:paraId="6BA68368"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36FC4D09" w14:textId="77777777" w:rsidR="00D61BAB" w:rsidRPr="00D61BAB" w:rsidRDefault="00D61BAB" w:rsidP="00D61BAB">
            <w:pPr>
              <w:rPr>
                <w:rFonts w:ascii="Arial" w:eastAsia="Times New Roman" w:hAnsi="Arial" w:cs="Arial"/>
                <w:color w:val="000000"/>
              </w:rPr>
            </w:pPr>
          </w:p>
        </w:tc>
        <w:tc>
          <w:tcPr>
            <w:tcW w:w="5770" w:type="dxa"/>
            <w:noWrap/>
          </w:tcPr>
          <w:p w14:paraId="08241782"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5’-CCCGGAGACAAGGGATAAAAAGT-3’</w:t>
            </w:r>
          </w:p>
        </w:tc>
      </w:tr>
      <w:tr w:rsidR="00D61BAB" w:rsidRPr="007525EF" w14:paraId="6659FAE6"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6E0C1AEC"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DKK1</w:t>
            </w:r>
          </w:p>
        </w:tc>
        <w:tc>
          <w:tcPr>
            <w:tcW w:w="5770" w:type="dxa"/>
            <w:noWrap/>
          </w:tcPr>
          <w:p w14:paraId="6171D089"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5’-CGACGGGCGGGAATAAGTACCA-3’</w:t>
            </w:r>
          </w:p>
        </w:tc>
      </w:tr>
      <w:tr w:rsidR="00D61BAB" w:rsidRPr="007525EF" w14:paraId="273BACCB"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4FB2F4F" w14:textId="77777777" w:rsidR="00D61BAB" w:rsidRPr="00D61BAB" w:rsidRDefault="00D61BAB" w:rsidP="00D61BAB">
            <w:pPr>
              <w:rPr>
                <w:rFonts w:ascii="Arial" w:eastAsia="Times New Roman" w:hAnsi="Arial" w:cs="Arial"/>
                <w:color w:val="000000"/>
              </w:rPr>
            </w:pPr>
          </w:p>
        </w:tc>
        <w:tc>
          <w:tcPr>
            <w:tcW w:w="5770" w:type="dxa"/>
            <w:noWrap/>
          </w:tcPr>
          <w:p w14:paraId="5352B6CD"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5’-CGTGGACTAGCGCAGTACTCATCA-3’</w:t>
            </w:r>
          </w:p>
        </w:tc>
      </w:tr>
      <w:tr w:rsidR="00D61BAB" w:rsidRPr="007525EF" w14:paraId="330373A2"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3760A4D0"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cFOS</w:t>
            </w:r>
          </w:p>
        </w:tc>
        <w:tc>
          <w:tcPr>
            <w:tcW w:w="5770" w:type="dxa"/>
            <w:noWrap/>
          </w:tcPr>
          <w:p w14:paraId="119F9AD4"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5’-GGCCCACGAGACCTCTGAGACA-3’</w:t>
            </w:r>
          </w:p>
        </w:tc>
      </w:tr>
      <w:tr w:rsidR="00D61BAB" w:rsidRPr="007525EF" w14:paraId="40A8F8CD"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677E5AB" w14:textId="77777777" w:rsidR="00D61BAB" w:rsidRPr="00D61BAB" w:rsidRDefault="00D61BAB" w:rsidP="00D61BAB">
            <w:pPr>
              <w:rPr>
                <w:rFonts w:ascii="Arial" w:eastAsia="Times New Roman" w:hAnsi="Arial" w:cs="Arial"/>
                <w:color w:val="000000"/>
              </w:rPr>
            </w:pPr>
          </w:p>
        </w:tc>
        <w:tc>
          <w:tcPr>
            <w:tcW w:w="5770" w:type="dxa"/>
            <w:noWrap/>
          </w:tcPr>
          <w:p w14:paraId="60B2A676"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5’-GCCTTGGCGCGTGTCCTAATCT-3’</w:t>
            </w:r>
          </w:p>
        </w:tc>
      </w:tr>
      <w:tr w:rsidR="00D61BAB" w:rsidRPr="007525EF" w14:paraId="51086165"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D5D9495"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IRF-4</w:t>
            </w:r>
          </w:p>
        </w:tc>
        <w:tc>
          <w:tcPr>
            <w:tcW w:w="5770" w:type="dxa"/>
            <w:noWrap/>
          </w:tcPr>
          <w:p w14:paraId="7A19F63C"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w:t>
            </w:r>
            <w:r w:rsidRPr="00D61BAB">
              <w:rPr>
                <w:rFonts w:ascii="Arial" w:hAnsi="Arial" w:cs="Arial"/>
              </w:rPr>
              <w:t>5’-ACAGCAGTTCTTGTCAGAG-3’</w:t>
            </w:r>
          </w:p>
        </w:tc>
      </w:tr>
      <w:tr w:rsidR="00D61BAB" w:rsidRPr="007525EF" w14:paraId="22F40018"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498D346F" w14:textId="77777777" w:rsidR="00D61BAB" w:rsidRPr="00D61BAB" w:rsidRDefault="00D61BAB" w:rsidP="00D61BAB">
            <w:pPr>
              <w:rPr>
                <w:rFonts w:ascii="Arial" w:eastAsia="Times New Roman" w:hAnsi="Arial" w:cs="Arial"/>
                <w:color w:val="000000"/>
              </w:rPr>
            </w:pPr>
          </w:p>
        </w:tc>
        <w:tc>
          <w:tcPr>
            <w:tcW w:w="5770" w:type="dxa"/>
            <w:noWrap/>
          </w:tcPr>
          <w:p w14:paraId="492170DF"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1BAB">
              <w:rPr>
                <w:rFonts w:ascii="Arial" w:eastAsia="Times New Roman" w:hAnsi="Arial" w:cs="Arial"/>
                <w:color w:val="000000"/>
              </w:rPr>
              <w:t>Reverse:</w:t>
            </w:r>
            <w:r w:rsidRPr="00D61BAB">
              <w:rPr>
                <w:rFonts w:ascii="Arial" w:hAnsi="Arial" w:cs="Arial"/>
              </w:rPr>
              <w:t>5’-GAGGTTCTACGTGAGCTG-3’</w:t>
            </w:r>
          </w:p>
        </w:tc>
      </w:tr>
      <w:tr w:rsidR="00D61BAB" w:rsidRPr="007525EF" w14:paraId="12A05247"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5B44D79"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ZBTB16</w:t>
            </w:r>
          </w:p>
        </w:tc>
        <w:tc>
          <w:tcPr>
            <w:tcW w:w="5770" w:type="dxa"/>
            <w:noWrap/>
          </w:tcPr>
          <w:p w14:paraId="710CC9A2"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1BAB">
              <w:rPr>
                <w:rFonts w:ascii="Arial" w:eastAsia="Times New Roman" w:hAnsi="Arial" w:cs="Arial"/>
                <w:color w:val="000000"/>
              </w:rPr>
              <w:t>Forward:</w:t>
            </w:r>
            <w:r w:rsidRPr="00D61BAB">
              <w:rPr>
                <w:rFonts w:ascii="Arial" w:hAnsi="Arial" w:cs="Arial"/>
              </w:rPr>
              <w:t>5’-CACTTACTGGCTCATTCAGCGG-3’</w:t>
            </w:r>
          </w:p>
        </w:tc>
      </w:tr>
      <w:tr w:rsidR="00D61BAB" w:rsidRPr="007525EF" w14:paraId="348E7C7C"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B811C2D" w14:textId="77777777" w:rsidR="00D61BAB" w:rsidRPr="00D61BAB" w:rsidRDefault="00D61BAB" w:rsidP="00D61BAB">
            <w:pPr>
              <w:rPr>
                <w:rFonts w:ascii="Arial" w:eastAsia="Times New Roman" w:hAnsi="Arial" w:cs="Arial"/>
                <w:color w:val="000000"/>
              </w:rPr>
            </w:pPr>
          </w:p>
        </w:tc>
        <w:tc>
          <w:tcPr>
            <w:tcW w:w="5770" w:type="dxa"/>
            <w:noWrap/>
          </w:tcPr>
          <w:p w14:paraId="1322AE89"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1BAB">
              <w:rPr>
                <w:rFonts w:ascii="Arial" w:eastAsia="Times New Roman" w:hAnsi="Arial" w:cs="Arial"/>
                <w:color w:val="000000"/>
              </w:rPr>
              <w:t>Reverse:</w:t>
            </w:r>
            <w:r w:rsidRPr="00D61BAB">
              <w:rPr>
                <w:rFonts w:ascii="Arial" w:hAnsi="Arial" w:cs="Arial"/>
              </w:rPr>
              <w:t>5’-CTTACACTCAAAGGGCTTCTCACC-3’</w:t>
            </w:r>
          </w:p>
        </w:tc>
      </w:tr>
      <w:tr w:rsidR="00D61BAB" w:rsidRPr="007525EF" w14:paraId="5F12A83E"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594A7C29"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RUNX1</w:t>
            </w:r>
          </w:p>
        </w:tc>
        <w:tc>
          <w:tcPr>
            <w:tcW w:w="5770" w:type="dxa"/>
            <w:noWrap/>
          </w:tcPr>
          <w:p w14:paraId="198A05F1"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1BAB">
              <w:rPr>
                <w:rFonts w:ascii="Arial" w:eastAsia="Times New Roman" w:hAnsi="Arial" w:cs="Arial"/>
                <w:color w:val="000000"/>
              </w:rPr>
              <w:t>Forward:</w:t>
            </w:r>
            <w:r w:rsidRPr="00D61BAB">
              <w:rPr>
                <w:rFonts w:ascii="Arial" w:hAnsi="Arial" w:cs="Arial"/>
              </w:rPr>
              <w:t>5’-GCACCGACAGCCCCAACTT-3’</w:t>
            </w:r>
          </w:p>
        </w:tc>
      </w:tr>
      <w:tr w:rsidR="00D61BAB" w:rsidRPr="007525EF" w14:paraId="31A2DE91"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69CD4D7B" w14:textId="77777777" w:rsidR="00D61BAB" w:rsidRPr="00D61BAB" w:rsidRDefault="00D61BAB" w:rsidP="00D61BAB">
            <w:pPr>
              <w:rPr>
                <w:rFonts w:ascii="Arial" w:eastAsia="Times New Roman" w:hAnsi="Arial" w:cs="Arial"/>
                <w:color w:val="000000"/>
              </w:rPr>
            </w:pPr>
          </w:p>
        </w:tc>
        <w:tc>
          <w:tcPr>
            <w:tcW w:w="5770" w:type="dxa"/>
            <w:noWrap/>
          </w:tcPr>
          <w:p w14:paraId="0422444D"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1BAB">
              <w:rPr>
                <w:rFonts w:ascii="Arial" w:eastAsia="Times New Roman" w:hAnsi="Arial" w:cs="Arial"/>
                <w:color w:val="000000"/>
              </w:rPr>
              <w:t>Reverse:</w:t>
            </w:r>
            <w:r w:rsidRPr="00D61BAB">
              <w:rPr>
                <w:rFonts w:ascii="Arial" w:hAnsi="Arial" w:cs="Arial"/>
              </w:rPr>
              <w:t>5’-GTCTTGTTGCAGCGCCAGTG-3’</w:t>
            </w:r>
          </w:p>
        </w:tc>
      </w:tr>
      <w:tr w:rsidR="00D61BAB" w:rsidRPr="007525EF" w14:paraId="41A7D7C0"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50413B0A"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GAS7</w:t>
            </w:r>
          </w:p>
        </w:tc>
        <w:tc>
          <w:tcPr>
            <w:tcW w:w="5770" w:type="dxa"/>
            <w:noWrap/>
          </w:tcPr>
          <w:p w14:paraId="7182CAB8"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1BAB">
              <w:rPr>
                <w:rFonts w:ascii="Arial" w:eastAsia="Times New Roman" w:hAnsi="Arial" w:cs="Arial"/>
                <w:color w:val="000000"/>
              </w:rPr>
              <w:t xml:space="preserve">Forward: </w:t>
            </w:r>
            <w:r w:rsidRPr="00D61BAB">
              <w:rPr>
                <w:rFonts w:ascii="Arial" w:hAnsi="Arial" w:cs="Arial"/>
              </w:rPr>
              <w:t>5’-AGACACGATGCCGGAACAG-3’</w:t>
            </w:r>
          </w:p>
        </w:tc>
      </w:tr>
      <w:tr w:rsidR="00D61BAB" w:rsidRPr="007525EF" w14:paraId="553BE58D"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5F0CB199" w14:textId="77777777" w:rsidR="00D61BAB" w:rsidRPr="00D61BAB" w:rsidRDefault="00D61BAB" w:rsidP="00D61BAB">
            <w:pPr>
              <w:rPr>
                <w:rFonts w:ascii="Arial" w:eastAsia="Times New Roman" w:hAnsi="Arial" w:cs="Arial"/>
                <w:color w:val="000000"/>
              </w:rPr>
            </w:pPr>
          </w:p>
        </w:tc>
        <w:tc>
          <w:tcPr>
            <w:tcW w:w="5770" w:type="dxa"/>
            <w:noWrap/>
          </w:tcPr>
          <w:p w14:paraId="0506140D"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1BAB">
              <w:rPr>
                <w:rFonts w:ascii="Arial" w:eastAsia="Times New Roman" w:hAnsi="Arial" w:cs="Arial"/>
                <w:color w:val="000000"/>
              </w:rPr>
              <w:t xml:space="preserve">Reverse: </w:t>
            </w:r>
            <w:r w:rsidRPr="00D61BAB">
              <w:rPr>
                <w:rFonts w:ascii="Arial" w:hAnsi="Arial" w:cs="Arial"/>
              </w:rPr>
              <w:t>5’-TTATCCTTTCCCGGATGAATTCT-3’</w:t>
            </w:r>
          </w:p>
        </w:tc>
      </w:tr>
    </w:tbl>
    <w:p w14:paraId="1213B34A" w14:textId="0687548D" w:rsidR="00003594" w:rsidRDefault="00003594" w:rsidP="00DD0007">
      <w:pPr>
        <w:rPr>
          <w:rFonts w:ascii="Arial" w:hAnsi="Arial" w:cs="Arial"/>
          <w:b/>
          <w:bCs/>
        </w:rPr>
      </w:pPr>
      <w:r>
        <w:rPr>
          <w:rFonts w:ascii="Arial" w:hAnsi="Arial" w:cs="Arial"/>
          <w:b/>
          <w:bCs/>
        </w:rPr>
        <w:t>RT-</w:t>
      </w:r>
      <w:r w:rsidR="00BD3498">
        <w:rPr>
          <w:rFonts w:ascii="Arial" w:hAnsi="Arial" w:cs="Arial"/>
          <w:b/>
          <w:bCs/>
        </w:rPr>
        <w:t>q</w:t>
      </w:r>
      <w:r>
        <w:rPr>
          <w:rFonts w:ascii="Arial" w:hAnsi="Arial" w:cs="Arial"/>
          <w:b/>
          <w:bCs/>
        </w:rPr>
        <w:t>PCR</w:t>
      </w:r>
      <w:r w:rsidR="00BD3498">
        <w:rPr>
          <w:rFonts w:ascii="Arial" w:hAnsi="Arial" w:cs="Arial"/>
          <w:b/>
          <w:bCs/>
        </w:rPr>
        <w:t xml:space="preserve"> primers</w:t>
      </w:r>
    </w:p>
    <w:tbl>
      <w:tblPr>
        <w:tblStyle w:val="GridTable4"/>
        <w:tblpPr w:leftFromText="180" w:rightFromText="180" w:vertAnchor="page" w:horzAnchor="margin" w:tblpXSpec="center" w:tblpY="1350"/>
        <w:tblW w:w="8645" w:type="dxa"/>
        <w:tblLook w:val="04A0" w:firstRow="1" w:lastRow="0" w:firstColumn="1" w:lastColumn="0" w:noHBand="0" w:noVBand="1"/>
      </w:tblPr>
      <w:tblGrid>
        <w:gridCol w:w="2875"/>
        <w:gridCol w:w="5770"/>
      </w:tblGrid>
      <w:tr w:rsidR="00D61BAB" w:rsidRPr="007525EF" w14:paraId="7F880B58" w14:textId="77777777" w:rsidTr="00D61B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1E39222" w14:textId="77777777" w:rsidR="00D61BAB" w:rsidRPr="00003594" w:rsidRDefault="00D61BAB" w:rsidP="00D61BAB">
            <w:pPr>
              <w:rPr>
                <w:rFonts w:ascii="Arial" w:eastAsia="Times New Roman" w:hAnsi="Arial" w:cs="Arial"/>
              </w:rPr>
            </w:pPr>
            <w:r w:rsidRPr="00003594">
              <w:rPr>
                <w:rFonts w:ascii="Arial" w:eastAsia="Times New Roman" w:hAnsi="Arial" w:cs="Arial"/>
              </w:rPr>
              <w:lastRenderedPageBreak/>
              <w:t>Name</w:t>
            </w:r>
          </w:p>
        </w:tc>
        <w:tc>
          <w:tcPr>
            <w:tcW w:w="5770" w:type="dxa"/>
            <w:noWrap/>
            <w:hideMark/>
          </w:tcPr>
          <w:p w14:paraId="1269CA71" w14:textId="77777777" w:rsidR="00D61BAB" w:rsidRPr="00003594" w:rsidRDefault="00D61BAB" w:rsidP="00D61BA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03594">
              <w:rPr>
                <w:rFonts w:ascii="Arial" w:eastAsia="Times New Roman" w:hAnsi="Arial" w:cs="Arial"/>
              </w:rPr>
              <w:t> Sequence</w:t>
            </w:r>
          </w:p>
        </w:tc>
      </w:tr>
      <w:tr w:rsidR="00D61BAB" w:rsidRPr="007525EF" w14:paraId="11354920"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1282BF4" w14:textId="77777777" w:rsidR="00D61BAB" w:rsidRPr="00003594" w:rsidRDefault="00D61BAB" w:rsidP="00D61BAB">
            <w:pPr>
              <w:rPr>
                <w:rFonts w:ascii="Arial" w:eastAsia="Times New Roman" w:hAnsi="Arial" w:cs="Arial"/>
                <w:color w:val="FFFFFF" w:themeColor="background1"/>
              </w:rPr>
            </w:pPr>
            <w:r w:rsidRPr="00003594">
              <w:rPr>
                <w:rFonts w:ascii="Arial" w:eastAsia="Times New Roman" w:hAnsi="Arial" w:cs="Arial"/>
                <w:color w:val="000000" w:themeColor="text1"/>
              </w:rPr>
              <w:t>Mouse</w:t>
            </w:r>
          </w:p>
        </w:tc>
        <w:tc>
          <w:tcPr>
            <w:tcW w:w="5770" w:type="dxa"/>
            <w:noWrap/>
          </w:tcPr>
          <w:p w14:paraId="1D2AE238" w14:textId="77777777" w:rsidR="00D61BAB" w:rsidRPr="007525EF"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D61BAB" w:rsidRPr="007525EF" w14:paraId="24EEB3C4"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4430EBE" w14:textId="795CF2F4"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F</w:t>
            </w:r>
            <w:r w:rsidR="00AD2977">
              <w:rPr>
                <w:rFonts w:ascii="Arial" w:eastAsia="Times New Roman" w:hAnsi="Arial" w:cs="Arial"/>
                <w:color w:val="000000"/>
              </w:rPr>
              <w:t>oxa1</w:t>
            </w:r>
          </w:p>
        </w:tc>
        <w:tc>
          <w:tcPr>
            <w:tcW w:w="5770" w:type="dxa"/>
            <w:noWrap/>
            <w:hideMark/>
          </w:tcPr>
          <w:p w14:paraId="5B9958C0" w14:textId="77777777" w:rsidR="00D61BAB" w:rsidRPr="007525EF"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Forward : 5’–CAAGGATGCCTCTCCACACTT–3’</w:t>
            </w:r>
          </w:p>
        </w:tc>
      </w:tr>
      <w:tr w:rsidR="00D61BAB" w:rsidRPr="007525EF" w14:paraId="52CEF5DD"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4731CE6"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 </w:t>
            </w:r>
          </w:p>
        </w:tc>
        <w:tc>
          <w:tcPr>
            <w:tcW w:w="5770" w:type="dxa"/>
            <w:noWrap/>
            <w:hideMark/>
          </w:tcPr>
          <w:p w14:paraId="7F289451" w14:textId="77777777" w:rsidR="00D61BAB" w:rsidRPr="007525EF"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Reverse: 5’–TGACCATGATGGCTCTCTGAA–3’</w:t>
            </w:r>
          </w:p>
        </w:tc>
      </w:tr>
      <w:tr w:rsidR="00D61BAB" w:rsidRPr="007525EF" w14:paraId="6FCA7A29"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8BB04A9" w14:textId="370EC58D" w:rsidR="00D61BAB" w:rsidRPr="007525EF" w:rsidRDefault="00D61BAB" w:rsidP="00D61BAB">
            <w:pPr>
              <w:rPr>
                <w:rFonts w:ascii="Arial" w:eastAsia="Times New Roman" w:hAnsi="Arial" w:cs="Arial"/>
                <w:color w:val="000000"/>
              </w:rPr>
            </w:pPr>
            <w:proofErr w:type="spellStart"/>
            <w:r w:rsidRPr="007525EF">
              <w:rPr>
                <w:rFonts w:ascii="Arial" w:eastAsia="Times New Roman" w:hAnsi="Arial" w:cs="Arial"/>
                <w:color w:val="000000"/>
              </w:rPr>
              <w:t>R</w:t>
            </w:r>
            <w:r w:rsidR="00AD2977">
              <w:rPr>
                <w:rFonts w:ascii="Arial" w:eastAsia="Times New Roman" w:hAnsi="Arial" w:cs="Arial"/>
                <w:color w:val="000000"/>
              </w:rPr>
              <w:t>plpo</w:t>
            </w:r>
            <w:proofErr w:type="spellEnd"/>
          </w:p>
        </w:tc>
        <w:tc>
          <w:tcPr>
            <w:tcW w:w="5770" w:type="dxa"/>
            <w:noWrap/>
            <w:hideMark/>
          </w:tcPr>
          <w:p w14:paraId="69AEBE61" w14:textId="77777777" w:rsidR="00D61BAB" w:rsidRPr="007525EF"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Forward: 5’–CCCTGAAGTGCTGACATCA–3’</w:t>
            </w:r>
          </w:p>
        </w:tc>
      </w:tr>
      <w:tr w:rsidR="00D61BAB" w:rsidRPr="007525EF" w14:paraId="22B216F7"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5BD5873"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 </w:t>
            </w:r>
          </w:p>
        </w:tc>
        <w:tc>
          <w:tcPr>
            <w:tcW w:w="5770" w:type="dxa"/>
            <w:noWrap/>
            <w:hideMark/>
          </w:tcPr>
          <w:p w14:paraId="0BF720CD" w14:textId="77777777" w:rsidR="00D61BAB" w:rsidRPr="007525EF"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Reverse: 5’–TGCGGACACCCTCCAGAA–3’</w:t>
            </w:r>
          </w:p>
        </w:tc>
      </w:tr>
      <w:tr w:rsidR="00D61BAB" w:rsidRPr="007525EF" w14:paraId="3F185D27"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527C7F1" w14:textId="1DB8FEBD"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C</w:t>
            </w:r>
            <w:r w:rsidR="00AD2977">
              <w:rPr>
                <w:rFonts w:ascii="Arial" w:eastAsia="Times New Roman" w:hAnsi="Arial" w:cs="Arial"/>
                <w:color w:val="000000"/>
              </w:rPr>
              <w:t>k</w:t>
            </w:r>
            <w:r w:rsidRPr="007525EF">
              <w:rPr>
                <w:rFonts w:ascii="Arial" w:eastAsia="Times New Roman" w:hAnsi="Arial" w:cs="Arial"/>
                <w:color w:val="000000"/>
              </w:rPr>
              <w:t>1α</w:t>
            </w:r>
          </w:p>
        </w:tc>
        <w:tc>
          <w:tcPr>
            <w:tcW w:w="5770" w:type="dxa"/>
            <w:noWrap/>
            <w:hideMark/>
          </w:tcPr>
          <w:p w14:paraId="022E2399" w14:textId="77777777" w:rsidR="00D61BAB" w:rsidRPr="007525EF"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Forward: 5’–ATGGGTATTGGGCGTCACTG–3’</w:t>
            </w:r>
          </w:p>
        </w:tc>
      </w:tr>
      <w:tr w:rsidR="00D61BAB" w:rsidRPr="007525EF" w14:paraId="428771FA"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4BA8055" w14:textId="77777777"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 </w:t>
            </w:r>
          </w:p>
        </w:tc>
        <w:tc>
          <w:tcPr>
            <w:tcW w:w="5770" w:type="dxa"/>
            <w:noWrap/>
            <w:hideMark/>
          </w:tcPr>
          <w:p w14:paraId="21D9FB39" w14:textId="77777777" w:rsidR="00D61BAB" w:rsidRPr="007525EF"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Reverse: 5’–TCGGCGACTCTGCTCAATAC–3’</w:t>
            </w:r>
          </w:p>
        </w:tc>
      </w:tr>
      <w:tr w:rsidR="00D61BAB" w:rsidRPr="007525EF" w14:paraId="74F0227E"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12C6D78" w14:textId="43D1A2F5" w:rsidR="00D61BAB" w:rsidRPr="007525EF" w:rsidRDefault="00D61BAB" w:rsidP="00D61BAB">
            <w:pPr>
              <w:rPr>
                <w:rFonts w:ascii="Arial" w:eastAsia="Times New Roman" w:hAnsi="Arial" w:cs="Arial"/>
                <w:color w:val="000000"/>
              </w:rPr>
            </w:pPr>
            <w:r w:rsidRPr="007525EF">
              <w:rPr>
                <w:rFonts w:ascii="Arial" w:eastAsia="Times New Roman" w:hAnsi="Arial" w:cs="Arial"/>
                <w:color w:val="000000"/>
              </w:rPr>
              <w:t>C</w:t>
            </w:r>
            <w:r w:rsidR="00AD2977">
              <w:rPr>
                <w:rFonts w:ascii="Arial" w:eastAsia="Times New Roman" w:hAnsi="Arial" w:cs="Arial"/>
                <w:color w:val="000000"/>
              </w:rPr>
              <w:t>reb</w:t>
            </w:r>
            <w:r w:rsidRPr="007525EF">
              <w:rPr>
                <w:rFonts w:ascii="Arial" w:eastAsia="Times New Roman" w:hAnsi="Arial" w:cs="Arial"/>
                <w:color w:val="000000"/>
              </w:rPr>
              <w:t>1</w:t>
            </w:r>
          </w:p>
        </w:tc>
        <w:tc>
          <w:tcPr>
            <w:tcW w:w="5770" w:type="dxa"/>
            <w:noWrap/>
            <w:hideMark/>
          </w:tcPr>
          <w:p w14:paraId="007072C8" w14:textId="77777777" w:rsidR="00D61BAB" w:rsidRPr="007525EF"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525EF">
              <w:rPr>
                <w:rFonts w:ascii="Arial" w:eastAsia="Times New Roman" w:hAnsi="Arial" w:cs="Arial"/>
                <w:color w:val="000000"/>
              </w:rPr>
              <w:t>Forward: 5’–CTGATTCCCAAAAACGAAGG–3’</w:t>
            </w:r>
          </w:p>
        </w:tc>
      </w:tr>
      <w:tr w:rsidR="00D61BAB" w:rsidRPr="007525EF" w14:paraId="281B77AD"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B6832B0"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 </w:t>
            </w:r>
          </w:p>
        </w:tc>
        <w:tc>
          <w:tcPr>
            <w:tcW w:w="5770" w:type="dxa"/>
            <w:noWrap/>
            <w:hideMark/>
          </w:tcPr>
          <w:p w14:paraId="276D5325"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5’–CTGCCCACTGCTAGTTTGGT–3’</w:t>
            </w:r>
          </w:p>
        </w:tc>
      </w:tr>
      <w:tr w:rsidR="00D61BAB" w:rsidRPr="007525EF" w14:paraId="18AD1140"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40CAFB65" w14:textId="796B4213"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F</w:t>
            </w:r>
            <w:r w:rsidR="00AD2977">
              <w:rPr>
                <w:rFonts w:ascii="Arial" w:eastAsia="Times New Roman" w:hAnsi="Arial" w:cs="Arial"/>
                <w:color w:val="000000"/>
              </w:rPr>
              <w:t>zd</w:t>
            </w:r>
            <w:r w:rsidRPr="00D61BAB">
              <w:rPr>
                <w:rFonts w:ascii="Arial" w:eastAsia="Times New Roman" w:hAnsi="Arial" w:cs="Arial"/>
                <w:color w:val="000000"/>
              </w:rPr>
              <w:t>1 </w:t>
            </w:r>
          </w:p>
        </w:tc>
        <w:tc>
          <w:tcPr>
            <w:tcW w:w="5770" w:type="dxa"/>
            <w:noWrap/>
          </w:tcPr>
          <w:p w14:paraId="461B1979"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5’-AAACAGCACAGGTTCTGCAAAA-3’</w:t>
            </w:r>
          </w:p>
        </w:tc>
      </w:tr>
      <w:tr w:rsidR="00D61BAB" w:rsidRPr="007525EF" w14:paraId="029BD0CE"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427B7301" w14:textId="77777777" w:rsidR="00D61BAB" w:rsidRPr="00D61BAB" w:rsidRDefault="00D61BAB" w:rsidP="00D61BAB">
            <w:pPr>
              <w:rPr>
                <w:rFonts w:ascii="Arial" w:eastAsia="Times New Roman" w:hAnsi="Arial" w:cs="Arial"/>
                <w:color w:val="000000"/>
              </w:rPr>
            </w:pPr>
          </w:p>
        </w:tc>
        <w:tc>
          <w:tcPr>
            <w:tcW w:w="5770" w:type="dxa"/>
            <w:noWrap/>
          </w:tcPr>
          <w:p w14:paraId="14F7D465"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5’-TGGGCCCTCTCGTTCCTT-3’</w:t>
            </w:r>
          </w:p>
        </w:tc>
      </w:tr>
      <w:tr w:rsidR="00D61BAB" w:rsidRPr="007525EF" w14:paraId="5ED80418"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EA62576" w14:textId="035ABEEF"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F</w:t>
            </w:r>
            <w:r w:rsidR="00AD2977">
              <w:rPr>
                <w:rFonts w:ascii="Arial" w:eastAsia="Times New Roman" w:hAnsi="Arial" w:cs="Arial"/>
                <w:color w:val="000000"/>
              </w:rPr>
              <w:t>zd</w:t>
            </w:r>
            <w:r w:rsidRPr="00D61BAB">
              <w:rPr>
                <w:rFonts w:ascii="Arial" w:eastAsia="Times New Roman" w:hAnsi="Arial" w:cs="Arial"/>
                <w:color w:val="000000"/>
              </w:rPr>
              <w:t>2</w:t>
            </w:r>
          </w:p>
        </w:tc>
        <w:tc>
          <w:tcPr>
            <w:tcW w:w="5770" w:type="dxa"/>
            <w:noWrap/>
          </w:tcPr>
          <w:p w14:paraId="36F7E34E"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5’-TCCATCTGGTGGGTGATTCTG-3’</w:t>
            </w:r>
          </w:p>
        </w:tc>
      </w:tr>
      <w:tr w:rsidR="00D61BAB" w:rsidRPr="007525EF" w14:paraId="0607A164"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02207FA" w14:textId="77777777" w:rsidR="00D61BAB" w:rsidRPr="00D61BAB" w:rsidRDefault="00D61BAB" w:rsidP="00D61BAB">
            <w:pPr>
              <w:rPr>
                <w:rFonts w:ascii="Arial" w:eastAsia="Times New Roman" w:hAnsi="Arial" w:cs="Arial"/>
                <w:color w:val="000000"/>
              </w:rPr>
            </w:pPr>
          </w:p>
        </w:tc>
        <w:tc>
          <w:tcPr>
            <w:tcW w:w="5770" w:type="dxa"/>
            <w:noWrap/>
          </w:tcPr>
          <w:p w14:paraId="5498D3F1"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5’-CTCGTGGCCCCACTTCATT-3’</w:t>
            </w:r>
          </w:p>
        </w:tc>
      </w:tr>
      <w:tr w:rsidR="00D61BAB" w:rsidRPr="007525EF" w14:paraId="2869FBBE"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6DC72ED3"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Axin2</w:t>
            </w:r>
          </w:p>
        </w:tc>
        <w:tc>
          <w:tcPr>
            <w:tcW w:w="5770" w:type="dxa"/>
            <w:noWrap/>
          </w:tcPr>
          <w:p w14:paraId="0D5C4905"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5’-GCCAATGGCCAAGTGTCTCT-3’</w:t>
            </w:r>
          </w:p>
        </w:tc>
      </w:tr>
      <w:tr w:rsidR="00D61BAB" w:rsidRPr="007525EF" w14:paraId="2BC11665"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4EB60F9" w14:textId="77777777" w:rsidR="00D61BAB" w:rsidRPr="00D61BAB" w:rsidRDefault="00D61BAB" w:rsidP="00D61BAB">
            <w:pPr>
              <w:rPr>
                <w:rFonts w:ascii="Arial" w:eastAsia="Times New Roman" w:hAnsi="Arial" w:cs="Arial"/>
                <w:color w:val="000000"/>
              </w:rPr>
            </w:pPr>
          </w:p>
        </w:tc>
        <w:tc>
          <w:tcPr>
            <w:tcW w:w="5770" w:type="dxa"/>
            <w:noWrap/>
          </w:tcPr>
          <w:p w14:paraId="54F3E5BB"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5’-GCGTCATCTCCTTGGGCA-3’</w:t>
            </w:r>
          </w:p>
        </w:tc>
      </w:tr>
      <w:tr w:rsidR="00D61BAB" w:rsidRPr="007525EF" w14:paraId="189ABEAD"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984E3E7" w14:textId="4BB86E4F"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H</w:t>
            </w:r>
            <w:r w:rsidR="00AD2977">
              <w:rPr>
                <w:rFonts w:ascii="Arial" w:eastAsia="Times New Roman" w:hAnsi="Arial" w:cs="Arial"/>
                <w:color w:val="000000"/>
              </w:rPr>
              <w:t>es</w:t>
            </w:r>
            <w:r w:rsidRPr="00D61BAB">
              <w:rPr>
                <w:rFonts w:ascii="Arial" w:eastAsia="Times New Roman" w:hAnsi="Arial" w:cs="Arial"/>
                <w:color w:val="000000"/>
              </w:rPr>
              <w:t>-1</w:t>
            </w:r>
          </w:p>
        </w:tc>
        <w:tc>
          <w:tcPr>
            <w:tcW w:w="5770" w:type="dxa"/>
            <w:noWrap/>
          </w:tcPr>
          <w:p w14:paraId="6A27EC22"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5’-CCAGCCAGTGTCAACACGA-3’</w:t>
            </w:r>
          </w:p>
        </w:tc>
      </w:tr>
      <w:tr w:rsidR="00D61BAB" w:rsidRPr="007525EF" w14:paraId="5D40D72A"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391C306" w14:textId="77777777" w:rsidR="00D61BAB" w:rsidRPr="00D61BAB" w:rsidRDefault="00D61BAB" w:rsidP="00D61BAB">
            <w:pPr>
              <w:rPr>
                <w:rFonts w:ascii="Arial" w:eastAsia="Times New Roman" w:hAnsi="Arial" w:cs="Arial"/>
                <w:color w:val="000000"/>
              </w:rPr>
            </w:pPr>
          </w:p>
        </w:tc>
        <w:tc>
          <w:tcPr>
            <w:tcW w:w="5770" w:type="dxa"/>
            <w:noWrap/>
          </w:tcPr>
          <w:p w14:paraId="09F37E4C"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5’-AATGCCGGGAGCTATCTTTCT-3’</w:t>
            </w:r>
          </w:p>
        </w:tc>
      </w:tr>
      <w:tr w:rsidR="00D61BAB" w:rsidRPr="007525EF" w14:paraId="11BFFD04"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1B8B50E2" w14:textId="77777777" w:rsidR="00D61BAB" w:rsidRPr="00D61BAB" w:rsidRDefault="00D61BAB" w:rsidP="00D61BAB">
            <w:pPr>
              <w:rPr>
                <w:rFonts w:ascii="Arial" w:eastAsia="Times New Roman" w:hAnsi="Arial" w:cs="Arial"/>
                <w:color w:val="000000"/>
              </w:rPr>
            </w:pPr>
            <w:proofErr w:type="spellStart"/>
            <w:r w:rsidRPr="00D61BAB">
              <w:rPr>
                <w:rFonts w:ascii="Arial" w:eastAsia="Times New Roman" w:hAnsi="Arial" w:cs="Arial"/>
                <w:color w:val="000000"/>
              </w:rPr>
              <w:t>Ihh</w:t>
            </w:r>
            <w:proofErr w:type="spellEnd"/>
          </w:p>
        </w:tc>
        <w:tc>
          <w:tcPr>
            <w:tcW w:w="5770" w:type="dxa"/>
            <w:noWrap/>
          </w:tcPr>
          <w:p w14:paraId="4AAAB3C9"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5’-CACGTGCATTGCTCTGTCAA-3’</w:t>
            </w:r>
          </w:p>
        </w:tc>
      </w:tr>
      <w:tr w:rsidR="00D61BAB" w:rsidRPr="007525EF" w14:paraId="63D13331"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D5A3183" w14:textId="77777777" w:rsidR="00D61BAB" w:rsidRPr="00D61BAB" w:rsidRDefault="00D61BAB" w:rsidP="00D61BAB">
            <w:pPr>
              <w:rPr>
                <w:rFonts w:ascii="Arial" w:eastAsia="Times New Roman" w:hAnsi="Arial" w:cs="Arial"/>
                <w:color w:val="000000"/>
              </w:rPr>
            </w:pPr>
          </w:p>
        </w:tc>
        <w:tc>
          <w:tcPr>
            <w:tcW w:w="5770" w:type="dxa"/>
            <w:noWrap/>
          </w:tcPr>
          <w:p w14:paraId="582A24C3"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5’-AGGAAAGCAGCCACCTGTCTT-3’</w:t>
            </w:r>
          </w:p>
        </w:tc>
      </w:tr>
      <w:tr w:rsidR="00D61BAB" w:rsidRPr="007525EF" w14:paraId="5FAD3EDC"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6BA5BD48" w14:textId="3713BE19"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M</w:t>
            </w:r>
            <w:r w:rsidR="00AD2977">
              <w:rPr>
                <w:rFonts w:ascii="Arial" w:eastAsia="Times New Roman" w:hAnsi="Arial" w:cs="Arial"/>
                <w:color w:val="000000"/>
              </w:rPr>
              <w:t>mp</w:t>
            </w:r>
            <w:r w:rsidRPr="00D61BAB">
              <w:rPr>
                <w:rFonts w:ascii="Arial" w:eastAsia="Times New Roman" w:hAnsi="Arial" w:cs="Arial"/>
                <w:color w:val="000000"/>
              </w:rPr>
              <w:t>-7</w:t>
            </w:r>
          </w:p>
        </w:tc>
        <w:tc>
          <w:tcPr>
            <w:tcW w:w="5770" w:type="dxa"/>
            <w:noWrap/>
          </w:tcPr>
          <w:p w14:paraId="505B753B"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5’-CACTCACTGGGTCCTCCATT-3’</w:t>
            </w:r>
          </w:p>
        </w:tc>
      </w:tr>
      <w:tr w:rsidR="00D61BAB" w:rsidRPr="007525EF" w14:paraId="659C8908"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14516361" w14:textId="77777777" w:rsidR="00D61BAB" w:rsidRPr="00D61BAB" w:rsidRDefault="00D61BAB" w:rsidP="00D61BAB">
            <w:pPr>
              <w:rPr>
                <w:rFonts w:ascii="Arial" w:eastAsia="Times New Roman" w:hAnsi="Arial" w:cs="Arial"/>
                <w:color w:val="000000"/>
              </w:rPr>
            </w:pPr>
          </w:p>
        </w:tc>
        <w:tc>
          <w:tcPr>
            <w:tcW w:w="5770" w:type="dxa"/>
            <w:noWrap/>
          </w:tcPr>
          <w:p w14:paraId="115E3178"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5’-GAAGAGGGAAACAGGTGCAG-3’</w:t>
            </w:r>
          </w:p>
        </w:tc>
      </w:tr>
      <w:tr w:rsidR="00D61BAB" w:rsidRPr="007525EF" w14:paraId="6891EB07"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4141D9D6"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Wnt3a</w:t>
            </w:r>
          </w:p>
        </w:tc>
        <w:tc>
          <w:tcPr>
            <w:tcW w:w="5770" w:type="dxa"/>
            <w:noWrap/>
          </w:tcPr>
          <w:p w14:paraId="164ED018"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5’-CCCAACTTCTGCGAACCTAA-3’</w:t>
            </w:r>
          </w:p>
        </w:tc>
      </w:tr>
      <w:tr w:rsidR="00D61BAB" w:rsidRPr="007525EF" w14:paraId="3749A0BA"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40F2623B" w14:textId="77777777" w:rsidR="00D61BAB" w:rsidRPr="00D61BAB" w:rsidRDefault="00D61BAB" w:rsidP="00D61BAB">
            <w:pPr>
              <w:rPr>
                <w:rFonts w:ascii="Arial" w:eastAsia="Times New Roman" w:hAnsi="Arial" w:cs="Arial"/>
                <w:color w:val="000000"/>
              </w:rPr>
            </w:pPr>
          </w:p>
        </w:tc>
        <w:tc>
          <w:tcPr>
            <w:tcW w:w="5770" w:type="dxa"/>
            <w:noWrap/>
          </w:tcPr>
          <w:p w14:paraId="2DAF407C"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5’-TCTCCGCCCTCAAGTAAGAA-3’</w:t>
            </w:r>
          </w:p>
        </w:tc>
      </w:tr>
      <w:tr w:rsidR="00D61BAB" w:rsidRPr="007525EF" w14:paraId="5500C7B6"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1EA7C495" w14:textId="7777777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Wnt2</w:t>
            </w:r>
          </w:p>
        </w:tc>
        <w:tc>
          <w:tcPr>
            <w:tcW w:w="5770" w:type="dxa"/>
            <w:noWrap/>
          </w:tcPr>
          <w:p w14:paraId="252D46C5"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 xml:space="preserve">Forward: </w:t>
            </w:r>
            <w:r w:rsidRPr="00D61BAB">
              <w:rPr>
                <w:rFonts w:ascii="Arial" w:hAnsi="Arial" w:cs="Arial"/>
                <w:color w:val="000000"/>
                <w:shd w:val="clear" w:color="auto" w:fill="FFFCF0"/>
              </w:rPr>
              <w:t>5’-ATCTCTTCAGCTGGCGTTGT-3’</w:t>
            </w:r>
          </w:p>
        </w:tc>
      </w:tr>
      <w:tr w:rsidR="00D61BAB" w:rsidRPr="007525EF" w14:paraId="51BAAF38"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19FA6A49" w14:textId="77777777" w:rsidR="00D61BAB" w:rsidRPr="00D61BAB" w:rsidRDefault="00D61BAB" w:rsidP="00D61BAB">
            <w:pPr>
              <w:rPr>
                <w:rFonts w:ascii="Arial" w:eastAsia="Times New Roman" w:hAnsi="Arial" w:cs="Arial"/>
                <w:color w:val="000000"/>
              </w:rPr>
            </w:pPr>
          </w:p>
        </w:tc>
        <w:tc>
          <w:tcPr>
            <w:tcW w:w="5770" w:type="dxa"/>
            <w:noWrap/>
          </w:tcPr>
          <w:p w14:paraId="36CC2BD7"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5’-AGCCAGCATGTCCTCAGAGT-3’</w:t>
            </w:r>
          </w:p>
        </w:tc>
      </w:tr>
      <w:tr w:rsidR="00D61BAB" w:rsidRPr="007525EF" w14:paraId="2CAA8BAB"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1E0E891" w14:textId="20BCAAF0"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L</w:t>
            </w:r>
            <w:r w:rsidR="00AD2977">
              <w:rPr>
                <w:rFonts w:ascii="Arial" w:eastAsia="Times New Roman" w:hAnsi="Arial" w:cs="Arial"/>
                <w:color w:val="000000"/>
              </w:rPr>
              <w:t>ef</w:t>
            </w:r>
            <w:r w:rsidRPr="00D61BAB">
              <w:rPr>
                <w:rFonts w:ascii="Arial" w:eastAsia="Times New Roman" w:hAnsi="Arial" w:cs="Arial"/>
                <w:color w:val="000000"/>
              </w:rPr>
              <w:t>-1</w:t>
            </w:r>
          </w:p>
        </w:tc>
        <w:tc>
          <w:tcPr>
            <w:tcW w:w="5770" w:type="dxa"/>
            <w:noWrap/>
          </w:tcPr>
          <w:p w14:paraId="2C46A166"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5’-AGTGCAGCTATCAACCAGATCCT-3’</w:t>
            </w:r>
          </w:p>
        </w:tc>
      </w:tr>
      <w:tr w:rsidR="00D61BAB" w:rsidRPr="007525EF" w14:paraId="4C20A8C2"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25BCDFC9" w14:textId="77777777" w:rsidR="00D61BAB" w:rsidRPr="00D61BAB" w:rsidRDefault="00D61BAB" w:rsidP="00D61BAB">
            <w:pPr>
              <w:rPr>
                <w:rFonts w:ascii="Arial" w:eastAsia="Times New Roman" w:hAnsi="Arial" w:cs="Arial"/>
                <w:color w:val="000000"/>
              </w:rPr>
            </w:pPr>
          </w:p>
        </w:tc>
        <w:tc>
          <w:tcPr>
            <w:tcW w:w="5770" w:type="dxa"/>
            <w:noWrap/>
          </w:tcPr>
          <w:p w14:paraId="59E1F27E"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5’-TTTCCGTGCTAGTTCATAGTATTTGG-3’</w:t>
            </w:r>
          </w:p>
        </w:tc>
      </w:tr>
      <w:tr w:rsidR="00D61BAB" w:rsidRPr="007525EF" w14:paraId="3B1F482F"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1BF70447" w14:textId="7B7D64EC"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D</w:t>
            </w:r>
            <w:r w:rsidR="00AD2977">
              <w:rPr>
                <w:rFonts w:ascii="Arial" w:eastAsia="Times New Roman" w:hAnsi="Arial" w:cs="Arial"/>
                <w:color w:val="000000"/>
              </w:rPr>
              <w:t>kk</w:t>
            </w:r>
            <w:r w:rsidRPr="00D61BAB">
              <w:rPr>
                <w:rFonts w:ascii="Arial" w:eastAsia="Times New Roman" w:hAnsi="Arial" w:cs="Arial"/>
                <w:color w:val="000000"/>
              </w:rPr>
              <w:t>1</w:t>
            </w:r>
          </w:p>
        </w:tc>
        <w:tc>
          <w:tcPr>
            <w:tcW w:w="5770" w:type="dxa"/>
            <w:noWrap/>
          </w:tcPr>
          <w:p w14:paraId="6E6BDD8C"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 5’-CCGGGAACTACTGCAAAAAT-3’</w:t>
            </w:r>
          </w:p>
        </w:tc>
      </w:tr>
      <w:tr w:rsidR="00D61BAB" w:rsidRPr="007525EF" w14:paraId="56181ED8"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3A210486" w14:textId="77777777" w:rsidR="00D61BAB" w:rsidRPr="00D61BAB" w:rsidRDefault="00D61BAB" w:rsidP="00D61BAB">
            <w:pPr>
              <w:rPr>
                <w:rFonts w:ascii="Arial" w:eastAsia="Times New Roman" w:hAnsi="Arial" w:cs="Arial"/>
                <w:color w:val="000000"/>
              </w:rPr>
            </w:pPr>
          </w:p>
        </w:tc>
        <w:tc>
          <w:tcPr>
            <w:tcW w:w="5770" w:type="dxa"/>
            <w:noWrap/>
          </w:tcPr>
          <w:p w14:paraId="1FB74D2B"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Reverse: 5’-CCAAGGTTTTCAATGATGCTT-3’</w:t>
            </w:r>
          </w:p>
        </w:tc>
      </w:tr>
      <w:tr w:rsidR="00D61BAB" w:rsidRPr="007525EF" w14:paraId="77BF7C30"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76643575" w14:textId="202842F7"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c</w:t>
            </w:r>
            <w:r w:rsidR="00AD2977">
              <w:rPr>
                <w:rFonts w:ascii="Arial" w:eastAsia="Times New Roman" w:hAnsi="Arial" w:cs="Arial"/>
                <w:color w:val="000000"/>
              </w:rPr>
              <w:t>-</w:t>
            </w:r>
            <w:proofErr w:type="spellStart"/>
            <w:r w:rsidRPr="00D61BAB">
              <w:rPr>
                <w:rFonts w:ascii="Arial" w:eastAsia="Times New Roman" w:hAnsi="Arial" w:cs="Arial"/>
                <w:color w:val="000000"/>
              </w:rPr>
              <w:t>F</w:t>
            </w:r>
            <w:r w:rsidR="00AD2977">
              <w:rPr>
                <w:rFonts w:ascii="Arial" w:eastAsia="Times New Roman" w:hAnsi="Arial" w:cs="Arial"/>
                <w:color w:val="000000"/>
              </w:rPr>
              <w:t>os</w:t>
            </w:r>
            <w:proofErr w:type="spellEnd"/>
          </w:p>
        </w:tc>
        <w:tc>
          <w:tcPr>
            <w:tcW w:w="5770" w:type="dxa"/>
            <w:noWrap/>
          </w:tcPr>
          <w:p w14:paraId="7D63C668"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61BAB">
              <w:rPr>
                <w:rFonts w:ascii="Arial" w:eastAsia="Times New Roman" w:hAnsi="Arial" w:cs="Arial"/>
                <w:color w:val="000000"/>
              </w:rPr>
              <w:t>Forward:</w:t>
            </w:r>
            <w:r w:rsidRPr="00D61BAB">
              <w:rPr>
                <w:rFonts w:ascii="Arial" w:hAnsi="Arial" w:cs="Arial"/>
              </w:rPr>
              <w:t>5’-AGAATCCGAAGGGAAAGGAA-3’</w:t>
            </w:r>
          </w:p>
        </w:tc>
      </w:tr>
      <w:tr w:rsidR="00D61BAB" w:rsidRPr="007525EF" w14:paraId="7C046431"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080C39BF" w14:textId="77777777" w:rsidR="00D61BAB" w:rsidRPr="00D61BAB" w:rsidRDefault="00D61BAB" w:rsidP="00D61BAB">
            <w:pPr>
              <w:rPr>
                <w:rFonts w:ascii="Arial" w:eastAsia="Times New Roman" w:hAnsi="Arial" w:cs="Arial"/>
                <w:color w:val="000000"/>
              </w:rPr>
            </w:pPr>
          </w:p>
        </w:tc>
        <w:tc>
          <w:tcPr>
            <w:tcW w:w="5770" w:type="dxa"/>
            <w:noWrap/>
          </w:tcPr>
          <w:p w14:paraId="5810150C"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1BAB">
              <w:rPr>
                <w:rFonts w:ascii="Arial" w:eastAsia="Times New Roman" w:hAnsi="Arial" w:cs="Arial"/>
                <w:color w:val="000000"/>
              </w:rPr>
              <w:t>Reverse:</w:t>
            </w:r>
            <w:r w:rsidRPr="00D61BAB">
              <w:rPr>
                <w:rFonts w:ascii="Arial" w:hAnsi="Arial" w:cs="Arial"/>
              </w:rPr>
              <w:t>5’-ATTGAGAAGAGGCAGGGTGA-3’</w:t>
            </w:r>
          </w:p>
        </w:tc>
      </w:tr>
      <w:tr w:rsidR="00D61BAB" w:rsidRPr="007525EF" w14:paraId="294B95F0"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4F84AF26" w14:textId="3D5DE0C5"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I</w:t>
            </w:r>
            <w:r w:rsidR="00AD2977">
              <w:rPr>
                <w:rFonts w:ascii="Arial" w:eastAsia="Times New Roman" w:hAnsi="Arial" w:cs="Arial"/>
                <w:color w:val="000000"/>
              </w:rPr>
              <w:t>rf</w:t>
            </w:r>
            <w:r w:rsidRPr="00D61BAB">
              <w:rPr>
                <w:rFonts w:ascii="Arial" w:eastAsia="Times New Roman" w:hAnsi="Arial" w:cs="Arial"/>
                <w:color w:val="000000"/>
              </w:rPr>
              <w:t>-4</w:t>
            </w:r>
          </w:p>
        </w:tc>
        <w:tc>
          <w:tcPr>
            <w:tcW w:w="5770" w:type="dxa"/>
            <w:noWrap/>
          </w:tcPr>
          <w:p w14:paraId="30402EAE"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1BAB">
              <w:rPr>
                <w:rFonts w:ascii="Arial" w:eastAsia="Times New Roman" w:hAnsi="Arial" w:cs="Arial"/>
                <w:color w:val="000000"/>
              </w:rPr>
              <w:t>Forward:</w:t>
            </w:r>
            <w:r w:rsidRPr="00D61BAB">
              <w:rPr>
                <w:rFonts w:ascii="Arial" w:hAnsi="Arial" w:cs="Arial"/>
              </w:rPr>
              <w:t>5’-CAGCTCATGTGGAACCTC-3’</w:t>
            </w:r>
          </w:p>
        </w:tc>
      </w:tr>
      <w:tr w:rsidR="00D61BAB" w:rsidRPr="007525EF" w14:paraId="7A95BF5E"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53C3F207" w14:textId="77777777" w:rsidR="00D61BAB" w:rsidRPr="00D61BAB" w:rsidRDefault="00D61BAB" w:rsidP="00D61BAB">
            <w:pPr>
              <w:rPr>
                <w:rFonts w:ascii="Arial" w:eastAsia="Times New Roman" w:hAnsi="Arial" w:cs="Arial"/>
                <w:color w:val="000000"/>
              </w:rPr>
            </w:pPr>
          </w:p>
        </w:tc>
        <w:tc>
          <w:tcPr>
            <w:tcW w:w="5770" w:type="dxa"/>
            <w:noWrap/>
          </w:tcPr>
          <w:p w14:paraId="1F28C838"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1BAB">
              <w:rPr>
                <w:rFonts w:ascii="Arial" w:eastAsia="Times New Roman" w:hAnsi="Arial" w:cs="Arial"/>
                <w:color w:val="000000"/>
              </w:rPr>
              <w:t xml:space="preserve">Reverse: </w:t>
            </w:r>
            <w:r w:rsidRPr="00D61BAB">
              <w:rPr>
                <w:rFonts w:ascii="Arial" w:hAnsi="Arial" w:cs="Arial"/>
              </w:rPr>
              <w:t>5’-GGAAGAATGACGGAGGGA-3’</w:t>
            </w:r>
          </w:p>
        </w:tc>
      </w:tr>
      <w:tr w:rsidR="00D61BAB" w:rsidRPr="007525EF" w14:paraId="1742297D"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5DDB6DBC" w14:textId="0B7EEBAD"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Z</w:t>
            </w:r>
            <w:r w:rsidR="00AD2977">
              <w:rPr>
                <w:rFonts w:ascii="Arial" w:eastAsia="Times New Roman" w:hAnsi="Arial" w:cs="Arial"/>
                <w:color w:val="000000"/>
              </w:rPr>
              <w:t>brb</w:t>
            </w:r>
            <w:r w:rsidRPr="00D61BAB">
              <w:rPr>
                <w:rFonts w:ascii="Arial" w:eastAsia="Times New Roman" w:hAnsi="Arial" w:cs="Arial"/>
                <w:color w:val="000000"/>
              </w:rPr>
              <w:t>16</w:t>
            </w:r>
          </w:p>
        </w:tc>
        <w:tc>
          <w:tcPr>
            <w:tcW w:w="5770" w:type="dxa"/>
            <w:noWrap/>
          </w:tcPr>
          <w:p w14:paraId="460DB76A"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1BAB">
              <w:rPr>
                <w:rFonts w:ascii="Arial" w:eastAsia="Times New Roman" w:hAnsi="Arial" w:cs="Arial"/>
                <w:color w:val="000000"/>
              </w:rPr>
              <w:t xml:space="preserve">Forward: </w:t>
            </w:r>
            <w:r w:rsidRPr="00D61BAB">
              <w:rPr>
                <w:rFonts w:ascii="Arial" w:hAnsi="Arial" w:cs="Arial"/>
              </w:rPr>
              <w:t>5’-CCCAGTTCTCAAAGGAGGATG-3’</w:t>
            </w:r>
          </w:p>
        </w:tc>
      </w:tr>
      <w:tr w:rsidR="00D61BAB" w:rsidRPr="007525EF" w14:paraId="6DEAE2D3"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603E5AED" w14:textId="77777777" w:rsidR="00D61BAB" w:rsidRPr="00D61BAB" w:rsidRDefault="00D61BAB" w:rsidP="00D61BAB">
            <w:pPr>
              <w:rPr>
                <w:rFonts w:ascii="Arial" w:eastAsia="Times New Roman" w:hAnsi="Arial" w:cs="Arial"/>
                <w:color w:val="000000"/>
              </w:rPr>
            </w:pPr>
          </w:p>
        </w:tc>
        <w:tc>
          <w:tcPr>
            <w:tcW w:w="5770" w:type="dxa"/>
            <w:noWrap/>
          </w:tcPr>
          <w:p w14:paraId="533330FB"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1BAB">
              <w:rPr>
                <w:rFonts w:ascii="Arial" w:eastAsia="Times New Roman" w:hAnsi="Arial" w:cs="Arial"/>
                <w:color w:val="000000"/>
              </w:rPr>
              <w:t xml:space="preserve">Reverse: </w:t>
            </w:r>
            <w:r w:rsidRPr="00D61BAB">
              <w:rPr>
                <w:rFonts w:ascii="Arial" w:hAnsi="Arial" w:cs="Arial"/>
              </w:rPr>
              <w:t>5’-TTCCCACACAGCAGACAGAAG-3’</w:t>
            </w:r>
          </w:p>
        </w:tc>
      </w:tr>
      <w:tr w:rsidR="00D61BAB" w:rsidRPr="007525EF" w14:paraId="7986A31A"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670CAA17" w14:textId="16D01AC9"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R</w:t>
            </w:r>
            <w:r w:rsidR="00AD2977">
              <w:rPr>
                <w:rFonts w:ascii="Arial" w:eastAsia="Times New Roman" w:hAnsi="Arial" w:cs="Arial"/>
                <w:color w:val="000000"/>
              </w:rPr>
              <w:t>unx</w:t>
            </w:r>
            <w:r w:rsidRPr="00D61BAB">
              <w:rPr>
                <w:rFonts w:ascii="Arial" w:eastAsia="Times New Roman" w:hAnsi="Arial" w:cs="Arial"/>
                <w:color w:val="000000"/>
              </w:rPr>
              <w:t>1</w:t>
            </w:r>
          </w:p>
        </w:tc>
        <w:tc>
          <w:tcPr>
            <w:tcW w:w="5770" w:type="dxa"/>
            <w:noWrap/>
          </w:tcPr>
          <w:p w14:paraId="6BE634DB"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1BAB">
              <w:rPr>
                <w:rFonts w:ascii="Arial" w:eastAsia="Times New Roman" w:hAnsi="Arial" w:cs="Arial"/>
                <w:color w:val="000000"/>
              </w:rPr>
              <w:t xml:space="preserve">Forward: </w:t>
            </w:r>
            <w:r w:rsidRPr="00D61BAB">
              <w:rPr>
                <w:rFonts w:ascii="Arial" w:eastAsia="Times New Roman" w:hAnsi="Arial" w:cs="Arial"/>
              </w:rPr>
              <w:t>5′-CTCGGCAGAACTGAGAAATG-3′</w:t>
            </w:r>
          </w:p>
        </w:tc>
      </w:tr>
      <w:tr w:rsidR="00D61BAB" w:rsidRPr="007525EF" w14:paraId="0EDDD193"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3D2C0BDD" w14:textId="77777777" w:rsidR="00D61BAB" w:rsidRPr="00D61BAB" w:rsidRDefault="00D61BAB" w:rsidP="00D61BAB">
            <w:pPr>
              <w:rPr>
                <w:rFonts w:ascii="Arial" w:eastAsia="Times New Roman" w:hAnsi="Arial" w:cs="Arial"/>
                <w:color w:val="000000"/>
              </w:rPr>
            </w:pPr>
          </w:p>
        </w:tc>
        <w:tc>
          <w:tcPr>
            <w:tcW w:w="5770" w:type="dxa"/>
            <w:noWrap/>
          </w:tcPr>
          <w:p w14:paraId="5DCFFB05"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1BAB">
              <w:rPr>
                <w:rFonts w:ascii="Arial" w:eastAsia="Times New Roman" w:hAnsi="Arial" w:cs="Arial"/>
                <w:color w:val="000000"/>
              </w:rPr>
              <w:t xml:space="preserve">Reverse: </w:t>
            </w:r>
            <w:r w:rsidRPr="00D61BAB">
              <w:rPr>
                <w:rFonts w:ascii="Arial" w:eastAsia="Times New Roman" w:hAnsi="Arial" w:cs="Arial"/>
              </w:rPr>
              <w:t>5′-GGTGATGGTCAGAGTGA-3′</w:t>
            </w:r>
          </w:p>
        </w:tc>
      </w:tr>
      <w:tr w:rsidR="00D61BAB" w:rsidRPr="007525EF" w14:paraId="3036AF03" w14:textId="77777777" w:rsidTr="00D61BAB">
        <w:trPr>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6EBDB750" w14:textId="3B87BB96" w:rsidR="00D61BAB" w:rsidRPr="00D61BAB" w:rsidRDefault="00D61BAB" w:rsidP="00D61BAB">
            <w:pPr>
              <w:rPr>
                <w:rFonts w:ascii="Arial" w:eastAsia="Times New Roman" w:hAnsi="Arial" w:cs="Arial"/>
                <w:color w:val="000000"/>
              </w:rPr>
            </w:pPr>
            <w:r w:rsidRPr="00D61BAB">
              <w:rPr>
                <w:rFonts w:ascii="Arial" w:eastAsia="Times New Roman" w:hAnsi="Arial" w:cs="Arial"/>
                <w:color w:val="000000"/>
              </w:rPr>
              <w:t>G</w:t>
            </w:r>
            <w:r w:rsidR="00AD2977">
              <w:rPr>
                <w:rFonts w:ascii="Arial" w:eastAsia="Times New Roman" w:hAnsi="Arial" w:cs="Arial"/>
                <w:color w:val="000000"/>
              </w:rPr>
              <w:t>as</w:t>
            </w:r>
            <w:r w:rsidRPr="00D61BAB">
              <w:rPr>
                <w:rFonts w:ascii="Arial" w:eastAsia="Times New Roman" w:hAnsi="Arial" w:cs="Arial"/>
                <w:color w:val="000000"/>
              </w:rPr>
              <w:t>7</w:t>
            </w:r>
          </w:p>
        </w:tc>
        <w:tc>
          <w:tcPr>
            <w:tcW w:w="5770" w:type="dxa"/>
            <w:noWrap/>
          </w:tcPr>
          <w:p w14:paraId="7F2E59C4" w14:textId="77777777" w:rsidR="00D61BAB" w:rsidRPr="00D61BAB" w:rsidRDefault="00D61BAB" w:rsidP="00D61B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1BAB">
              <w:rPr>
                <w:rFonts w:ascii="Arial" w:eastAsia="Times New Roman" w:hAnsi="Arial" w:cs="Arial"/>
                <w:color w:val="000000"/>
              </w:rPr>
              <w:t xml:space="preserve">Forward: </w:t>
            </w:r>
            <w:r w:rsidRPr="00D61BAB">
              <w:rPr>
                <w:rFonts w:ascii="Arial" w:eastAsia="Times New Roman" w:hAnsi="Arial" w:cs="Arial"/>
              </w:rPr>
              <w:t>5’-</w:t>
            </w:r>
            <w:r w:rsidRPr="00D61BAB">
              <w:rPr>
                <w:rFonts w:ascii="Arial" w:hAnsi="Arial" w:cs="Arial"/>
              </w:rPr>
              <w:t>GAGCCAGACGGTCATCCTTC-3’</w:t>
            </w:r>
          </w:p>
        </w:tc>
      </w:tr>
      <w:tr w:rsidR="00D61BAB" w:rsidRPr="007525EF" w14:paraId="16B7DCED" w14:textId="77777777" w:rsidTr="00D61B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tcPr>
          <w:p w14:paraId="3CE4D4D7" w14:textId="77777777" w:rsidR="00D61BAB" w:rsidRPr="00D61BAB" w:rsidRDefault="00D61BAB" w:rsidP="00D61BAB">
            <w:pPr>
              <w:rPr>
                <w:rFonts w:ascii="Arial" w:eastAsia="Times New Roman" w:hAnsi="Arial" w:cs="Arial"/>
                <w:color w:val="000000"/>
              </w:rPr>
            </w:pPr>
          </w:p>
        </w:tc>
        <w:tc>
          <w:tcPr>
            <w:tcW w:w="5770" w:type="dxa"/>
            <w:noWrap/>
          </w:tcPr>
          <w:p w14:paraId="31C61246" w14:textId="77777777" w:rsidR="00D61BAB" w:rsidRPr="00D61BAB" w:rsidRDefault="00D61BAB" w:rsidP="00D61B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1BAB">
              <w:rPr>
                <w:rFonts w:ascii="Arial" w:eastAsia="Times New Roman" w:hAnsi="Arial" w:cs="Arial"/>
                <w:color w:val="000000"/>
              </w:rPr>
              <w:t xml:space="preserve">Reverse: </w:t>
            </w:r>
            <w:r w:rsidRPr="00D61BAB">
              <w:rPr>
                <w:rFonts w:ascii="Arial" w:hAnsi="Arial" w:cs="Arial"/>
              </w:rPr>
              <w:t>5’-CGTGGTATCCATTCACTGTTGT-3’</w:t>
            </w:r>
          </w:p>
        </w:tc>
      </w:tr>
    </w:tbl>
    <w:p w14:paraId="1F51C5B0" w14:textId="77777777" w:rsidR="00100708" w:rsidRDefault="00100708"/>
    <w:sectPr w:rsidR="001007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E831" w14:textId="77777777" w:rsidR="001E670C" w:rsidRDefault="001E670C" w:rsidP="00100708">
      <w:pPr>
        <w:spacing w:after="0" w:line="240" w:lineRule="auto"/>
      </w:pPr>
      <w:r>
        <w:separator/>
      </w:r>
    </w:p>
  </w:endnote>
  <w:endnote w:type="continuationSeparator" w:id="0">
    <w:p w14:paraId="0BCF15CD" w14:textId="77777777" w:rsidR="001E670C" w:rsidRDefault="001E670C" w:rsidP="0010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319894"/>
      <w:docPartObj>
        <w:docPartGallery w:val="Page Numbers (Bottom of Page)"/>
        <w:docPartUnique/>
      </w:docPartObj>
    </w:sdtPr>
    <w:sdtEndPr>
      <w:rPr>
        <w:noProof/>
      </w:rPr>
    </w:sdtEndPr>
    <w:sdtContent>
      <w:p w14:paraId="78387982" w14:textId="1168A9F3" w:rsidR="00A174C7" w:rsidRDefault="00A174C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69574810" w14:textId="77777777" w:rsidR="00A174C7" w:rsidRDefault="00A1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1FBD" w14:textId="77777777" w:rsidR="001E670C" w:rsidRDefault="001E670C" w:rsidP="00100708">
      <w:pPr>
        <w:spacing w:after="0" w:line="240" w:lineRule="auto"/>
      </w:pPr>
      <w:r>
        <w:separator/>
      </w:r>
    </w:p>
  </w:footnote>
  <w:footnote w:type="continuationSeparator" w:id="0">
    <w:p w14:paraId="5D05C87F" w14:textId="77777777" w:rsidR="001E670C" w:rsidRDefault="001E670C" w:rsidP="00100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08"/>
    <w:rsid w:val="00003594"/>
    <w:rsid w:val="0002005B"/>
    <w:rsid w:val="000C145C"/>
    <w:rsid w:val="00100708"/>
    <w:rsid w:val="00187E7A"/>
    <w:rsid w:val="00190F4F"/>
    <w:rsid w:val="001E670C"/>
    <w:rsid w:val="001E6920"/>
    <w:rsid w:val="00240AB2"/>
    <w:rsid w:val="002C4C20"/>
    <w:rsid w:val="00313E20"/>
    <w:rsid w:val="00404FC6"/>
    <w:rsid w:val="004520EC"/>
    <w:rsid w:val="004B6310"/>
    <w:rsid w:val="00631826"/>
    <w:rsid w:val="00676246"/>
    <w:rsid w:val="008033ED"/>
    <w:rsid w:val="00813801"/>
    <w:rsid w:val="008339EC"/>
    <w:rsid w:val="008F44A6"/>
    <w:rsid w:val="00A174C7"/>
    <w:rsid w:val="00A46071"/>
    <w:rsid w:val="00A52BF9"/>
    <w:rsid w:val="00AD2977"/>
    <w:rsid w:val="00BD3498"/>
    <w:rsid w:val="00C31EA2"/>
    <w:rsid w:val="00C84FB8"/>
    <w:rsid w:val="00CB00A4"/>
    <w:rsid w:val="00D2441B"/>
    <w:rsid w:val="00D25C71"/>
    <w:rsid w:val="00D61BAB"/>
    <w:rsid w:val="00DA1CE0"/>
    <w:rsid w:val="00DD0007"/>
    <w:rsid w:val="00E61B5A"/>
    <w:rsid w:val="00E73AE9"/>
    <w:rsid w:val="00ED610C"/>
    <w:rsid w:val="00F70991"/>
    <w:rsid w:val="00F91C95"/>
    <w:rsid w:val="00FC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0C71"/>
  <w15:chartTrackingRefBased/>
  <w15:docId w15:val="{DF49DC84-C7A8-4896-BCFA-D0274042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708"/>
  </w:style>
  <w:style w:type="paragraph" w:styleId="Footer">
    <w:name w:val="footer"/>
    <w:basedOn w:val="Normal"/>
    <w:link w:val="FooterChar"/>
    <w:uiPriority w:val="99"/>
    <w:unhideWhenUsed/>
    <w:rsid w:val="00100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708"/>
  </w:style>
  <w:style w:type="table" w:styleId="GridTable4">
    <w:name w:val="Grid Table 4"/>
    <w:basedOn w:val="TableNormal"/>
    <w:uiPriority w:val="49"/>
    <w:rsid w:val="00DD00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17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C7"/>
    <w:rPr>
      <w:rFonts w:ascii="Segoe UI" w:hAnsi="Segoe UI" w:cs="Segoe UI"/>
      <w:sz w:val="18"/>
      <w:szCs w:val="18"/>
    </w:rPr>
  </w:style>
  <w:style w:type="character" w:styleId="Hyperlink">
    <w:name w:val="Hyperlink"/>
    <w:basedOn w:val="DefaultParagraphFont"/>
    <w:uiPriority w:val="99"/>
    <w:unhideWhenUsed/>
    <w:rsid w:val="00E61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sea-msigdb.org/gsea/msigdb/collection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3F2ACFF9ACA4681708F43F20E3DEC" ma:contentTypeVersion="4" ma:contentTypeDescription="Create a new document." ma:contentTypeScope="" ma:versionID="d6b05154b6b8651a3ae8126980c44c01">
  <xsd:schema xmlns:xsd="http://www.w3.org/2001/XMLSchema" xmlns:xs="http://www.w3.org/2001/XMLSchema" xmlns:p="http://schemas.microsoft.com/office/2006/metadata/properties" xmlns:ns3="e1f14c64-cd7d-41bf-81ef-12c7c86b5ced" targetNamespace="http://schemas.microsoft.com/office/2006/metadata/properties" ma:root="true" ma:fieldsID="d6d0c28f27a95e6397d05f1d285c7694" ns3:_="">
    <xsd:import namespace="e1f14c64-cd7d-41bf-81ef-12c7c86b5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4c64-cd7d-41bf-81ef-12c7c86b5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6E046-6689-4D32-B0EA-59248C7B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1A058-3561-4A40-AE29-CB05461B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4c64-cd7d-41bf-81ef-12c7c86b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5CFA4-2185-4BA5-8D1B-061845AB2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Kim,Michael</dc:creator>
  <cp:keywords/>
  <dc:description/>
  <cp:lastModifiedBy>Kim,Michael</cp:lastModifiedBy>
  <cp:revision>7</cp:revision>
  <dcterms:created xsi:type="dcterms:W3CDTF">2021-01-14T21:39:00Z</dcterms:created>
  <dcterms:modified xsi:type="dcterms:W3CDTF">2021-03-24T02:52:00Z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0x010100B9A3F2ACFF9ACA4681708F43F20E3DEC</vt:lpwstr>
  </property>
</Properties>
</file>