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952A" w14:textId="770A619D" w:rsidR="00793A48" w:rsidRDefault="00793A48" w:rsidP="00793A48">
      <w:pPr>
        <w:spacing w:line="480" w:lineRule="auto"/>
        <w:jc w:val="both"/>
        <w:rPr>
          <w:rFonts w:ascii="Arial" w:hAnsi="Arial" w:cs="Arial"/>
          <w:b/>
        </w:rPr>
      </w:pPr>
      <w:r>
        <w:rPr>
          <w:rFonts w:ascii="Arial" w:hAnsi="Arial" w:cs="Arial"/>
          <w:b/>
        </w:rPr>
        <w:t xml:space="preserve">SUPPLEMENTARY </w:t>
      </w:r>
      <w:r w:rsidRPr="00535AFE">
        <w:rPr>
          <w:rFonts w:ascii="Arial" w:hAnsi="Arial" w:cs="Arial"/>
          <w:b/>
        </w:rPr>
        <w:t>MATERIAL AND METHODS</w:t>
      </w:r>
    </w:p>
    <w:p w14:paraId="364D407A" w14:textId="77777777" w:rsidR="00793A48" w:rsidRDefault="00793A48" w:rsidP="00793A48">
      <w:pPr>
        <w:spacing w:line="480" w:lineRule="auto"/>
        <w:jc w:val="both"/>
        <w:rPr>
          <w:rFonts w:ascii="Arial" w:hAnsi="Arial" w:cs="Arial"/>
          <w:b/>
          <w:bCs/>
        </w:rPr>
      </w:pPr>
      <w:r>
        <w:rPr>
          <w:rFonts w:ascii="Arial" w:hAnsi="Arial" w:cs="Arial"/>
          <w:b/>
          <w:bCs/>
        </w:rPr>
        <w:t xml:space="preserve">Plasmids and </w:t>
      </w:r>
      <w:proofErr w:type="spellStart"/>
      <w:r>
        <w:rPr>
          <w:rFonts w:ascii="Arial" w:hAnsi="Arial" w:cs="Arial"/>
          <w:b/>
          <w:bCs/>
        </w:rPr>
        <w:t>shRNA</w:t>
      </w:r>
      <w:proofErr w:type="spellEnd"/>
      <w:r>
        <w:rPr>
          <w:rFonts w:ascii="Arial" w:hAnsi="Arial" w:cs="Arial"/>
          <w:b/>
          <w:bCs/>
        </w:rPr>
        <w:t xml:space="preserve"> Constructs</w:t>
      </w:r>
    </w:p>
    <w:p w14:paraId="4CAF6874" w14:textId="04E1E9B1" w:rsidR="00793A48" w:rsidRDefault="00793A48" w:rsidP="00793A48">
      <w:pPr>
        <w:spacing w:line="480" w:lineRule="auto"/>
        <w:ind w:firstLine="720"/>
        <w:jc w:val="both"/>
        <w:rPr>
          <w:rFonts w:ascii="Arial" w:hAnsi="Arial" w:cs="Arial"/>
        </w:rPr>
      </w:pPr>
      <w:proofErr w:type="spellStart"/>
      <w:r>
        <w:rPr>
          <w:rFonts w:ascii="Arial" w:hAnsi="Arial" w:cs="Arial"/>
        </w:rPr>
        <w:t>shRNA</w:t>
      </w:r>
      <w:proofErr w:type="spellEnd"/>
      <w:r>
        <w:rPr>
          <w:rFonts w:ascii="Arial" w:hAnsi="Arial" w:cs="Arial"/>
        </w:rPr>
        <w:t xml:space="preserve"> constructs directed against human and murine target genes – sequences listed below – </w:t>
      </w:r>
      <w:r w:rsidRPr="00043326">
        <w:rPr>
          <w:rFonts w:ascii="Arial" w:hAnsi="Arial" w:cs="Arial"/>
        </w:rPr>
        <w:t xml:space="preserve"> were cloned into </w:t>
      </w:r>
      <w:r>
        <w:rPr>
          <w:rFonts w:ascii="Arial" w:hAnsi="Arial" w:cs="Arial"/>
        </w:rPr>
        <w:t xml:space="preserve">a doxycycline-inducible GEPIR vector </w:t>
      </w:r>
      <w:r w:rsidR="009732C4">
        <w:rPr>
          <w:rFonts w:ascii="Arial" w:hAnsi="Arial" w:cs="Arial"/>
        </w:rPr>
        <w:fldChar w:fldCharType="begin">
          <w:fldData xml:space="preserve">PEVuZE5vdGU+PENpdGU+PEF1dGhvcj5GZWxsbWFubjwvQXV0aG9yPjxZZWFyPjIwMTM8L1llYXI+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PEVuZE5vdGU+PENpdGU+PEF1dGhvcj5GZWxsbWFubjwvQXV0aG9yPjxZZWFyPjIwMTM8L1llYXI+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1" w:tooltip="Fellmann, 2013 #43" w:history="1">
        <w:r w:rsidR="009732C4">
          <w:rPr>
            <w:rFonts w:ascii="Arial" w:hAnsi="Arial" w:cs="Arial"/>
            <w:noProof/>
          </w:rPr>
          <w:t>1</w:t>
        </w:r>
      </w:hyperlink>
      <w:r w:rsidR="009732C4">
        <w:rPr>
          <w:rFonts w:ascii="Arial" w:hAnsi="Arial" w:cs="Arial"/>
          <w:noProof/>
        </w:rPr>
        <w:t>)</w:t>
      </w:r>
      <w:r w:rsidR="009732C4">
        <w:rPr>
          <w:rFonts w:ascii="Arial" w:hAnsi="Arial" w:cs="Arial"/>
        </w:rPr>
        <w:fldChar w:fldCharType="end"/>
      </w:r>
      <w:r w:rsidRPr="00043326">
        <w:rPr>
          <w:rFonts w:ascii="Arial" w:hAnsi="Arial" w:cs="Arial"/>
        </w:rPr>
        <w:t xml:space="preserve">, containing </w:t>
      </w:r>
      <w:r>
        <w:rPr>
          <w:rFonts w:ascii="Arial" w:hAnsi="Arial" w:cs="Arial"/>
        </w:rPr>
        <w:t xml:space="preserve">a </w:t>
      </w:r>
      <w:proofErr w:type="spellStart"/>
      <w:r>
        <w:rPr>
          <w:rFonts w:ascii="Arial" w:hAnsi="Arial" w:cs="Arial"/>
        </w:rPr>
        <w:t>miRE</w:t>
      </w:r>
      <w:proofErr w:type="spellEnd"/>
      <w:r>
        <w:rPr>
          <w:rFonts w:ascii="Arial" w:hAnsi="Arial" w:cs="Arial"/>
        </w:rPr>
        <w:t xml:space="preserve"> expression cassette, as </w:t>
      </w:r>
      <w:proofErr w:type="spellStart"/>
      <w:r w:rsidRPr="00043326">
        <w:rPr>
          <w:rFonts w:ascii="Arial" w:hAnsi="Arial" w:cs="Arial"/>
        </w:rPr>
        <w:t>XhoI</w:t>
      </w:r>
      <w:proofErr w:type="spellEnd"/>
      <w:r w:rsidRPr="00043326">
        <w:rPr>
          <w:rFonts w:ascii="Arial" w:hAnsi="Arial" w:cs="Arial"/>
        </w:rPr>
        <w:t>–</w:t>
      </w:r>
      <w:proofErr w:type="spellStart"/>
      <w:r w:rsidRPr="00043326">
        <w:rPr>
          <w:rFonts w:ascii="Arial" w:hAnsi="Arial" w:cs="Arial"/>
        </w:rPr>
        <w:t>EcoRI</w:t>
      </w:r>
      <w:proofErr w:type="spellEnd"/>
      <w:r w:rsidRPr="00043326">
        <w:rPr>
          <w:rFonts w:ascii="Arial" w:hAnsi="Arial" w:cs="Arial"/>
        </w:rPr>
        <w:t xml:space="preserve"> fragments, which were generated by amplifying 97-mer oligonucleot</w:t>
      </w:r>
      <w:r>
        <w:rPr>
          <w:rFonts w:ascii="Arial" w:hAnsi="Arial" w:cs="Arial"/>
        </w:rPr>
        <w:t>ides (Invitrogen) using 5′miRE</w:t>
      </w:r>
      <w:r w:rsidRPr="00043326">
        <w:rPr>
          <w:rFonts w:ascii="Arial" w:hAnsi="Arial" w:cs="Arial"/>
        </w:rPr>
        <w:t>-XhoI (</w:t>
      </w:r>
      <w:r w:rsidRPr="007F54C3">
        <w:rPr>
          <w:rFonts w:ascii="Arial" w:hAnsi="Arial" w:cs="Arial"/>
        </w:rPr>
        <w:t>TGAACTCGAGAAGGTATATTGCTGTTGACAGTGAGCG</w:t>
      </w:r>
      <w:r>
        <w:rPr>
          <w:rFonts w:ascii="Arial" w:hAnsi="Arial" w:cs="Arial"/>
        </w:rPr>
        <w:t>) and 3′miRE</w:t>
      </w:r>
      <w:r w:rsidRPr="00043326">
        <w:rPr>
          <w:rFonts w:ascii="Arial" w:hAnsi="Arial" w:cs="Arial"/>
        </w:rPr>
        <w:t>-EcoRI (</w:t>
      </w:r>
      <w:r w:rsidRPr="007F54C3">
        <w:rPr>
          <w:rFonts w:ascii="Arial" w:hAnsi="Arial" w:cs="Arial"/>
        </w:rPr>
        <w:t>TCTCGAATTCTAGCCCCTTGAAGTCCGAGGCAGTAGGC</w:t>
      </w:r>
      <w:r w:rsidRPr="00043326">
        <w:rPr>
          <w:rFonts w:ascii="Arial" w:hAnsi="Arial" w:cs="Arial"/>
        </w:rPr>
        <w:t xml:space="preserve">) primers and the Vent polymerase kit (Invitrogen) with the following conditions: 50 </w:t>
      </w:r>
      <w:proofErr w:type="spellStart"/>
      <w:r w:rsidRPr="00043326">
        <w:rPr>
          <w:rFonts w:ascii="Arial" w:hAnsi="Arial" w:cs="Arial"/>
        </w:rPr>
        <w:t>μl</w:t>
      </w:r>
      <w:proofErr w:type="spellEnd"/>
      <w:r w:rsidRPr="00043326">
        <w:rPr>
          <w:rFonts w:ascii="Arial" w:hAnsi="Arial" w:cs="Arial"/>
        </w:rPr>
        <w:t xml:space="preserve"> reaction containing 0.05 ng oligonucleotide template, 1× Vent buffer, 0.3 </w:t>
      </w:r>
      <w:proofErr w:type="spellStart"/>
      <w:r w:rsidRPr="00043326">
        <w:rPr>
          <w:rFonts w:ascii="Arial" w:hAnsi="Arial" w:cs="Arial"/>
        </w:rPr>
        <w:t>mM</w:t>
      </w:r>
      <w:proofErr w:type="spellEnd"/>
      <w:r w:rsidRPr="00043326">
        <w:rPr>
          <w:rFonts w:ascii="Arial" w:hAnsi="Arial" w:cs="Arial"/>
        </w:rPr>
        <w:t xml:space="preserve"> of each </w:t>
      </w:r>
      <w:proofErr w:type="spellStart"/>
      <w:r w:rsidRPr="00043326">
        <w:rPr>
          <w:rFonts w:ascii="Arial" w:hAnsi="Arial" w:cs="Arial"/>
        </w:rPr>
        <w:t>dNTP</w:t>
      </w:r>
      <w:proofErr w:type="spellEnd"/>
      <w:r w:rsidRPr="00043326">
        <w:rPr>
          <w:rFonts w:ascii="Arial" w:hAnsi="Arial" w:cs="Arial"/>
        </w:rPr>
        <w:t xml:space="preserve">, 0.8 </w:t>
      </w:r>
      <w:proofErr w:type="spellStart"/>
      <w:r w:rsidRPr="00043326">
        <w:rPr>
          <w:rFonts w:ascii="Arial" w:hAnsi="Arial" w:cs="Arial"/>
        </w:rPr>
        <w:t>μM</w:t>
      </w:r>
      <w:proofErr w:type="spellEnd"/>
      <w:r w:rsidRPr="00043326">
        <w:rPr>
          <w:rFonts w:ascii="Arial" w:hAnsi="Arial" w:cs="Arial"/>
        </w:rPr>
        <w:t xml:space="preserve"> of each primer, and 1.25 U Vent polymerase; cycling: 94 °C for 3 min; 35 cycles of 94 °C for 30 s, 54 °C for 30 s, and 75 °C for 20 s; 75 °C for 5 min.</w:t>
      </w:r>
      <w:r>
        <w:rPr>
          <w:rFonts w:ascii="Arial" w:hAnsi="Arial" w:cs="Arial"/>
        </w:rPr>
        <w:t xml:space="preserve"> SPI1/Spi1-directed </w:t>
      </w:r>
      <w:proofErr w:type="spellStart"/>
      <w:r>
        <w:rPr>
          <w:rFonts w:ascii="Arial" w:hAnsi="Arial" w:cs="Arial"/>
        </w:rPr>
        <w:t>shRNA</w:t>
      </w:r>
      <w:proofErr w:type="spellEnd"/>
      <w:r>
        <w:rPr>
          <w:rFonts w:ascii="Arial" w:hAnsi="Arial" w:cs="Arial"/>
        </w:rPr>
        <w:t xml:space="preserve"> constructs cloned into a </w:t>
      </w:r>
      <w:proofErr w:type="spellStart"/>
      <w:r>
        <w:rPr>
          <w:rFonts w:ascii="Arial" w:hAnsi="Arial" w:cs="Arial"/>
        </w:rPr>
        <w:t>pRRL</w:t>
      </w:r>
      <w:proofErr w:type="spellEnd"/>
      <w:r>
        <w:rPr>
          <w:rFonts w:ascii="Arial" w:hAnsi="Arial" w:cs="Arial"/>
        </w:rPr>
        <w:t xml:space="preserve">-PGK-GFP vector were kindly provided by Dr. Ileana </w:t>
      </w:r>
      <w:proofErr w:type="spellStart"/>
      <w:r>
        <w:rPr>
          <w:rFonts w:ascii="Arial" w:hAnsi="Arial" w:cs="Arial"/>
        </w:rPr>
        <w:t>Antony-Debre</w:t>
      </w:r>
      <w:proofErr w:type="spellEnd"/>
      <w:r>
        <w:rPr>
          <w:rFonts w:ascii="Arial" w:hAnsi="Arial" w:cs="Arial"/>
        </w:rPr>
        <w:t xml:space="preserve"> and Dr. Ulrich G. </w:t>
      </w:r>
      <w:proofErr w:type="spellStart"/>
      <w:r>
        <w:rPr>
          <w:rFonts w:ascii="Arial" w:hAnsi="Arial" w:cs="Arial"/>
        </w:rPr>
        <w:t>Steidl</w:t>
      </w:r>
      <w:proofErr w:type="spellEnd"/>
      <w:r>
        <w:rPr>
          <w:rFonts w:ascii="Arial" w:hAnsi="Arial" w:cs="Arial"/>
        </w:rPr>
        <w:t xml:space="preserve"> (Albert Einstein College of Medicine, New-</w:t>
      </w:r>
      <w:proofErr w:type="spellStart"/>
      <w:r>
        <w:rPr>
          <w:rFonts w:ascii="Arial" w:hAnsi="Arial" w:cs="Arial"/>
        </w:rPr>
        <w:t>york</w:t>
      </w:r>
      <w:proofErr w:type="spellEnd"/>
      <w:r>
        <w:rPr>
          <w:rFonts w:ascii="Arial" w:hAnsi="Arial" w:cs="Arial"/>
        </w:rPr>
        <w:t xml:space="preserve"> city, NY, USA).</w:t>
      </w:r>
    </w:p>
    <w:tbl>
      <w:tblPr>
        <w:tblW w:w="8380" w:type="dxa"/>
        <w:jc w:val="center"/>
        <w:tblLook w:val="04A0" w:firstRow="1" w:lastRow="0" w:firstColumn="1" w:lastColumn="0" w:noHBand="0" w:noVBand="1"/>
      </w:tblPr>
      <w:tblGrid>
        <w:gridCol w:w="2200"/>
        <w:gridCol w:w="3180"/>
        <w:gridCol w:w="3000"/>
      </w:tblGrid>
      <w:tr w:rsidR="00793A48" w:rsidRPr="00216F5F" w14:paraId="2A68AA8E" w14:textId="77777777" w:rsidTr="005C6699">
        <w:trPr>
          <w:trHeight w:val="499"/>
          <w:jc w:val="center"/>
        </w:trPr>
        <w:tc>
          <w:tcPr>
            <w:tcW w:w="2200" w:type="dxa"/>
            <w:tcBorders>
              <w:top w:val="nil"/>
              <w:left w:val="nil"/>
              <w:bottom w:val="single" w:sz="8" w:space="0" w:color="auto"/>
              <w:right w:val="nil"/>
            </w:tcBorders>
            <w:shd w:val="clear" w:color="000000" w:fill="FFFFFF"/>
            <w:noWrap/>
            <w:vAlign w:val="center"/>
            <w:hideMark/>
          </w:tcPr>
          <w:p w14:paraId="004705B5" w14:textId="77777777" w:rsidR="00793A48" w:rsidRPr="00216F5F" w:rsidRDefault="00793A48" w:rsidP="005C6699">
            <w:pPr>
              <w:spacing w:after="0" w:line="240" w:lineRule="auto"/>
              <w:rPr>
                <w:rFonts w:ascii="Calibri" w:eastAsia="Times New Roman" w:hAnsi="Calibri" w:cs="Calibri"/>
                <w:b/>
                <w:bCs/>
                <w:color w:val="000000"/>
              </w:rPr>
            </w:pPr>
            <w:r w:rsidRPr="00216F5F">
              <w:rPr>
                <w:rFonts w:ascii="Calibri" w:eastAsia="Times New Roman" w:hAnsi="Calibri" w:cs="Calibri"/>
                <w:b/>
                <w:bCs/>
                <w:color w:val="000000"/>
              </w:rPr>
              <w:t>Designation</w:t>
            </w:r>
          </w:p>
        </w:tc>
        <w:tc>
          <w:tcPr>
            <w:tcW w:w="3180" w:type="dxa"/>
            <w:tcBorders>
              <w:top w:val="nil"/>
              <w:left w:val="nil"/>
              <w:bottom w:val="single" w:sz="8" w:space="0" w:color="auto"/>
              <w:right w:val="nil"/>
            </w:tcBorders>
            <w:shd w:val="clear" w:color="000000" w:fill="FFFFFF"/>
            <w:noWrap/>
            <w:vAlign w:val="center"/>
            <w:hideMark/>
          </w:tcPr>
          <w:p w14:paraId="3FB2A2E2" w14:textId="77777777" w:rsidR="00793A48" w:rsidRPr="00216F5F" w:rsidRDefault="00793A48" w:rsidP="005C6699">
            <w:pPr>
              <w:spacing w:after="0" w:line="240" w:lineRule="auto"/>
              <w:rPr>
                <w:rFonts w:ascii="Calibri" w:eastAsia="Times New Roman" w:hAnsi="Calibri" w:cs="Calibri"/>
                <w:b/>
                <w:bCs/>
                <w:color w:val="000000"/>
              </w:rPr>
            </w:pPr>
            <w:r w:rsidRPr="00216F5F">
              <w:rPr>
                <w:rFonts w:ascii="Calibri" w:eastAsia="Times New Roman" w:hAnsi="Calibri" w:cs="Calibri"/>
                <w:b/>
                <w:bCs/>
                <w:color w:val="000000"/>
              </w:rPr>
              <w:t>Species</w:t>
            </w:r>
          </w:p>
        </w:tc>
        <w:tc>
          <w:tcPr>
            <w:tcW w:w="3000" w:type="dxa"/>
            <w:tcBorders>
              <w:top w:val="nil"/>
              <w:left w:val="nil"/>
              <w:bottom w:val="single" w:sz="8" w:space="0" w:color="auto"/>
              <w:right w:val="nil"/>
            </w:tcBorders>
            <w:shd w:val="clear" w:color="000000" w:fill="FFFFFF"/>
            <w:noWrap/>
            <w:vAlign w:val="center"/>
            <w:hideMark/>
          </w:tcPr>
          <w:p w14:paraId="431F7F6F" w14:textId="77777777" w:rsidR="00793A48" w:rsidRPr="00216F5F" w:rsidRDefault="00793A48" w:rsidP="005C6699">
            <w:pPr>
              <w:spacing w:after="0" w:line="240" w:lineRule="auto"/>
              <w:rPr>
                <w:rFonts w:ascii="Calibri" w:eastAsia="Times New Roman" w:hAnsi="Calibri" w:cs="Calibri"/>
                <w:b/>
                <w:bCs/>
                <w:color w:val="000000"/>
              </w:rPr>
            </w:pPr>
            <w:r w:rsidRPr="00216F5F">
              <w:rPr>
                <w:rFonts w:ascii="Calibri" w:eastAsia="Times New Roman" w:hAnsi="Calibri" w:cs="Calibri"/>
                <w:b/>
                <w:bCs/>
                <w:color w:val="000000"/>
              </w:rPr>
              <w:t>Target Sequence</w:t>
            </w:r>
          </w:p>
        </w:tc>
      </w:tr>
      <w:tr w:rsidR="00793A48" w:rsidRPr="00216F5F" w14:paraId="31880613" w14:textId="77777777" w:rsidTr="005C6699">
        <w:trPr>
          <w:trHeight w:val="120"/>
          <w:jc w:val="center"/>
        </w:trPr>
        <w:tc>
          <w:tcPr>
            <w:tcW w:w="2200" w:type="dxa"/>
            <w:tcBorders>
              <w:top w:val="nil"/>
              <w:left w:val="nil"/>
              <w:bottom w:val="nil"/>
              <w:right w:val="nil"/>
            </w:tcBorders>
            <w:shd w:val="clear" w:color="000000" w:fill="FFFFFF"/>
            <w:noWrap/>
            <w:vAlign w:val="bottom"/>
            <w:hideMark/>
          </w:tcPr>
          <w:p w14:paraId="0C63CC47"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 </w:t>
            </w:r>
          </w:p>
        </w:tc>
        <w:tc>
          <w:tcPr>
            <w:tcW w:w="3180" w:type="dxa"/>
            <w:tcBorders>
              <w:top w:val="nil"/>
              <w:left w:val="nil"/>
              <w:bottom w:val="nil"/>
              <w:right w:val="nil"/>
            </w:tcBorders>
            <w:shd w:val="clear" w:color="000000" w:fill="FFFFFF"/>
            <w:noWrap/>
            <w:vAlign w:val="bottom"/>
            <w:hideMark/>
          </w:tcPr>
          <w:p w14:paraId="6BA0663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 </w:t>
            </w:r>
          </w:p>
        </w:tc>
        <w:tc>
          <w:tcPr>
            <w:tcW w:w="3000" w:type="dxa"/>
            <w:tcBorders>
              <w:top w:val="nil"/>
              <w:left w:val="nil"/>
              <w:bottom w:val="nil"/>
              <w:right w:val="nil"/>
            </w:tcBorders>
            <w:shd w:val="clear" w:color="000000" w:fill="FFFFFF"/>
            <w:noWrap/>
            <w:vAlign w:val="bottom"/>
            <w:hideMark/>
          </w:tcPr>
          <w:p w14:paraId="037EC63F"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 </w:t>
            </w:r>
          </w:p>
        </w:tc>
      </w:tr>
      <w:tr w:rsidR="00793A48" w:rsidRPr="00216F5F" w14:paraId="42E4BF1C"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4A5DE0A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BRD4</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0E80CAD4"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7DF1DE29"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TTCTTTTTTCTTTTCCTTCTTG</w:t>
            </w:r>
          </w:p>
        </w:tc>
      </w:tr>
      <w:tr w:rsidR="00793A48" w:rsidRPr="00216F5F" w14:paraId="713AE245"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5C846485"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BRD4</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5E1129DE"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53800489"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TTTTTTATTCTCTTCCACTTCC</w:t>
            </w:r>
          </w:p>
        </w:tc>
      </w:tr>
      <w:tr w:rsidR="00793A48" w:rsidRPr="00216F5F" w14:paraId="2D45EE2E"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7B075D7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DHFR</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649A57F4"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102D19DD"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TTAGAAATAATTATAGATCTAA</w:t>
            </w:r>
          </w:p>
        </w:tc>
      </w:tr>
      <w:tr w:rsidR="00793A48" w:rsidRPr="00216F5F" w14:paraId="4851726D"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6ECF2BB5"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DHFR</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1CCCA628"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720F197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TTCATATTAATCATTCTTCTCA</w:t>
            </w:r>
          </w:p>
        </w:tc>
      </w:tr>
      <w:tr w:rsidR="00793A48" w:rsidRPr="00216F5F" w14:paraId="2B0BAB32"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779FAB6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DHFR2</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43801052"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22FEFBB9"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TTAAATCACAATTTCTTACCAC</w:t>
            </w:r>
          </w:p>
        </w:tc>
      </w:tr>
      <w:tr w:rsidR="00793A48" w:rsidRPr="00216F5F" w14:paraId="01DFF708"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79B35F79"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DHFR2</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71629BA4"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6EF9D7FD"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TTCACTTAAATTTCAGTCTTGG</w:t>
            </w:r>
          </w:p>
        </w:tc>
      </w:tr>
      <w:tr w:rsidR="00793A48" w:rsidRPr="00216F5F" w14:paraId="5D076987"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08149399"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EED</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186F1613"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78AE97ED"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TTAGAAAGTATCAAATCGCCTA</w:t>
            </w:r>
          </w:p>
        </w:tc>
      </w:tr>
      <w:tr w:rsidR="00793A48" w:rsidRPr="00216F5F" w14:paraId="1D3A23EB"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00683D08"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EED</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39FA1F58"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4B9138BA"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TTTAATTTTATCTATATCATCT</w:t>
            </w:r>
          </w:p>
        </w:tc>
      </w:tr>
      <w:tr w:rsidR="00793A48" w:rsidRPr="00216F5F" w14:paraId="788D908F"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5A80BADF"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EHMT1</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178DE850"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3A15FCB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TTATTTAAGATGTATCCGTTGC</w:t>
            </w:r>
          </w:p>
        </w:tc>
      </w:tr>
      <w:tr w:rsidR="00793A48" w:rsidRPr="00216F5F" w14:paraId="02A9716B"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69EFBD1A"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EHTM1</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2D3671BA"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1CB5B9E6"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TTAAACATCTCAATCACCGTCC</w:t>
            </w:r>
          </w:p>
        </w:tc>
      </w:tr>
      <w:tr w:rsidR="00793A48" w:rsidRPr="00216F5F" w14:paraId="3C749322"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3970C693"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MTHFR</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367ED1C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3A4321CD"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TTCAAAGACACTTTCTTCACTG</w:t>
            </w:r>
          </w:p>
        </w:tc>
      </w:tr>
      <w:tr w:rsidR="00793A48" w:rsidRPr="00216F5F" w14:paraId="453166D4"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5F3D5B23"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MTHFR</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4FDE3B1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1B8E8282"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TCAGAATAGACAACTGTGCCAA</w:t>
            </w:r>
          </w:p>
        </w:tc>
      </w:tr>
      <w:tr w:rsidR="00793A48" w:rsidRPr="00216F5F" w14:paraId="29962D6E"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1342B64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Mthfr</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01584EF1"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 xml:space="preserve">Mus </w:t>
            </w:r>
            <w:proofErr w:type="spellStart"/>
            <w:r w:rsidRPr="00216F5F">
              <w:rPr>
                <w:rFonts w:ascii="Calibri" w:eastAsia="Times New Roman" w:hAnsi="Calibri" w:cs="Calibri"/>
                <w:color w:val="000000"/>
              </w:rPr>
              <w:t>Musculus</w:t>
            </w:r>
            <w:proofErr w:type="spellEnd"/>
          </w:p>
        </w:tc>
        <w:tc>
          <w:tcPr>
            <w:tcW w:w="3000" w:type="dxa"/>
            <w:tcBorders>
              <w:top w:val="nil"/>
              <w:left w:val="nil"/>
              <w:bottom w:val="nil"/>
              <w:right w:val="nil"/>
            </w:tcBorders>
            <w:shd w:val="clear" w:color="000000" w:fill="FFFFFF"/>
            <w:noWrap/>
            <w:vAlign w:val="bottom"/>
            <w:hideMark/>
          </w:tcPr>
          <w:p w14:paraId="33D9120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TTTTCTATCAACTCTCTCTGTA</w:t>
            </w:r>
          </w:p>
        </w:tc>
      </w:tr>
      <w:tr w:rsidR="00793A48" w:rsidRPr="00216F5F" w14:paraId="2E392F4F"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0159967D"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lastRenderedPageBreak/>
              <w:t>sh</w:t>
            </w:r>
            <w:r w:rsidRPr="00216F5F">
              <w:rPr>
                <w:rFonts w:ascii="Calibri" w:eastAsia="Times New Roman" w:hAnsi="Calibri" w:cs="Calibri"/>
                <w:i/>
                <w:iCs/>
                <w:color w:val="000000"/>
              </w:rPr>
              <w:t>Mthfr</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64EEFA1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 xml:space="preserve">Mus </w:t>
            </w:r>
            <w:proofErr w:type="spellStart"/>
            <w:r w:rsidRPr="00216F5F">
              <w:rPr>
                <w:rFonts w:ascii="Calibri" w:eastAsia="Times New Roman" w:hAnsi="Calibri" w:cs="Calibri"/>
                <w:color w:val="000000"/>
              </w:rPr>
              <w:t>Musculus</w:t>
            </w:r>
            <w:proofErr w:type="spellEnd"/>
          </w:p>
        </w:tc>
        <w:tc>
          <w:tcPr>
            <w:tcW w:w="3000" w:type="dxa"/>
            <w:tcBorders>
              <w:top w:val="nil"/>
              <w:left w:val="nil"/>
              <w:bottom w:val="nil"/>
              <w:right w:val="nil"/>
            </w:tcBorders>
            <w:shd w:val="clear" w:color="000000" w:fill="FFFFFF"/>
            <w:noWrap/>
            <w:vAlign w:val="bottom"/>
            <w:hideMark/>
          </w:tcPr>
          <w:p w14:paraId="3EFDEB50"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TTAATTGGAAAAATGCAATGTG</w:t>
            </w:r>
          </w:p>
        </w:tc>
      </w:tr>
      <w:tr w:rsidR="00793A48" w:rsidRPr="00216F5F" w14:paraId="72CF38D0"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62D8BBF8"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MTR</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2FB003DE"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0E912F46"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TAGATTTTCATCTAACAGCTGG</w:t>
            </w:r>
          </w:p>
        </w:tc>
      </w:tr>
      <w:tr w:rsidR="00793A48" w:rsidRPr="00216F5F" w14:paraId="786D686C"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12C38019"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MTR</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7115EE5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716630DC"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TTTATAATCTTGAATATTCCTA</w:t>
            </w:r>
          </w:p>
        </w:tc>
      </w:tr>
      <w:tr w:rsidR="00793A48" w:rsidRPr="00216F5F" w14:paraId="16A14865" w14:textId="77777777" w:rsidTr="005C6699">
        <w:trPr>
          <w:trHeight w:val="342"/>
          <w:jc w:val="center"/>
        </w:trPr>
        <w:tc>
          <w:tcPr>
            <w:tcW w:w="2200" w:type="dxa"/>
            <w:tcBorders>
              <w:top w:val="nil"/>
              <w:left w:val="nil"/>
              <w:bottom w:val="nil"/>
              <w:right w:val="nil"/>
            </w:tcBorders>
            <w:shd w:val="clear" w:color="000000" w:fill="FFFFFF"/>
            <w:noWrap/>
            <w:vAlign w:val="center"/>
            <w:hideMark/>
          </w:tcPr>
          <w:p w14:paraId="184BE4D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SETDB1</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32977582"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7783CEC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TTTGTTGTCAAATTTCACCTTG</w:t>
            </w:r>
          </w:p>
        </w:tc>
      </w:tr>
      <w:tr w:rsidR="00793A48" w:rsidRPr="00216F5F" w14:paraId="38B89506" w14:textId="77777777" w:rsidTr="005C6699">
        <w:trPr>
          <w:trHeight w:val="300"/>
          <w:jc w:val="center"/>
        </w:trPr>
        <w:tc>
          <w:tcPr>
            <w:tcW w:w="2200" w:type="dxa"/>
            <w:tcBorders>
              <w:top w:val="nil"/>
              <w:left w:val="nil"/>
              <w:bottom w:val="nil"/>
              <w:right w:val="nil"/>
            </w:tcBorders>
            <w:shd w:val="clear" w:color="000000" w:fill="FFFFFF"/>
            <w:noWrap/>
            <w:vAlign w:val="center"/>
            <w:hideMark/>
          </w:tcPr>
          <w:p w14:paraId="44630DE7"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SETDB1</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27192E23"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0C0BB8AE"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TCAATTATTTCTGTAGGCCGGG</w:t>
            </w:r>
          </w:p>
        </w:tc>
      </w:tr>
      <w:tr w:rsidR="00793A48" w:rsidRPr="00216F5F" w14:paraId="0DDA25DD" w14:textId="77777777" w:rsidTr="005C6699">
        <w:trPr>
          <w:trHeight w:val="300"/>
          <w:jc w:val="center"/>
        </w:trPr>
        <w:tc>
          <w:tcPr>
            <w:tcW w:w="2200" w:type="dxa"/>
            <w:tcBorders>
              <w:top w:val="nil"/>
              <w:left w:val="nil"/>
              <w:bottom w:val="nil"/>
              <w:right w:val="nil"/>
            </w:tcBorders>
            <w:shd w:val="clear" w:color="000000" w:fill="FFFFFF"/>
            <w:noWrap/>
            <w:vAlign w:val="center"/>
            <w:hideMark/>
          </w:tcPr>
          <w:p w14:paraId="1C39C84B"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SHMT1</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hideMark/>
          </w:tcPr>
          <w:p w14:paraId="6FC5B92A"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0F5D6AE2"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TTTATTTTCCTAGAATTATGTC</w:t>
            </w:r>
          </w:p>
        </w:tc>
      </w:tr>
      <w:tr w:rsidR="00793A48" w:rsidRPr="00216F5F" w14:paraId="1B0C1C90" w14:textId="77777777" w:rsidTr="005C6699">
        <w:trPr>
          <w:trHeight w:val="300"/>
          <w:jc w:val="center"/>
        </w:trPr>
        <w:tc>
          <w:tcPr>
            <w:tcW w:w="2200" w:type="dxa"/>
            <w:tcBorders>
              <w:top w:val="nil"/>
              <w:left w:val="nil"/>
              <w:bottom w:val="nil"/>
              <w:right w:val="nil"/>
            </w:tcBorders>
            <w:shd w:val="clear" w:color="000000" w:fill="FFFFFF"/>
            <w:noWrap/>
            <w:vAlign w:val="center"/>
            <w:hideMark/>
          </w:tcPr>
          <w:p w14:paraId="04EB46E3"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SHMT1</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hideMark/>
          </w:tcPr>
          <w:p w14:paraId="510B1D66"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Homo Sapiens</w:t>
            </w:r>
          </w:p>
        </w:tc>
        <w:tc>
          <w:tcPr>
            <w:tcW w:w="3000" w:type="dxa"/>
            <w:tcBorders>
              <w:top w:val="nil"/>
              <w:left w:val="nil"/>
              <w:bottom w:val="nil"/>
              <w:right w:val="nil"/>
            </w:tcBorders>
            <w:shd w:val="clear" w:color="000000" w:fill="FFFFFF"/>
            <w:noWrap/>
            <w:vAlign w:val="bottom"/>
            <w:hideMark/>
          </w:tcPr>
          <w:p w14:paraId="3273AEF8" w14:textId="77777777" w:rsidR="00793A48" w:rsidRPr="00216F5F" w:rsidRDefault="00793A48" w:rsidP="005C6699">
            <w:pPr>
              <w:spacing w:after="0" w:line="240" w:lineRule="auto"/>
              <w:rPr>
                <w:rFonts w:ascii="Calibri" w:eastAsia="Times New Roman" w:hAnsi="Calibri" w:cs="Calibri"/>
                <w:color w:val="000000"/>
              </w:rPr>
            </w:pPr>
            <w:r w:rsidRPr="00216F5F">
              <w:rPr>
                <w:rFonts w:ascii="Calibri" w:eastAsia="Times New Roman" w:hAnsi="Calibri" w:cs="Calibri"/>
                <w:color w:val="000000"/>
              </w:rPr>
              <w:t>TTAAATTCCAGAGTCATAGCTT</w:t>
            </w:r>
          </w:p>
        </w:tc>
      </w:tr>
      <w:tr w:rsidR="008F4AF7" w:rsidRPr="00216F5F" w14:paraId="634578F6" w14:textId="77777777" w:rsidTr="00370335">
        <w:trPr>
          <w:trHeight w:val="300"/>
          <w:jc w:val="center"/>
        </w:trPr>
        <w:tc>
          <w:tcPr>
            <w:tcW w:w="2200" w:type="dxa"/>
            <w:tcBorders>
              <w:top w:val="nil"/>
              <w:left w:val="nil"/>
              <w:bottom w:val="nil"/>
              <w:right w:val="nil"/>
            </w:tcBorders>
            <w:shd w:val="clear" w:color="000000" w:fill="FFFFFF"/>
            <w:noWrap/>
            <w:vAlign w:val="center"/>
          </w:tcPr>
          <w:p w14:paraId="1B7A8CCA" w14:textId="0FA3E347" w:rsidR="008F4AF7" w:rsidRPr="00216F5F" w:rsidRDefault="008F4AF7" w:rsidP="008F4AF7">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SPI1</w:t>
            </w:r>
            <w:r w:rsidRPr="00216F5F">
              <w:rPr>
                <w:rFonts w:ascii="Calibri" w:eastAsia="Times New Roman" w:hAnsi="Calibri" w:cs="Calibri"/>
                <w:color w:val="000000"/>
              </w:rPr>
              <w:t>_1/sh</w:t>
            </w:r>
            <w:r w:rsidRPr="00216F5F">
              <w:rPr>
                <w:rFonts w:ascii="Calibri" w:eastAsia="Times New Roman" w:hAnsi="Calibri" w:cs="Calibri"/>
                <w:i/>
                <w:iCs/>
                <w:color w:val="000000"/>
              </w:rPr>
              <w:t>Spi1</w:t>
            </w:r>
            <w:r w:rsidRPr="00216F5F">
              <w:rPr>
                <w:rFonts w:ascii="Calibri" w:eastAsia="Times New Roman" w:hAnsi="Calibri" w:cs="Calibri"/>
                <w:color w:val="000000"/>
              </w:rPr>
              <w:t>_1</w:t>
            </w:r>
          </w:p>
        </w:tc>
        <w:tc>
          <w:tcPr>
            <w:tcW w:w="3180" w:type="dxa"/>
            <w:tcBorders>
              <w:top w:val="nil"/>
              <w:left w:val="nil"/>
              <w:bottom w:val="nil"/>
              <w:right w:val="nil"/>
            </w:tcBorders>
            <w:shd w:val="clear" w:color="000000" w:fill="FFFFFF"/>
            <w:noWrap/>
            <w:vAlign w:val="center"/>
          </w:tcPr>
          <w:p w14:paraId="4777E87D" w14:textId="1D52CAD3" w:rsidR="008F4AF7" w:rsidRPr="00216F5F" w:rsidRDefault="008F4AF7" w:rsidP="008F4AF7">
            <w:pPr>
              <w:spacing w:after="0" w:line="240" w:lineRule="auto"/>
              <w:rPr>
                <w:rFonts w:ascii="Calibri" w:eastAsia="Times New Roman" w:hAnsi="Calibri" w:cs="Calibri"/>
                <w:color w:val="000000"/>
              </w:rPr>
            </w:pPr>
            <w:r w:rsidRPr="00216F5F">
              <w:rPr>
                <w:rFonts w:ascii="Calibri" w:eastAsia="Times New Roman" w:hAnsi="Calibri" w:cs="Calibri"/>
                <w:color w:val="000000"/>
              </w:rPr>
              <w:t xml:space="preserve">Homo Sapiens / Mus </w:t>
            </w:r>
            <w:proofErr w:type="spellStart"/>
            <w:r w:rsidRPr="00216F5F">
              <w:rPr>
                <w:rFonts w:ascii="Calibri" w:eastAsia="Times New Roman" w:hAnsi="Calibri" w:cs="Calibri"/>
                <w:color w:val="000000"/>
              </w:rPr>
              <w:t>Musculus</w:t>
            </w:r>
            <w:proofErr w:type="spellEnd"/>
          </w:p>
        </w:tc>
        <w:tc>
          <w:tcPr>
            <w:tcW w:w="3000" w:type="dxa"/>
            <w:tcBorders>
              <w:top w:val="nil"/>
              <w:left w:val="nil"/>
              <w:bottom w:val="nil"/>
              <w:right w:val="nil"/>
            </w:tcBorders>
            <w:shd w:val="clear" w:color="000000" w:fill="FFFFFF"/>
            <w:noWrap/>
            <w:vAlign w:val="center"/>
          </w:tcPr>
          <w:p w14:paraId="5E1EEBB5" w14:textId="0C3BC4B1" w:rsidR="008F4AF7" w:rsidRPr="00216F5F" w:rsidRDefault="008F4AF7" w:rsidP="008F4AF7">
            <w:pPr>
              <w:spacing w:after="0" w:line="240" w:lineRule="auto"/>
              <w:rPr>
                <w:rFonts w:ascii="Calibri" w:eastAsia="Times New Roman" w:hAnsi="Calibri" w:cs="Calibri"/>
                <w:color w:val="000000"/>
              </w:rPr>
            </w:pPr>
            <w:r w:rsidRPr="00216F5F">
              <w:rPr>
                <w:rFonts w:ascii="Calibri" w:eastAsia="Times New Roman" w:hAnsi="Calibri" w:cs="Calibri"/>
                <w:color w:val="000000"/>
              </w:rPr>
              <w:t>CAAGAAGATGACCTACCAGAA</w:t>
            </w:r>
          </w:p>
        </w:tc>
      </w:tr>
      <w:tr w:rsidR="008F4AF7" w:rsidRPr="00216F5F" w14:paraId="3A0C0006" w14:textId="77777777" w:rsidTr="005C6699">
        <w:trPr>
          <w:trHeight w:val="300"/>
          <w:jc w:val="center"/>
        </w:trPr>
        <w:tc>
          <w:tcPr>
            <w:tcW w:w="2200" w:type="dxa"/>
            <w:tcBorders>
              <w:top w:val="nil"/>
              <w:left w:val="nil"/>
              <w:bottom w:val="nil"/>
              <w:right w:val="nil"/>
            </w:tcBorders>
            <w:shd w:val="clear" w:color="000000" w:fill="FFFFFF"/>
            <w:noWrap/>
            <w:vAlign w:val="center"/>
          </w:tcPr>
          <w:p w14:paraId="61051A11" w14:textId="08A9F203" w:rsidR="008F4AF7" w:rsidRPr="00216F5F" w:rsidRDefault="008F4AF7" w:rsidP="008F4AF7">
            <w:pPr>
              <w:spacing w:after="0" w:line="240" w:lineRule="auto"/>
              <w:rPr>
                <w:rFonts w:ascii="Calibri" w:eastAsia="Times New Roman" w:hAnsi="Calibri" w:cs="Calibri"/>
                <w:color w:val="000000"/>
              </w:rPr>
            </w:pPr>
            <w:r w:rsidRPr="00216F5F">
              <w:rPr>
                <w:rFonts w:ascii="Calibri" w:eastAsia="Times New Roman" w:hAnsi="Calibri" w:cs="Calibri"/>
                <w:color w:val="000000"/>
              </w:rPr>
              <w:t>sh</w:t>
            </w:r>
            <w:r w:rsidRPr="00216F5F">
              <w:rPr>
                <w:rFonts w:ascii="Calibri" w:eastAsia="Times New Roman" w:hAnsi="Calibri" w:cs="Calibri"/>
                <w:i/>
                <w:iCs/>
                <w:color w:val="000000"/>
              </w:rPr>
              <w:t>SPI1</w:t>
            </w:r>
            <w:r w:rsidRPr="00216F5F">
              <w:rPr>
                <w:rFonts w:ascii="Calibri" w:eastAsia="Times New Roman" w:hAnsi="Calibri" w:cs="Calibri"/>
                <w:color w:val="000000"/>
              </w:rPr>
              <w:t>_2/sh</w:t>
            </w:r>
            <w:r w:rsidRPr="00216F5F">
              <w:rPr>
                <w:rFonts w:ascii="Calibri" w:eastAsia="Times New Roman" w:hAnsi="Calibri" w:cs="Calibri"/>
                <w:i/>
                <w:iCs/>
                <w:color w:val="000000"/>
              </w:rPr>
              <w:t>Spi1</w:t>
            </w:r>
            <w:r w:rsidRPr="00216F5F">
              <w:rPr>
                <w:rFonts w:ascii="Calibri" w:eastAsia="Times New Roman" w:hAnsi="Calibri" w:cs="Calibri"/>
                <w:color w:val="000000"/>
              </w:rPr>
              <w:t>_2</w:t>
            </w:r>
          </w:p>
        </w:tc>
        <w:tc>
          <w:tcPr>
            <w:tcW w:w="3180" w:type="dxa"/>
            <w:tcBorders>
              <w:top w:val="nil"/>
              <w:left w:val="nil"/>
              <w:bottom w:val="nil"/>
              <w:right w:val="nil"/>
            </w:tcBorders>
            <w:shd w:val="clear" w:color="000000" w:fill="FFFFFF"/>
            <w:noWrap/>
            <w:vAlign w:val="center"/>
          </w:tcPr>
          <w:p w14:paraId="1BC5EB33" w14:textId="2EC4B9D6" w:rsidR="008F4AF7" w:rsidRPr="00216F5F" w:rsidRDefault="008F4AF7" w:rsidP="008F4AF7">
            <w:pPr>
              <w:spacing w:after="0" w:line="240" w:lineRule="auto"/>
              <w:rPr>
                <w:rFonts w:ascii="Calibri" w:eastAsia="Times New Roman" w:hAnsi="Calibri" w:cs="Calibri"/>
                <w:color w:val="000000"/>
              </w:rPr>
            </w:pPr>
            <w:r w:rsidRPr="008F4AF7">
              <w:rPr>
                <w:rFonts w:ascii="Calibri" w:eastAsia="Times New Roman" w:hAnsi="Calibri" w:cs="Calibri"/>
                <w:color w:val="000000"/>
                <w:lang w:val="fr-FR"/>
              </w:rPr>
              <w:t xml:space="preserve">Homo Sapiens / Mus </w:t>
            </w:r>
            <w:proofErr w:type="spellStart"/>
            <w:r w:rsidRPr="008F4AF7">
              <w:rPr>
                <w:rFonts w:ascii="Calibri" w:eastAsia="Times New Roman" w:hAnsi="Calibri" w:cs="Calibri"/>
                <w:color w:val="000000"/>
                <w:lang w:val="fr-FR"/>
              </w:rPr>
              <w:t>Musculus</w:t>
            </w:r>
            <w:proofErr w:type="spellEnd"/>
          </w:p>
        </w:tc>
        <w:tc>
          <w:tcPr>
            <w:tcW w:w="3000" w:type="dxa"/>
            <w:tcBorders>
              <w:top w:val="nil"/>
              <w:left w:val="nil"/>
              <w:bottom w:val="nil"/>
              <w:right w:val="nil"/>
            </w:tcBorders>
            <w:shd w:val="clear" w:color="000000" w:fill="FFFFFF"/>
            <w:noWrap/>
            <w:vAlign w:val="bottom"/>
          </w:tcPr>
          <w:p w14:paraId="12DCC205" w14:textId="5BABBAA9" w:rsidR="008F4AF7" w:rsidRPr="00216F5F" w:rsidRDefault="008F4AF7" w:rsidP="008F4AF7">
            <w:pPr>
              <w:spacing w:after="0" w:line="240" w:lineRule="auto"/>
              <w:rPr>
                <w:rFonts w:ascii="Calibri" w:eastAsia="Times New Roman" w:hAnsi="Calibri" w:cs="Calibri"/>
                <w:color w:val="000000"/>
              </w:rPr>
            </w:pPr>
            <w:r w:rsidRPr="00216F5F">
              <w:rPr>
                <w:rFonts w:ascii="Calibri" w:eastAsia="Times New Roman" w:hAnsi="Calibri" w:cs="Calibri"/>
                <w:color w:val="000000"/>
              </w:rPr>
              <w:t>GAAGCTCACCTACCAGTTCAG</w:t>
            </w:r>
          </w:p>
        </w:tc>
      </w:tr>
      <w:tr w:rsidR="008F4AF7" w:rsidRPr="00216F5F" w14:paraId="47947FB4" w14:textId="77777777" w:rsidTr="005C6699">
        <w:trPr>
          <w:trHeight w:val="300"/>
          <w:jc w:val="center"/>
        </w:trPr>
        <w:tc>
          <w:tcPr>
            <w:tcW w:w="2200" w:type="dxa"/>
            <w:tcBorders>
              <w:top w:val="nil"/>
              <w:left w:val="nil"/>
              <w:bottom w:val="nil"/>
              <w:right w:val="nil"/>
            </w:tcBorders>
            <w:shd w:val="clear" w:color="000000" w:fill="FFFFFF"/>
            <w:noWrap/>
            <w:vAlign w:val="center"/>
          </w:tcPr>
          <w:p w14:paraId="207F680D" w14:textId="6D9E2C51" w:rsidR="008F4AF7" w:rsidRPr="00216F5F" w:rsidRDefault="008F4AF7" w:rsidP="008F4AF7">
            <w:pPr>
              <w:spacing w:after="0" w:line="240" w:lineRule="auto"/>
              <w:rPr>
                <w:rFonts w:ascii="Calibri" w:eastAsia="Times New Roman" w:hAnsi="Calibri" w:cs="Calibri"/>
                <w:color w:val="000000"/>
              </w:rPr>
            </w:pPr>
            <w:r>
              <w:rPr>
                <w:rFonts w:ascii="Calibri" w:eastAsia="Times New Roman" w:hAnsi="Calibri" w:cs="Calibri"/>
                <w:color w:val="000000"/>
              </w:rPr>
              <w:t>sh</w:t>
            </w:r>
            <w:r w:rsidRPr="008F4AF7">
              <w:rPr>
                <w:rFonts w:ascii="Calibri" w:eastAsia="Times New Roman" w:hAnsi="Calibri" w:cs="Calibri"/>
                <w:i/>
                <w:iCs/>
                <w:color w:val="000000"/>
              </w:rPr>
              <w:t>MTAP_1</w:t>
            </w:r>
          </w:p>
        </w:tc>
        <w:tc>
          <w:tcPr>
            <w:tcW w:w="3180" w:type="dxa"/>
            <w:tcBorders>
              <w:top w:val="nil"/>
              <w:left w:val="nil"/>
              <w:bottom w:val="nil"/>
              <w:right w:val="nil"/>
            </w:tcBorders>
            <w:shd w:val="clear" w:color="000000" w:fill="FFFFFF"/>
            <w:noWrap/>
            <w:vAlign w:val="center"/>
          </w:tcPr>
          <w:p w14:paraId="52C777F0" w14:textId="141B54BE" w:rsidR="008F4AF7" w:rsidRPr="00216F5F" w:rsidRDefault="008F4AF7" w:rsidP="008F4AF7">
            <w:pPr>
              <w:spacing w:after="0" w:line="240" w:lineRule="auto"/>
              <w:rPr>
                <w:rFonts w:ascii="Calibri" w:eastAsia="Times New Roman" w:hAnsi="Calibri" w:cs="Calibri"/>
                <w:color w:val="000000"/>
              </w:rPr>
            </w:pPr>
            <w:r w:rsidRPr="008F4AF7">
              <w:rPr>
                <w:rFonts w:ascii="Calibri" w:eastAsia="Times New Roman" w:hAnsi="Calibri" w:cs="Calibri"/>
                <w:color w:val="000000"/>
                <w:lang w:val="fr-FR"/>
              </w:rPr>
              <w:t>Homo Sapiens</w:t>
            </w:r>
          </w:p>
        </w:tc>
        <w:tc>
          <w:tcPr>
            <w:tcW w:w="3000" w:type="dxa"/>
            <w:tcBorders>
              <w:top w:val="nil"/>
              <w:left w:val="nil"/>
              <w:bottom w:val="nil"/>
              <w:right w:val="nil"/>
            </w:tcBorders>
            <w:shd w:val="clear" w:color="000000" w:fill="FFFFFF"/>
            <w:noWrap/>
            <w:vAlign w:val="bottom"/>
          </w:tcPr>
          <w:p w14:paraId="49511B63" w14:textId="6F942877" w:rsidR="008F4AF7" w:rsidRPr="00216F5F" w:rsidRDefault="008F4AF7" w:rsidP="008F4AF7">
            <w:pPr>
              <w:spacing w:after="0" w:line="240" w:lineRule="auto"/>
              <w:rPr>
                <w:rFonts w:ascii="Calibri" w:eastAsia="Times New Roman" w:hAnsi="Calibri" w:cs="Calibri"/>
                <w:color w:val="000000"/>
              </w:rPr>
            </w:pPr>
            <w:r>
              <w:rPr>
                <w:rFonts w:ascii="Calibri" w:eastAsia="Times New Roman" w:hAnsi="Calibri" w:cs="Calibri"/>
                <w:color w:val="000000"/>
              </w:rPr>
              <w:t>TAAAATTTCTGGATCATCCAGG</w:t>
            </w:r>
          </w:p>
        </w:tc>
      </w:tr>
      <w:tr w:rsidR="008F4AF7" w:rsidRPr="00216F5F" w14:paraId="2C3966E4" w14:textId="77777777" w:rsidTr="005C6699">
        <w:trPr>
          <w:trHeight w:val="300"/>
          <w:jc w:val="center"/>
        </w:trPr>
        <w:tc>
          <w:tcPr>
            <w:tcW w:w="2200" w:type="dxa"/>
            <w:tcBorders>
              <w:top w:val="nil"/>
              <w:left w:val="nil"/>
              <w:bottom w:val="nil"/>
              <w:right w:val="nil"/>
            </w:tcBorders>
            <w:shd w:val="clear" w:color="000000" w:fill="FFFFFF"/>
            <w:noWrap/>
            <w:vAlign w:val="center"/>
          </w:tcPr>
          <w:p w14:paraId="651DDF5C" w14:textId="1F675FAD" w:rsidR="008F4AF7" w:rsidRDefault="00BD0F6F" w:rsidP="008F4AF7">
            <w:pPr>
              <w:spacing w:after="0" w:line="240" w:lineRule="auto"/>
              <w:rPr>
                <w:rFonts w:ascii="Calibri" w:eastAsia="Times New Roman" w:hAnsi="Calibri" w:cs="Calibri"/>
                <w:color w:val="000000"/>
              </w:rPr>
            </w:pPr>
            <w:r>
              <w:rPr>
                <w:rFonts w:ascii="Calibri" w:eastAsia="Times New Roman" w:hAnsi="Calibri" w:cs="Calibri"/>
                <w:color w:val="000000"/>
              </w:rPr>
              <w:t>sh</w:t>
            </w:r>
            <w:r w:rsidRPr="008F4AF7">
              <w:rPr>
                <w:rFonts w:ascii="Calibri" w:eastAsia="Times New Roman" w:hAnsi="Calibri" w:cs="Calibri"/>
                <w:i/>
                <w:iCs/>
                <w:color w:val="000000"/>
              </w:rPr>
              <w:t>MTAP_2</w:t>
            </w:r>
          </w:p>
        </w:tc>
        <w:tc>
          <w:tcPr>
            <w:tcW w:w="3180" w:type="dxa"/>
            <w:tcBorders>
              <w:top w:val="nil"/>
              <w:left w:val="nil"/>
              <w:bottom w:val="nil"/>
              <w:right w:val="nil"/>
            </w:tcBorders>
            <w:shd w:val="clear" w:color="000000" w:fill="FFFFFF"/>
            <w:noWrap/>
            <w:vAlign w:val="center"/>
          </w:tcPr>
          <w:p w14:paraId="460EAE34" w14:textId="6C94CFF2" w:rsidR="008F4AF7" w:rsidRPr="008F4AF7" w:rsidRDefault="00BD0F6F" w:rsidP="008F4AF7">
            <w:pPr>
              <w:spacing w:after="0" w:line="240" w:lineRule="auto"/>
              <w:rPr>
                <w:rFonts w:ascii="Calibri" w:eastAsia="Times New Roman" w:hAnsi="Calibri" w:cs="Calibri"/>
                <w:color w:val="000000"/>
                <w:lang w:val="fr-FR"/>
              </w:rPr>
            </w:pPr>
            <w:r w:rsidRPr="008F4AF7">
              <w:rPr>
                <w:rFonts w:ascii="Calibri" w:eastAsia="Times New Roman" w:hAnsi="Calibri" w:cs="Calibri"/>
                <w:color w:val="000000"/>
                <w:lang w:val="fr-FR"/>
              </w:rPr>
              <w:t>Homo Sapiens</w:t>
            </w:r>
          </w:p>
        </w:tc>
        <w:tc>
          <w:tcPr>
            <w:tcW w:w="3000" w:type="dxa"/>
            <w:tcBorders>
              <w:top w:val="nil"/>
              <w:left w:val="nil"/>
              <w:bottom w:val="nil"/>
              <w:right w:val="nil"/>
            </w:tcBorders>
            <w:shd w:val="clear" w:color="000000" w:fill="FFFFFF"/>
            <w:noWrap/>
            <w:vAlign w:val="bottom"/>
          </w:tcPr>
          <w:p w14:paraId="3C3DDC4E" w14:textId="345B1BB2" w:rsidR="008F4AF7" w:rsidRDefault="00BD0F6F" w:rsidP="008F4AF7">
            <w:pPr>
              <w:spacing w:after="0" w:line="240" w:lineRule="auto"/>
              <w:rPr>
                <w:rFonts w:ascii="Calibri" w:eastAsia="Times New Roman" w:hAnsi="Calibri" w:cs="Calibri"/>
                <w:color w:val="000000"/>
              </w:rPr>
            </w:pPr>
            <w:r>
              <w:rPr>
                <w:rFonts w:ascii="Calibri" w:eastAsia="Times New Roman" w:hAnsi="Calibri" w:cs="Calibri"/>
                <w:color w:val="000000"/>
              </w:rPr>
              <w:t>TATATATAATTCTTTGTATGCAT</w:t>
            </w:r>
          </w:p>
        </w:tc>
      </w:tr>
      <w:tr w:rsidR="008F4AF7" w:rsidRPr="00216F5F" w14:paraId="0873FAFD" w14:textId="77777777" w:rsidTr="00370335">
        <w:trPr>
          <w:trHeight w:val="300"/>
          <w:jc w:val="center"/>
        </w:trPr>
        <w:tc>
          <w:tcPr>
            <w:tcW w:w="2200" w:type="dxa"/>
            <w:tcBorders>
              <w:top w:val="nil"/>
              <w:left w:val="nil"/>
              <w:bottom w:val="nil"/>
              <w:right w:val="nil"/>
            </w:tcBorders>
            <w:shd w:val="clear" w:color="000000" w:fill="FFFFFF"/>
            <w:noWrap/>
            <w:vAlign w:val="center"/>
            <w:hideMark/>
          </w:tcPr>
          <w:p w14:paraId="1514A7F2" w14:textId="29CB2DAD" w:rsidR="008F4AF7" w:rsidRPr="00216F5F" w:rsidRDefault="008F4AF7" w:rsidP="008F4AF7">
            <w:pPr>
              <w:spacing w:after="0" w:line="240" w:lineRule="auto"/>
              <w:rPr>
                <w:rFonts w:ascii="Calibri" w:eastAsia="Times New Roman" w:hAnsi="Calibri" w:cs="Calibri"/>
                <w:color w:val="000000"/>
              </w:rPr>
            </w:pPr>
            <w:proofErr w:type="spellStart"/>
            <w:r w:rsidRPr="00216F5F">
              <w:rPr>
                <w:rFonts w:ascii="Calibri" w:eastAsia="Times New Roman" w:hAnsi="Calibri" w:cs="Calibri"/>
                <w:color w:val="000000"/>
              </w:rPr>
              <w:t>shControl</w:t>
            </w:r>
            <w:proofErr w:type="spellEnd"/>
          </w:p>
        </w:tc>
        <w:tc>
          <w:tcPr>
            <w:tcW w:w="3180" w:type="dxa"/>
            <w:tcBorders>
              <w:top w:val="nil"/>
              <w:left w:val="nil"/>
              <w:bottom w:val="nil"/>
              <w:right w:val="nil"/>
            </w:tcBorders>
            <w:shd w:val="clear" w:color="000000" w:fill="FFFFFF"/>
            <w:noWrap/>
            <w:vAlign w:val="center"/>
            <w:hideMark/>
          </w:tcPr>
          <w:p w14:paraId="547BA40A" w14:textId="72A41B1D" w:rsidR="008F4AF7" w:rsidRPr="008F4AF7" w:rsidRDefault="008F4AF7" w:rsidP="008F4AF7">
            <w:pPr>
              <w:spacing w:after="0" w:line="240" w:lineRule="auto"/>
              <w:rPr>
                <w:rFonts w:ascii="Calibri" w:eastAsia="Times New Roman" w:hAnsi="Calibri" w:cs="Calibri"/>
                <w:color w:val="000000"/>
                <w:lang w:val="fr-FR"/>
              </w:rPr>
            </w:pPr>
            <w:r w:rsidRPr="00216F5F">
              <w:rPr>
                <w:rFonts w:ascii="Calibri" w:eastAsia="Times New Roman" w:hAnsi="Calibri" w:cs="Calibri"/>
                <w:color w:val="000000"/>
              </w:rPr>
              <w:t> </w:t>
            </w:r>
          </w:p>
        </w:tc>
        <w:tc>
          <w:tcPr>
            <w:tcW w:w="3000" w:type="dxa"/>
            <w:tcBorders>
              <w:top w:val="nil"/>
              <w:left w:val="nil"/>
              <w:bottom w:val="nil"/>
              <w:right w:val="nil"/>
            </w:tcBorders>
            <w:shd w:val="clear" w:color="000000" w:fill="FFFFFF"/>
            <w:noWrap/>
            <w:vAlign w:val="bottom"/>
            <w:hideMark/>
          </w:tcPr>
          <w:p w14:paraId="2650E528" w14:textId="1CB11C80" w:rsidR="008F4AF7" w:rsidRPr="00216F5F" w:rsidRDefault="008F4AF7" w:rsidP="008F4AF7">
            <w:pPr>
              <w:spacing w:after="0" w:line="240" w:lineRule="auto"/>
              <w:rPr>
                <w:rFonts w:ascii="Calibri" w:eastAsia="Times New Roman" w:hAnsi="Calibri" w:cs="Calibri"/>
                <w:color w:val="000000"/>
              </w:rPr>
            </w:pPr>
            <w:r w:rsidRPr="00216F5F">
              <w:rPr>
                <w:rFonts w:ascii="Calibri" w:eastAsia="Times New Roman" w:hAnsi="Calibri" w:cs="Calibri"/>
                <w:color w:val="000000"/>
              </w:rPr>
              <w:t>CCTAAGGTTAAGTCGCCCTCG</w:t>
            </w:r>
          </w:p>
        </w:tc>
      </w:tr>
      <w:tr w:rsidR="008F4AF7" w:rsidRPr="00216F5F" w14:paraId="2600B423" w14:textId="77777777" w:rsidTr="00370335">
        <w:trPr>
          <w:trHeight w:val="120"/>
          <w:jc w:val="center"/>
        </w:trPr>
        <w:tc>
          <w:tcPr>
            <w:tcW w:w="2200" w:type="dxa"/>
            <w:tcBorders>
              <w:top w:val="nil"/>
              <w:left w:val="nil"/>
              <w:bottom w:val="single" w:sz="8" w:space="0" w:color="auto"/>
              <w:right w:val="nil"/>
            </w:tcBorders>
            <w:shd w:val="clear" w:color="000000" w:fill="FFFFFF"/>
            <w:noWrap/>
            <w:vAlign w:val="bottom"/>
          </w:tcPr>
          <w:p w14:paraId="188A37EC" w14:textId="6BD8E799" w:rsidR="008F4AF7" w:rsidRPr="00216F5F" w:rsidRDefault="008F4AF7" w:rsidP="008F4AF7">
            <w:pPr>
              <w:spacing w:after="0" w:line="240" w:lineRule="auto"/>
              <w:rPr>
                <w:rFonts w:ascii="Calibri" w:eastAsia="Times New Roman" w:hAnsi="Calibri" w:cs="Calibri"/>
                <w:color w:val="000000"/>
              </w:rPr>
            </w:pPr>
          </w:p>
        </w:tc>
        <w:tc>
          <w:tcPr>
            <w:tcW w:w="3180" w:type="dxa"/>
            <w:tcBorders>
              <w:top w:val="nil"/>
              <w:left w:val="nil"/>
              <w:bottom w:val="single" w:sz="8" w:space="0" w:color="auto"/>
              <w:right w:val="nil"/>
            </w:tcBorders>
            <w:shd w:val="clear" w:color="000000" w:fill="FFFFFF"/>
            <w:noWrap/>
            <w:vAlign w:val="bottom"/>
          </w:tcPr>
          <w:p w14:paraId="099004DF" w14:textId="2DBAA1AB" w:rsidR="008F4AF7" w:rsidRPr="00216F5F" w:rsidRDefault="008F4AF7" w:rsidP="008F4AF7">
            <w:pPr>
              <w:spacing w:after="0" w:line="240" w:lineRule="auto"/>
              <w:rPr>
                <w:rFonts w:ascii="Calibri" w:eastAsia="Times New Roman" w:hAnsi="Calibri" w:cs="Calibri"/>
                <w:color w:val="000000"/>
              </w:rPr>
            </w:pPr>
          </w:p>
        </w:tc>
        <w:tc>
          <w:tcPr>
            <w:tcW w:w="3000" w:type="dxa"/>
            <w:tcBorders>
              <w:top w:val="nil"/>
              <w:left w:val="nil"/>
              <w:bottom w:val="single" w:sz="8" w:space="0" w:color="auto"/>
              <w:right w:val="nil"/>
            </w:tcBorders>
            <w:shd w:val="clear" w:color="000000" w:fill="FFFFFF"/>
            <w:noWrap/>
            <w:vAlign w:val="bottom"/>
          </w:tcPr>
          <w:p w14:paraId="75179D76" w14:textId="136BE847" w:rsidR="008F4AF7" w:rsidRPr="00216F5F" w:rsidRDefault="008F4AF7" w:rsidP="008F4AF7">
            <w:pPr>
              <w:spacing w:after="0" w:line="240" w:lineRule="auto"/>
              <w:rPr>
                <w:rFonts w:ascii="Calibri" w:eastAsia="Times New Roman" w:hAnsi="Calibri" w:cs="Calibri"/>
                <w:color w:val="000000"/>
              </w:rPr>
            </w:pPr>
          </w:p>
        </w:tc>
      </w:tr>
    </w:tbl>
    <w:p w14:paraId="040B731E" w14:textId="77777777" w:rsidR="00793A48" w:rsidRDefault="00793A48" w:rsidP="00793A48">
      <w:pPr>
        <w:spacing w:line="480" w:lineRule="auto"/>
        <w:jc w:val="both"/>
        <w:rPr>
          <w:rFonts w:ascii="Arial" w:hAnsi="Arial" w:cs="Arial"/>
        </w:rPr>
      </w:pPr>
    </w:p>
    <w:p w14:paraId="464BF58E" w14:textId="77777777" w:rsidR="00793A48" w:rsidRPr="00043326" w:rsidRDefault="00793A48" w:rsidP="00793A48">
      <w:pPr>
        <w:spacing w:line="480" w:lineRule="auto"/>
        <w:ind w:firstLine="720"/>
        <w:jc w:val="both"/>
        <w:rPr>
          <w:rFonts w:ascii="Arial" w:hAnsi="Arial" w:cs="Arial"/>
        </w:rPr>
      </w:pPr>
      <w:proofErr w:type="spellStart"/>
      <w:r w:rsidRPr="00947AC5">
        <w:rPr>
          <w:rFonts w:ascii="Arial" w:hAnsi="Arial" w:cs="Arial"/>
        </w:rPr>
        <w:t>AgeI</w:t>
      </w:r>
      <w:r>
        <w:rPr>
          <w:rFonts w:ascii="Arial" w:hAnsi="Arial" w:cs="Arial"/>
        </w:rPr>
        <w:t>-XhoI</w:t>
      </w:r>
      <w:proofErr w:type="spellEnd"/>
      <w:r w:rsidRPr="00947AC5">
        <w:rPr>
          <w:rFonts w:ascii="Arial" w:hAnsi="Arial" w:cs="Arial"/>
        </w:rPr>
        <w:t xml:space="preserve"> </w:t>
      </w:r>
      <w:r w:rsidRPr="00D24BF1">
        <w:rPr>
          <w:rFonts w:ascii="Arial" w:hAnsi="Arial" w:cs="Arial"/>
          <w:i/>
        </w:rPr>
        <w:t>MTHFR</w:t>
      </w:r>
      <w:r>
        <w:rPr>
          <w:rFonts w:ascii="Arial" w:hAnsi="Arial" w:cs="Arial"/>
        </w:rPr>
        <w:t xml:space="preserve"> fragments were synthesized by PCR-amplification of the </w:t>
      </w:r>
      <w:r w:rsidRPr="00947AC5">
        <w:rPr>
          <w:rFonts w:ascii="Arial" w:hAnsi="Arial" w:cs="Arial"/>
          <w:i/>
        </w:rPr>
        <w:t>MTHFR</w:t>
      </w:r>
      <w:r>
        <w:rPr>
          <w:rFonts w:ascii="Arial" w:hAnsi="Arial" w:cs="Arial"/>
        </w:rPr>
        <w:t xml:space="preserve"> cDNA which was generated from RNA extracted from U937 cells using an </w:t>
      </w:r>
      <w:r w:rsidRPr="00CB5D0D">
        <w:rPr>
          <w:rFonts w:ascii="Arial" w:hAnsi="Arial" w:cs="Arial"/>
        </w:rPr>
        <w:t>RNeasy Kit (</w:t>
      </w:r>
      <w:proofErr w:type="spellStart"/>
      <w:r w:rsidRPr="00CB5D0D">
        <w:rPr>
          <w:rFonts w:ascii="Arial" w:hAnsi="Arial" w:cs="Arial"/>
        </w:rPr>
        <w:t>Qiagen</w:t>
      </w:r>
      <w:proofErr w:type="spellEnd"/>
      <w:r w:rsidRPr="00CB5D0D">
        <w:rPr>
          <w:rFonts w:ascii="Arial" w:hAnsi="Arial" w:cs="Arial"/>
        </w:rPr>
        <w:t>)</w:t>
      </w:r>
      <w:r>
        <w:rPr>
          <w:rFonts w:ascii="Arial" w:hAnsi="Arial" w:cs="Arial"/>
        </w:rPr>
        <w:t xml:space="preserve">. These fragments were then digested using </w:t>
      </w:r>
      <w:proofErr w:type="spellStart"/>
      <w:r>
        <w:rPr>
          <w:rFonts w:ascii="Arial" w:hAnsi="Arial" w:cs="Arial"/>
        </w:rPr>
        <w:t>AgeI</w:t>
      </w:r>
      <w:proofErr w:type="spellEnd"/>
      <w:r>
        <w:rPr>
          <w:rFonts w:ascii="Arial" w:hAnsi="Arial" w:cs="Arial"/>
        </w:rPr>
        <w:t xml:space="preserve"> and </w:t>
      </w:r>
      <w:proofErr w:type="spellStart"/>
      <w:r>
        <w:rPr>
          <w:rFonts w:ascii="Arial" w:hAnsi="Arial" w:cs="Arial"/>
        </w:rPr>
        <w:t>XhoI</w:t>
      </w:r>
      <w:proofErr w:type="spellEnd"/>
      <w:r>
        <w:rPr>
          <w:rFonts w:ascii="Arial" w:hAnsi="Arial" w:cs="Arial"/>
        </w:rPr>
        <w:t xml:space="preserve"> restriction enzymes prior to their T4 PNK phosphorylation (NEB, M0201) and their ligation into a DD-tagged </w:t>
      </w:r>
      <w:proofErr w:type="spellStart"/>
      <w:r>
        <w:rPr>
          <w:rFonts w:ascii="Arial" w:hAnsi="Arial" w:cs="Arial"/>
        </w:rPr>
        <w:t>pLVX-pTUNER</w:t>
      </w:r>
      <w:proofErr w:type="spellEnd"/>
      <w:r>
        <w:rPr>
          <w:rFonts w:ascii="Arial" w:hAnsi="Arial" w:cs="Arial"/>
        </w:rPr>
        <w:t xml:space="preserve"> vector </w:t>
      </w:r>
      <w:r w:rsidRPr="00D00CAF">
        <w:rPr>
          <w:rFonts w:ascii="Arial" w:hAnsi="Arial" w:cs="Arial"/>
        </w:rPr>
        <w:t>(</w:t>
      </w:r>
      <w:proofErr w:type="spellStart"/>
      <w:r w:rsidRPr="00D00CAF">
        <w:rPr>
          <w:rFonts w:ascii="Arial" w:hAnsi="Arial" w:cs="Arial"/>
        </w:rPr>
        <w:t>Clontech</w:t>
      </w:r>
      <w:proofErr w:type="spellEnd"/>
      <w:r>
        <w:rPr>
          <w:rFonts w:ascii="Arial" w:hAnsi="Arial" w:cs="Arial"/>
        </w:rPr>
        <w:t>, # 632173</w:t>
      </w:r>
      <w:r w:rsidRPr="00D00CAF">
        <w:rPr>
          <w:rFonts w:ascii="Arial" w:hAnsi="Arial" w:cs="Arial"/>
        </w:rPr>
        <w:t>).</w:t>
      </w:r>
      <w:r>
        <w:rPr>
          <w:rFonts w:ascii="Arial" w:hAnsi="Arial" w:cs="Arial"/>
        </w:rPr>
        <w:t xml:space="preserve"> Positive clones were validated using Sanger Sequencing (Eurofins).</w:t>
      </w:r>
    </w:p>
    <w:p w14:paraId="6B181024" w14:textId="77777777" w:rsidR="00793A48" w:rsidRPr="00335C51" w:rsidRDefault="00793A48" w:rsidP="00793A48">
      <w:pPr>
        <w:spacing w:line="480" w:lineRule="auto"/>
        <w:jc w:val="both"/>
        <w:rPr>
          <w:rFonts w:ascii="Arial" w:hAnsi="Arial" w:cs="Arial"/>
          <w:b/>
          <w:bCs/>
        </w:rPr>
      </w:pPr>
      <w:r w:rsidRPr="00335C51">
        <w:rPr>
          <w:rFonts w:ascii="Arial" w:hAnsi="Arial" w:cs="Arial"/>
          <w:b/>
          <w:bCs/>
        </w:rPr>
        <w:t xml:space="preserve">Cell Culture </w:t>
      </w:r>
    </w:p>
    <w:p w14:paraId="153020D4" w14:textId="77777777" w:rsidR="00793A48" w:rsidRDefault="00793A48" w:rsidP="00793A48">
      <w:pPr>
        <w:spacing w:line="480" w:lineRule="auto"/>
        <w:ind w:firstLine="720"/>
        <w:jc w:val="both"/>
        <w:rPr>
          <w:rFonts w:ascii="Arial" w:hAnsi="Arial" w:cs="Arial"/>
        </w:rPr>
      </w:pPr>
      <w:r w:rsidRPr="00831DDC">
        <w:rPr>
          <w:rFonts w:ascii="Arial" w:hAnsi="Arial" w:cs="Arial"/>
        </w:rPr>
        <w:t>U937</w:t>
      </w:r>
      <w:r>
        <w:rPr>
          <w:rFonts w:ascii="Arial" w:hAnsi="Arial" w:cs="Arial"/>
        </w:rPr>
        <w:t xml:space="preserve"> and KG1a </w:t>
      </w:r>
      <w:r w:rsidRPr="00831DDC">
        <w:rPr>
          <w:rFonts w:ascii="Arial" w:hAnsi="Arial" w:cs="Arial"/>
        </w:rPr>
        <w:t>cell lines were purchased from the American Type Culture Collection</w:t>
      </w:r>
      <w:r>
        <w:rPr>
          <w:rFonts w:ascii="Arial" w:hAnsi="Arial" w:cs="Arial"/>
        </w:rPr>
        <w:t xml:space="preserve"> and OCI-AML2 cell line was purchased from DSMZ</w:t>
      </w:r>
      <w:r w:rsidRPr="00831DDC">
        <w:rPr>
          <w:rFonts w:ascii="Arial" w:hAnsi="Arial" w:cs="Arial"/>
        </w:rPr>
        <w:t>. MOLM-13 was provided by Dr. Benjamin Ebert;</w:t>
      </w:r>
      <w:r>
        <w:rPr>
          <w:rFonts w:ascii="Arial" w:hAnsi="Arial" w:cs="Arial"/>
        </w:rPr>
        <w:t xml:space="preserve"> </w:t>
      </w:r>
      <w:r w:rsidRPr="00831DDC">
        <w:rPr>
          <w:rFonts w:ascii="Arial" w:hAnsi="Arial" w:cs="Arial"/>
        </w:rPr>
        <w:t>and MOLM-14 cell lines by Dr. Scott Armstrong</w:t>
      </w:r>
      <w:r>
        <w:rPr>
          <w:rFonts w:ascii="Arial" w:hAnsi="Arial" w:cs="Arial"/>
        </w:rPr>
        <w:t xml:space="preserve"> (Dana-Farber Cancer Institute, Boston, MA, USA)</w:t>
      </w:r>
      <w:r w:rsidRPr="00831DDC">
        <w:rPr>
          <w:rFonts w:ascii="Arial" w:hAnsi="Arial" w:cs="Arial"/>
        </w:rPr>
        <w:t>. Identity of these t</w:t>
      </w:r>
      <w:r>
        <w:rPr>
          <w:rFonts w:ascii="Arial" w:hAnsi="Arial" w:cs="Arial"/>
        </w:rPr>
        <w:t>wo</w:t>
      </w:r>
      <w:r w:rsidRPr="00831DDC">
        <w:rPr>
          <w:rFonts w:ascii="Arial" w:hAnsi="Arial" w:cs="Arial"/>
        </w:rPr>
        <w:t xml:space="preserve"> cell lines was confirmed by STR loci profiling. All cell lines tested negative for mycoplasma. All cell lines, except MOLM-13</w:t>
      </w:r>
      <w:r>
        <w:rPr>
          <w:rFonts w:ascii="Arial" w:hAnsi="Arial" w:cs="Arial"/>
        </w:rPr>
        <w:t xml:space="preserve"> and </w:t>
      </w:r>
      <w:r w:rsidRPr="00831DDC">
        <w:rPr>
          <w:rFonts w:ascii="Arial" w:hAnsi="Arial" w:cs="Arial"/>
        </w:rPr>
        <w:t>Kasumi-3</w:t>
      </w:r>
      <w:r>
        <w:rPr>
          <w:rFonts w:ascii="Arial" w:hAnsi="Arial" w:cs="Arial"/>
        </w:rPr>
        <w:t xml:space="preserve">, </w:t>
      </w:r>
      <w:r w:rsidRPr="00831DDC">
        <w:rPr>
          <w:rFonts w:ascii="Arial" w:hAnsi="Arial" w:cs="Arial"/>
        </w:rPr>
        <w:t>were maintained in RPMI 1640 (</w:t>
      </w:r>
      <w:r w:rsidRPr="00F7601D">
        <w:rPr>
          <w:rFonts w:ascii="Arial" w:hAnsi="Arial" w:cs="Arial"/>
        </w:rPr>
        <w:t>Invitrogen</w:t>
      </w:r>
      <w:r w:rsidRPr="00831DDC">
        <w:rPr>
          <w:rFonts w:ascii="Arial" w:hAnsi="Arial" w:cs="Arial"/>
        </w:rPr>
        <w:t xml:space="preserve">) supplemented with 1% penicillin-streptomycin and 10% fetal bovine serum (FBS, </w:t>
      </w:r>
      <w:r>
        <w:rPr>
          <w:rFonts w:ascii="Arial" w:hAnsi="Arial" w:cs="Arial"/>
        </w:rPr>
        <w:t>Sigma-Aldrich</w:t>
      </w:r>
      <w:r w:rsidRPr="00831DDC">
        <w:rPr>
          <w:rFonts w:ascii="Arial" w:hAnsi="Arial" w:cs="Arial"/>
        </w:rPr>
        <w:t>) at 37 °C with 5% CO</w:t>
      </w:r>
      <w:r w:rsidRPr="000D7399">
        <w:rPr>
          <w:rFonts w:ascii="Arial" w:hAnsi="Arial" w:cs="Arial"/>
          <w:vertAlign w:val="subscript"/>
        </w:rPr>
        <w:t>2</w:t>
      </w:r>
      <w:r w:rsidRPr="00831DDC">
        <w:rPr>
          <w:rFonts w:ascii="Arial" w:hAnsi="Arial" w:cs="Arial"/>
        </w:rPr>
        <w:t>. MOLM-13 cells were maintained in RPMI 1640 supplemented with 1% penicillin-streptomycin and 20% FBS.</w:t>
      </w:r>
      <w:r>
        <w:rPr>
          <w:rFonts w:ascii="Arial" w:hAnsi="Arial" w:cs="Arial"/>
        </w:rPr>
        <w:t xml:space="preserve"> </w:t>
      </w:r>
      <w:r w:rsidRPr="00831DDC">
        <w:rPr>
          <w:rFonts w:ascii="Arial" w:hAnsi="Arial" w:cs="Arial"/>
        </w:rPr>
        <w:t>Kasumi-3</w:t>
      </w:r>
      <w:r>
        <w:rPr>
          <w:rFonts w:ascii="Arial" w:hAnsi="Arial" w:cs="Arial"/>
        </w:rPr>
        <w:t xml:space="preserve"> cells </w:t>
      </w:r>
      <w:r w:rsidRPr="00831DDC">
        <w:rPr>
          <w:rFonts w:ascii="Arial" w:hAnsi="Arial" w:cs="Arial"/>
        </w:rPr>
        <w:t>were maintained in RPMI 1640 supplemented with 1% penicillin</w:t>
      </w:r>
      <w:r>
        <w:rPr>
          <w:rFonts w:ascii="Arial" w:hAnsi="Arial" w:cs="Arial"/>
        </w:rPr>
        <w:t>/</w:t>
      </w:r>
      <w:r w:rsidRPr="00831DDC">
        <w:rPr>
          <w:rFonts w:ascii="Arial" w:hAnsi="Arial" w:cs="Arial"/>
        </w:rPr>
        <w:t>streptomycin and 10% FBS with 20 ng per ml GM-CSF (</w:t>
      </w:r>
      <w:proofErr w:type="spellStart"/>
      <w:r w:rsidRPr="00831DDC">
        <w:rPr>
          <w:rFonts w:ascii="Arial" w:hAnsi="Arial" w:cs="Arial"/>
        </w:rPr>
        <w:t>Peprotech</w:t>
      </w:r>
      <w:proofErr w:type="spellEnd"/>
      <w:r w:rsidRPr="00831DDC">
        <w:rPr>
          <w:rFonts w:ascii="Arial" w:hAnsi="Arial" w:cs="Arial"/>
        </w:rPr>
        <w:t>). The 293</w:t>
      </w:r>
      <w:r>
        <w:rPr>
          <w:rFonts w:ascii="Arial" w:hAnsi="Arial" w:cs="Arial"/>
        </w:rPr>
        <w:t>T</w:t>
      </w:r>
      <w:r w:rsidRPr="00831DDC">
        <w:rPr>
          <w:rFonts w:ascii="Arial" w:hAnsi="Arial" w:cs="Arial"/>
        </w:rPr>
        <w:t xml:space="preserve"> cells were maintained in Dulbecco’s modified Eagle’s medium </w:t>
      </w:r>
      <w:r w:rsidRPr="00831DDC">
        <w:rPr>
          <w:rFonts w:ascii="Arial" w:hAnsi="Arial" w:cs="Arial"/>
        </w:rPr>
        <w:lastRenderedPageBreak/>
        <w:t xml:space="preserve">(Invitrogen) supplemented with </w:t>
      </w:r>
      <w:r>
        <w:rPr>
          <w:rFonts w:ascii="Arial" w:hAnsi="Arial" w:cs="Arial"/>
        </w:rPr>
        <w:t xml:space="preserve">10% FBS </w:t>
      </w:r>
      <w:r w:rsidRPr="00831DDC">
        <w:rPr>
          <w:rFonts w:ascii="Arial" w:hAnsi="Arial" w:cs="Arial"/>
        </w:rPr>
        <w:t>(</w:t>
      </w:r>
      <w:r>
        <w:rPr>
          <w:rFonts w:ascii="Arial" w:hAnsi="Arial" w:cs="Arial"/>
        </w:rPr>
        <w:t>Sigma-Aldrich</w:t>
      </w:r>
      <w:r w:rsidRPr="00831DDC">
        <w:rPr>
          <w:rFonts w:ascii="Arial" w:hAnsi="Arial" w:cs="Arial"/>
        </w:rPr>
        <w:t xml:space="preserve">) and 100 units per ml penicillin/streptomycin (Invitrogen). </w:t>
      </w:r>
    </w:p>
    <w:p w14:paraId="72682048" w14:textId="3E5614F5" w:rsidR="00793A48" w:rsidRDefault="00793A48" w:rsidP="004D4B92">
      <w:pPr>
        <w:spacing w:line="480" w:lineRule="auto"/>
        <w:ind w:firstLine="720"/>
        <w:jc w:val="both"/>
        <w:rPr>
          <w:rFonts w:ascii="Arial" w:hAnsi="Arial" w:cs="Arial"/>
        </w:rPr>
      </w:pPr>
      <w:bookmarkStart w:id="0" w:name="_GoBack"/>
      <w:bookmarkEnd w:id="0"/>
      <w:r>
        <w:rPr>
          <w:rFonts w:ascii="Arial" w:hAnsi="Arial" w:cs="Arial"/>
        </w:rPr>
        <w:t>M</w:t>
      </w:r>
      <w:r w:rsidRPr="00831DDC">
        <w:rPr>
          <w:rFonts w:ascii="Arial" w:hAnsi="Arial" w:cs="Arial"/>
        </w:rPr>
        <w:t xml:space="preserve">ononuclear cells isolated using </w:t>
      </w:r>
      <w:proofErr w:type="spellStart"/>
      <w:r w:rsidRPr="00831DDC">
        <w:rPr>
          <w:rFonts w:ascii="Arial" w:hAnsi="Arial" w:cs="Arial"/>
        </w:rPr>
        <w:t>Ficoll-Paque</w:t>
      </w:r>
      <w:proofErr w:type="spellEnd"/>
      <w:r w:rsidRPr="00831DDC">
        <w:rPr>
          <w:rFonts w:ascii="Arial" w:hAnsi="Arial" w:cs="Arial"/>
        </w:rPr>
        <w:t xml:space="preserve"> Plus (</w:t>
      </w:r>
      <w:proofErr w:type="spellStart"/>
      <w:r w:rsidRPr="00831DDC">
        <w:rPr>
          <w:rFonts w:ascii="Arial" w:hAnsi="Arial" w:cs="Arial"/>
        </w:rPr>
        <w:t>Amersham</w:t>
      </w:r>
      <w:proofErr w:type="spellEnd"/>
      <w:r w:rsidRPr="00831DDC">
        <w:rPr>
          <w:rFonts w:ascii="Arial" w:hAnsi="Arial" w:cs="Arial"/>
        </w:rPr>
        <w:t xml:space="preserve"> Biosciences)</w:t>
      </w:r>
      <w:r>
        <w:rPr>
          <w:rFonts w:ascii="Arial" w:hAnsi="Arial" w:cs="Arial"/>
        </w:rPr>
        <w:t xml:space="preserve"> were thawed</w:t>
      </w:r>
      <w:r w:rsidRPr="00831DDC">
        <w:rPr>
          <w:rFonts w:ascii="Arial" w:hAnsi="Arial" w:cs="Arial"/>
        </w:rPr>
        <w:t xml:space="preserve"> before </w:t>
      </w:r>
      <w:r>
        <w:rPr>
          <w:rFonts w:ascii="Arial" w:hAnsi="Arial" w:cs="Arial"/>
        </w:rPr>
        <w:t>drug treatment</w:t>
      </w:r>
      <w:r w:rsidRPr="00831DDC">
        <w:rPr>
          <w:rFonts w:ascii="Arial" w:hAnsi="Arial" w:cs="Arial"/>
        </w:rPr>
        <w:t>. These cells were maintained in</w:t>
      </w:r>
      <w:r>
        <w:rPr>
          <w:rFonts w:ascii="Arial" w:hAnsi="Arial" w:cs="Arial"/>
        </w:rPr>
        <w:t xml:space="preserve"> RPMI 1640 </w:t>
      </w:r>
      <w:r w:rsidRPr="00831DDC">
        <w:rPr>
          <w:rFonts w:ascii="Arial" w:hAnsi="Arial" w:cs="Arial"/>
        </w:rPr>
        <w:t xml:space="preserve">medium supplemented with </w:t>
      </w:r>
      <w:r>
        <w:rPr>
          <w:rFonts w:ascii="Arial" w:hAnsi="Arial" w:cs="Arial"/>
        </w:rPr>
        <w:t xml:space="preserve">20% FBS, </w:t>
      </w:r>
      <w:r w:rsidRPr="00831DDC">
        <w:rPr>
          <w:rFonts w:ascii="Arial" w:hAnsi="Arial" w:cs="Arial"/>
        </w:rPr>
        <w:t xml:space="preserve">20 ng/ml IL-3 (#200-03, </w:t>
      </w:r>
      <w:proofErr w:type="spellStart"/>
      <w:r w:rsidRPr="00831DDC">
        <w:rPr>
          <w:rFonts w:ascii="Arial" w:hAnsi="Arial" w:cs="Arial"/>
        </w:rPr>
        <w:t>Peprotech</w:t>
      </w:r>
      <w:proofErr w:type="spellEnd"/>
      <w:r w:rsidRPr="00831DDC">
        <w:rPr>
          <w:rFonts w:ascii="Arial" w:hAnsi="Arial" w:cs="Arial"/>
        </w:rPr>
        <w:t xml:space="preserve">), 20 ng/ml IL-6, 20 ng/ml GM-CSF (#300-03, </w:t>
      </w:r>
      <w:proofErr w:type="spellStart"/>
      <w:r w:rsidRPr="00831DDC">
        <w:rPr>
          <w:rFonts w:ascii="Arial" w:hAnsi="Arial" w:cs="Arial"/>
        </w:rPr>
        <w:t>Peprotech</w:t>
      </w:r>
      <w:proofErr w:type="spellEnd"/>
      <w:r w:rsidRPr="00831DDC">
        <w:rPr>
          <w:rFonts w:ascii="Arial" w:hAnsi="Arial" w:cs="Arial"/>
        </w:rPr>
        <w:t xml:space="preserve">), </w:t>
      </w:r>
      <w:r>
        <w:rPr>
          <w:rFonts w:ascii="Arial" w:hAnsi="Arial" w:cs="Arial"/>
        </w:rPr>
        <w:t>10 ng/</w:t>
      </w:r>
      <w:proofErr w:type="spellStart"/>
      <w:r>
        <w:rPr>
          <w:rFonts w:ascii="Arial" w:hAnsi="Arial" w:cs="Arial"/>
        </w:rPr>
        <w:t>nl</w:t>
      </w:r>
      <w:proofErr w:type="spellEnd"/>
      <w:r>
        <w:rPr>
          <w:rFonts w:ascii="Arial" w:hAnsi="Arial" w:cs="Arial"/>
        </w:rPr>
        <w:t xml:space="preserve"> G-CSF (#300-23, </w:t>
      </w:r>
      <w:proofErr w:type="spellStart"/>
      <w:r>
        <w:rPr>
          <w:rFonts w:ascii="Arial" w:hAnsi="Arial" w:cs="Arial"/>
        </w:rPr>
        <w:t>Peprotech</w:t>
      </w:r>
      <w:proofErr w:type="spellEnd"/>
      <w:r>
        <w:rPr>
          <w:rFonts w:ascii="Arial" w:hAnsi="Arial" w:cs="Arial"/>
        </w:rPr>
        <w:t xml:space="preserve">), 10 ng/ml EPO (#100-64, </w:t>
      </w:r>
      <w:proofErr w:type="spellStart"/>
      <w:r>
        <w:rPr>
          <w:rFonts w:ascii="Arial" w:hAnsi="Arial" w:cs="Arial"/>
        </w:rPr>
        <w:t>Peprotech</w:t>
      </w:r>
      <w:proofErr w:type="spellEnd"/>
      <w:r>
        <w:rPr>
          <w:rFonts w:ascii="Arial" w:hAnsi="Arial" w:cs="Arial"/>
        </w:rPr>
        <w:t>), 50 ng/ml TPO (</w:t>
      </w:r>
      <w:r w:rsidRPr="0014142A">
        <w:rPr>
          <w:rFonts w:ascii="Arial" w:hAnsi="Arial" w:cs="Arial"/>
        </w:rPr>
        <w:t xml:space="preserve">#300-18, </w:t>
      </w:r>
      <w:proofErr w:type="spellStart"/>
      <w:r w:rsidRPr="0014142A">
        <w:rPr>
          <w:rFonts w:ascii="Arial" w:hAnsi="Arial" w:cs="Arial"/>
        </w:rPr>
        <w:t>Peprotech</w:t>
      </w:r>
      <w:proofErr w:type="spellEnd"/>
      <w:r>
        <w:rPr>
          <w:rFonts w:ascii="Arial" w:hAnsi="Arial" w:cs="Arial"/>
        </w:rPr>
        <w:t xml:space="preserve">), </w:t>
      </w:r>
      <w:r w:rsidRPr="00831DDC">
        <w:rPr>
          <w:rFonts w:ascii="Arial" w:hAnsi="Arial" w:cs="Arial"/>
        </w:rPr>
        <w:t xml:space="preserve">100 ng/ml FLT3-Ligand (#300-19, </w:t>
      </w:r>
      <w:proofErr w:type="spellStart"/>
      <w:r w:rsidRPr="00831DDC">
        <w:rPr>
          <w:rFonts w:ascii="Arial" w:hAnsi="Arial" w:cs="Arial"/>
        </w:rPr>
        <w:t>Peprotech</w:t>
      </w:r>
      <w:proofErr w:type="spellEnd"/>
      <w:r w:rsidRPr="00831DDC">
        <w:rPr>
          <w:rFonts w:ascii="Arial" w:hAnsi="Arial" w:cs="Arial"/>
        </w:rPr>
        <w:t xml:space="preserve">) and 100 ng/ml SCF (#300-07, </w:t>
      </w:r>
      <w:proofErr w:type="spellStart"/>
      <w:r w:rsidRPr="00831DDC">
        <w:rPr>
          <w:rFonts w:ascii="Arial" w:hAnsi="Arial" w:cs="Arial"/>
        </w:rPr>
        <w:t>Peprotech</w:t>
      </w:r>
      <w:proofErr w:type="spellEnd"/>
      <w:r w:rsidRPr="00831DDC">
        <w:rPr>
          <w:rFonts w:ascii="Arial" w:hAnsi="Arial" w:cs="Arial"/>
        </w:rPr>
        <w:t>).</w:t>
      </w:r>
    </w:p>
    <w:p w14:paraId="1FAB5DFF" w14:textId="77777777" w:rsidR="00793A48" w:rsidRDefault="00793A48" w:rsidP="00793A48">
      <w:pPr>
        <w:spacing w:line="480" w:lineRule="auto"/>
        <w:ind w:firstLine="720"/>
        <w:jc w:val="both"/>
        <w:rPr>
          <w:rFonts w:ascii="Arial" w:hAnsi="Arial" w:cs="Arial"/>
        </w:rPr>
      </w:pPr>
      <w:r>
        <w:rPr>
          <w:rFonts w:ascii="Arial" w:hAnsi="Arial" w:cs="Arial"/>
        </w:rPr>
        <w:t>For folate starvation experiments, cell lines were washed twice in PBS, and maintained for 18 hours in no folic acid RPMI 1640 medium (</w:t>
      </w:r>
      <w:r w:rsidRPr="0014142A">
        <w:rPr>
          <w:rFonts w:ascii="Arial" w:hAnsi="Arial" w:cs="Arial"/>
        </w:rPr>
        <w:t>Invitrogen, #27016-021)</w:t>
      </w:r>
      <w:r>
        <w:rPr>
          <w:rFonts w:ascii="Arial" w:hAnsi="Arial" w:cs="Arial"/>
        </w:rPr>
        <w:t xml:space="preserve"> </w:t>
      </w:r>
      <w:r w:rsidRPr="00831DDC">
        <w:rPr>
          <w:rFonts w:ascii="Arial" w:hAnsi="Arial" w:cs="Arial"/>
        </w:rPr>
        <w:t xml:space="preserve">supplemented with </w:t>
      </w:r>
      <w:r>
        <w:rPr>
          <w:rFonts w:ascii="Arial" w:hAnsi="Arial" w:cs="Arial"/>
        </w:rPr>
        <w:t>10% dialyzed FBS (Sigma-Aldrich</w:t>
      </w:r>
      <w:r w:rsidRPr="0014142A">
        <w:rPr>
          <w:rFonts w:ascii="Arial" w:hAnsi="Arial" w:cs="Arial"/>
        </w:rPr>
        <w:t>, #F0392)</w:t>
      </w:r>
      <w:r>
        <w:rPr>
          <w:rFonts w:ascii="Arial" w:hAnsi="Arial" w:cs="Arial"/>
        </w:rPr>
        <w:t xml:space="preserve"> and </w:t>
      </w:r>
      <w:r w:rsidRPr="00831DDC">
        <w:rPr>
          <w:rFonts w:ascii="Arial" w:hAnsi="Arial" w:cs="Arial"/>
        </w:rPr>
        <w:t>100 units per ml penicillin/streptomycin (Invitrogen)</w:t>
      </w:r>
      <w:r>
        <w:rPr>
          <w:rFonts w:ascii="Arial" w:hAnsi="Arial" w:cs="Arial"/>
        </w:rPr>
        <w:t xml:space="preserve"> prior to treatment with drugs or infection with </w:t>
      </w:r>
      <w:proofErr w:type="spellStart"/>
      <w:r>
        <w:rPr>
          <w:rFonts w:ascii="Arial" w:hAnsi="Arial" w:cs="Arial"/>
        </w:rPr>
        <w:t>shRNAs</w:t>
      </w:r>
      <w:proofErr w:type="spellEnd"/>
      <w:r>
        <w:rPr>
          <w:rFonts w:ascii="Arial" w:hAnsi="Arial" w:cs="Arial"/>
        </w:rPr>
        <w:t>. Primary patient cells were kept in the same medium as cell lines supplemented with the same concentration of cytokines as previously stated. The corresponding + folic acid RPMI 1640 medium was generated using no folic acid RPMI 1640 medium supplemented with 1mg/L folic acid (Sigma-Aldrich-</w:t>
      </w:r>
      <w:r w:rsidRPr="00B637EC">
        <w:rPr>
          <w:rFonts w:ascii="Arial" w:hAnsi="Arial" w:cs="Arial"/>
        </w:rPr>
        <w:t>Aldrich, #</w:t>
      </w:r>
      <w:r>
        <w:rPr>
          <w:rFonts w:ascii="Arial" w:hAnsi="Arial" w:cs="Arial"/>
        </w:rPr>
        <w:t>F8758).</w:t>
      </w:r>
    </w:p>
    <w:p w14:paraId="0C41D296" w14:textId="5875E6E6" w:rsidR="00793A48" w:rsidRDefault="00793A48" w:rsidP="00793A48">
      <w:pPr>
        <w:spacing w:line="480" w:lineRule="auto"/>
        <w:ind w:firstLine="720"/>
        <w:jc w:val="both"/>
        <w:rPr>
          <w:rFonts w:ascii="Arial" w:hAnsi="Arial" w:cs="Arial"/>
        </w:rPr>
      </w:pPr>
      <w:r>
        <w:rPr>
          <w:rFonts w:ascii="Arial" w:hAnsi="Arial" w:cs="Arial"/>
        </w:rPr>
        <w:t>For functional characterization of the effect of single amino acid starvation on cell response to BET inhibitors, cell lines were washed twice in PBS, and maintained for 18 hours in no folate and no amino acid RPMI 1640 medium (</w:t>
      </w:r>
      <w:proofErr w:type="spellStart"/>
      <w:r>
        <w:rPr>
          <w:rFonts w:ascii="Arial" w:hAnsi="Arial" w:cs="Arial"/>
        </w:rPr>
        <w:t>Genaxxon</w:t>
      </w:r>
      <w:proofErr w:type="spellEnd"/>
      <w:r>
        <w:rPr>
          <w:rFonts w:ascii="Arial" w:hAnsi="Arial" w:cs="Arial"/>
        </w:rPr>
        <w:t xml:space="preserve"> Bioscience) supplemented with all amino acids and folic </w:t>
      </w:r>
      <w:r w:rsidRPr="00D62EC5">
        <w:rPr>
          <w:rFonts w:ascii="Arial" w:hAnsi="Arial" w:cs="Arial"/>
        </w:rPr>
        <w:t>acid as indicated in the table below at the exception</w:t>
      </w:r>
      <w:r>
        <w:rPr>
          <w:rFonts w:ascii="Arial" w:hAnsi="Arial" w:cs="Arial"/>
        </w:rPr>
        <w:t xml:space="preserve"> of the amino acid to test, 10% dialyzed FBS, and </w:t>
      </w:r>
      <w:r w:rsidRPr="00831DDC">
        <w:rPr>
          <w:rFonts w:ascii="Arial" w:hAnsi="Arial" w:cs="Arial"/>
        </w:rPr>
        <w:t>100 units per ml penicillin/streptomycin</w:t>
      </w:r>
      <w:r>
        <w:rPr>
          <w:rFonts w:ascii="Arial" w:hAnsi="Arial" w:cs="Arial"/>
        </w:rPr>
        <w:t xml:space="preserve"> prior to treatment with BET inhibitors.</w:t>
      </w:r>
    </w:p>
    <w:p w14:paraId="3E27E5D7" w14:textId="77777777" w:rsidR="009415F0" w:rsidRDefault="009415F0" w:rsidP="00793A48">
      <w:pPr>
        <w:spacing w:line="480" w:lineRule="auto"/>
        <w:ind w:firstLine="720"/>
        <w:jc w:val="both"/>
        <w:rPr>
          <w:rFonts w:ascii="Arial" w:hAnsi="Arial" w:cs="Arial"/>
        </w:rPr>
      </w:pPr>
    </w:p>
    <w:tbl>
      <w:tblPr>
        <w:tblW w:w="7060" w:type="dxa"/>
        <w:jc w:val="center"/>
        <w:tblLook w:val="04A0" w:firstRow="1" w:lastRow="0" w:firstColumn="1" w:lastColumn="0" w:noHBand="0" w:noVBand="1"/>
      </w:tblPr>
      <w:tblGrid>
        <w:gridCol w:w="1980"/>
        <w:gridCol w:w="2120"/>
        <w:gridCol w:w="1360"/>
        <w:gridCol w:w="1600"/>
      </w:tblGrid>
      <w:tr w:rsidR="00793A48" w:rsidRPr="00D62EC5" w14:paraId="5833D78E" w14:textId="77777777" w:rsidTr="007B7904">
        <w:trPr>
          <w:trHeight w:val="499"/>
          <w:jc w:val="center"/>
        </w:trPr>
        <w:tc>
          <w:tcPr>
            <w:tcW w:w="1980" w:type="dxa"/>
            <w:tcBorders>
              <w:top w:val="nil"/>
              <w:left w:val="nil"/>
              <w:bottom w:val="single" w:sz="8" w:space="0" w:color="auto"/>
              <w:right w:val="nil"/>
            </w:tcBorders>
            <w:shd w:val="clear" w:color="000000" w:fill="FFFFFF"/>
            <w:noWrap/>
            <w:vAlign w:val="center"/>
            <w:hideMark/>
          </w:tcPr>
          <w:p w14:paraId="54387AE4" w14:textId="77777777" w:rsidR="00793A48" w:rsidRPr="00D62EC5" w:rsidRDefault="00793A48" w:rsidP="005C6699">
            <w:pPr>
              <w:spacing w:after="0" w:line="240" w:lineRule="auto"/>
              <w:rPr>
                <w:rFonts w:ascii="Calibri" w:eastAsia="Times New Roman" w:hAnsi="Calibri" w:cs="Calibri"/>
                <w:b/>
                <w:bCs/>
                <w:color w:val="000000"/>
              </w:rPr>
            </w:pPr>
            <w:r w:rsidRPr="00D62EC5">
              <w:rPr>
                <w:rFonts w:ascii="Calibri" w:eastAsia="Times New Roman" w:hAnsi="Calibri" w:cs="Calibri"/>
                <w:b/>
                <w:bCs/>
                <w:color w:val="000000"/>
              </w:rPr>
              <w:t>Product</w:t>
            </w:r>
          </w:p>
        </w:tc>
        <w:tc>
          <w:tcPr>
            <w:tcW w:w="2120" w:type="dxa"/>
            <w:tcBorders>
              <w:top w:val="nil"/>
              <w:left w:val="nil"/>
              <w:bottom w:val="single" w:sz="8" w:space="0" w:color="auto"/>
              <w:right w:val="nil"/>
            </w:tcBorders>
            <w:shd w:val="clear" w:color="000000" w:fill="FFFFFF"/>
            <w:noWrap/>
            <w:vAlign w:val="center"/>
            <w:hideMark/>
          </w:tcPr>
          <w:p w14:paraId="15CF51BA" w14:textId="77777777" w:rsidR="00793A48" w:rsidRPr="00D62EC5" w:rsidRDefault="00793A48" w:rsidP="005C6699">
            <w:pPr>
              <w:spacing w:after="0" w:line="240" w:lineRule="auto"/>
              <w:jc w:val="center"/>
              <w:rPr>
                <w:rFonts w:ascii="Calibri" w:eastAsia="Times New Roman" w:hAnsi="Calibri" w:cs="Calibri"/>
                <w:b/>
                <w:bCs/>
                <w:color w:val="000000"/>
              </w:rPr>
            </w:pPr>
            <w:r w:rsidRPr="00D62EC5">
              <w:rPr>
                <w:rFonts w:ascii="Calibri" w:eastAsia="Times New Roman" w:hAnsi="Calibri" w:cs="Calibri"/>
                <w:b/>
                <w:bCs/>
                <w:color w:val="000000"/>
              </w:rPr>
              <w:t>Concentration (mg/L)</w:t>
            </w:r>
          </w:p>
        </w:tc>
        <w:tc>
          <w:tcPr>
            <w:tcW w:w="1360" w:type="dxa"/>
            <w:tcBorders>
              <w:top w:val="nil"/>
              <w:left w:val="nil"/>
              <w:bottom w:val="single" w:sz="8" w:space="0" w:color="auto"/>
              <w:right w:val="nil"/>
            </w:tcBorders>
            <w:shd w:val="clear" w:color="000000" w:fill="FFFFFF"/>
            <w:noWrap/>
            <w:vAlign w:val="center"/>
            <w:hideMark/>
          </w:tcPr>
          <w:p w14:paraId="4D7EF854" w14:textId="77777777" w:rsidR="00793A48" w:rsidRPr="00D62EC5" w:rsidRDefault="00793A48" w:rsidP="005C6699">
            <w:pPr>
              <w:spacing w:after="0" w:line="240" w:lineRule="auto"/>
              <w:jc w:val="center"/>
              <w:rPr>
                <w:rFonts w:ascii="Calibri" w:eastAsia="Times New Roman" w:hAnsi="Calibri" w:cs="Calibri"/>
                <w:b/>
                <w:bCs/>
                <w:color w:val="000000"/>
              </w:rPr>
            </w:pPr>
            <w:r w:rsidRPr="00D62EC5">
              <w:rPr>
                <w:rFonts w:ascii="Calibri" w:eastAsia="Times New Roman" w:hAnsi="Calibri" w:cs="Calibri"/>
                <w:b/>
                <w:bCs/>
                <w:color w:val="000000"/>
              </w:rPr>
              <w:t>Reference</w:t>
            </w:r>
          </w:p>
        </w:tc>
        <w:tc>
          <w:tcPr>
            <w:tcW w:w="1600" w:type="dxa"/>
            <w:tcBorders>
              <w:top w:val="nil"/>
              <w:left w:val="nil"/>
              <w:bottom w:val="single" w:sz="8" w:space="0" w:color="auto"/>
              <w:right w:val="nil"/>
            </w:tcBorders>
            <w:shd w:val="clear" w:color="000000" w:fill="FFFFFF"/>
            <w:noWrap/>
            <w:vAlign w:val="center"/>
            <w:hideMark/>
          </w:tcPr>
          <w:p w14:paraId="1B098B5B" w14:textId="77777777" w:rsidR="00793A48" w:rsidRPr="00D62EC5" w:rsidRDefault="00793A48" w:rsidP="005C6699">
            <w:pPr>
              <w:spacing w:after="0" w:line="240" w:lineRule="auto"/>
              <w:rPr>
                <w:rFonts w:ascii="Calibri" w:eastAsia="Times New Roman" w:hAnsi="Calibri" w:cs="Calibri"/>
                <w:b/>
                <w:bCs/>
                <w:color w:val="000000"/>
              </w:rPr>
            </w:pPr>
            <w:r w:rsidRPr="00D62EC5">
              <w:rPr>
                <w:rFonts w:ascii="Calibri" w:eastAsia="Times New Roman" w:hAnsi="Calibri" w:cs="Calibri"/>
                <w:b/>
                <w:bCs/>
                <w:color w:val="000000"/>
              </w:rPr>
              <w:t>Provider</w:t>
            </w:r>
          </w:p>
        </w:tc>
      </w:tr>
      <w:tr w:rsidR="00793A48" w:rsidRPr="00D62EC5" w14:paraId="25132F2F" w14:textId="77777777" w:rsidTr="007B7904">
        <w:trPr>
          <w:trHeight w:val="120"/>
          <w:jc w:val="center"/>
        </w:trPr>
        <w:tc>
          <w:tcPr>
            <w:tcW w:w="1980" w:type="dxa"/>
            <w:tcBorders>
              <w:top w:val="nil"/>
              <w:left w:val="nil"/>
              <w:bottom w:val="nil"/>
              <w:right w:val="nil"/>
            </w:tcBorders>
            <w:shd w:val="clear" w:color="000000" w:fill="FFFFFF"/>
            <w:noWrap/>
            <w:vAlign w:val="bottom"/>
            <w:hideMark/>
          </w:tcPr>
          <w:p w14:paraId="57E156F3"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c>
          <w:tcPr>
            <w:tcW w:w="2120" w:type="dxa"/>
            <w:tcBorders>
              <w:top w:val="nil"/>
              <w:left w:val="nil"/>
              <w:bottom w:val="nil"/>
              <w:right w:val="nil"/>
            </w:tcBorders>
            <w:shd w:val="clear" w:color="000000" w:fill="FFFFFF"/>
            <w:noWrap/>
            <w:vAlign w:val="bottom"/>
            <w:hideMark/>
          </w:tcPr>
          <w:p w14:paraId="7AD1857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c>
          <w:tcPr>
            <w:tcW w:w="1360" w:type="dxa"/>
            <w:tcBorders>
              <w:top w:val="nil"/>
              <w:left w:val="nil"/>
              <w:bottom w:val="nil"/>
              <w:right w:val="nil"/>
            </w:tcBorders>
            <w:shd w:val="clear" w:color="000000" w:fill="FFFFFF"/>
            <w:noWrap/>
            <w:vAlign w:val="bottom"/>
            <w:hideMark/>
          </w:tcPr>
          <w:p w14:paraId="52FAE4C0"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bottom"/>
            <w:hideMark/>
          </w:tcPr>
          <w:p w14:paraId="7E267994"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r>
      <w:tr w:rsidR="00793A48" w:rsidRPr="00D62EC5" w14:paraId="7D3C9104"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6C05E0D5" w14:textId="77777777" w:rsidR="00793A48" w:rsidRPr="00D62EC5" w:rsidRDefault="00793A48" w:rsidP="005C6699">
            <w:pPr>
              <w:spacing w:after="0" w:line="240" w:lineRule="auto"/>
              <w:rPr>
                <w:rFonts w:ascii="Calibri" w:eastAsia="Times New Roman" w:hAnsi="Calibri" w:cs="Calibri"/>
                <w:b/>
                <w:bCs/>
                <w:color w:val="000000"/>
              </w:rPr>
            </w:pPr>
            <w:r w:rsidRPr="00D62EC5">
              <w:rPr>
                <w:rFonts w:ascii="Calibri" w:eastAsia="Times New Roman" w:hAnsi="Calibri" w:cs="Calibri"/>
                <w:b/>
                <w:bCs/>
                <w:color w:val="000000"/>
              </w:rPr>
              <w:t>Amino Acids</w:t>
            </w:r>
          </w:p>
        </w:tc>
        <w:tc>
          <w:tcPr>
            <w:tcW w:w="2120" w:type="dxa"/>
            <w:tcBorders>
              <w:top w:val="nil"/>
              <w:left w:val="nil"/>
              <w:bottom w:val="nil"/>
              <w:right w:val="nil"/>
            </w:tcBorders>
            <w:shd w:val="clear" w:color="000000" w:fill="FFFFFF"/>
            <w:noWrap/>
            <w:vAlign w:val="center"/>
            <w:hideMark/>
          </w:tcPr>
          <w:p w14:paraId="388F4583"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c>
          <w:tcPr>
            <w:tcW w:w="1360" w:type="dxa"/>
            <w:tcBorders>
              <w:top w:val="nil"/>
              <w:left w:val="nil"/>
              <w:bottom w:val="nil"/>
              <w:right w:val="nil"/>
            </w:tcBorders>
            <w:shd w:val="clear" w:color="000000" w:fill="FFFFFF"/>
            <w:noWrap/>
            <w:vAlign w:val="center"/>
            <w:hideMark/>
          </w:tcPr>
          <w:p w14:paraId="6B6A8F6C"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center"/>
            <w:hideMark/>
          </w:tcPr>
          <w:p w14:paraId="720D2475"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r>
      <w:tr w:rsidR="00793A48" w:rsidRPr="00D62EC5" w14:paraId="353056BD"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179431AE"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xml:space="preserve">L-Arginine x </w:t>
            </w:r>
            <w:proofErr w:type="spellStart"/>
            <w:r w:rsidRPr="00D62EC5">
              <w:rPr>
                <w:rFonts w:ascii="Calibri" w:eastAsia="Times New Roman" w:hAnsi="Calibri" w:cs="Calibri"/>
                <w:color w:val="000000"/>
              </w:rPr>
              <w:t>HCl</w:t>
            </w:r>
            <w:proofErr w:type="spellEnd"/>
          </w:p>
        </w:tc>
        <w:tc>
          <w:tcPr>
            <w:tcW w:w="2120" w:type="dxa"/>
            <w:tcBorders>
              <w:top w:val="nil"/>
              <w:left w:val="nil"/>
              <w:bottom w:val="nil"/>
              <w:right w:val="nil"/>
            </w:tcBorders>
            <w:shd w:val="clear" w:color="000000" w:fill="FFFFFF"/>
            <w:noWrap/>
            <w:vAlign w:val="center"/>
            <w:hideMark/>
          </w:tcPr>
          <w:p w14:paraId="2B4290FE"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240</w:t>
            </w:r>
          </w:p>
        </w:tc>
        <w:tc>
          <w:tcPr>
            <w:tcW w:w="1360" w:type="dxa"/>
            <w:tcBorders>
              <w:top w:val="nil"/>
              <w:left w:val="nil"/>
              <w:bottom w:val="nil"/>
              <w:right w:val="nil"/>
            </w:tcBorders>
            <w:shd w:val="clear" w:color="000000" w:fill="FFFFFF"/>
            <w:noWrap/>
            <w:vAlign w:val="center"/>
            <w:hideMark/>
          </w:tcPr>
          <w:p w14:paraId="33C11D44"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A6969</w:t>
            </w:r>
          </w:p>
        </w:tc>
        <w:tc>
          <w:tcPr>
            <w:tcW w:w="1600" w:type="dxa"/>
            <w:tcBorders>
              <w:top w:val="nil"/>
              <w:left w:val="nil"/>
              <w:bottom w:val="nil"/>
              <w:right w:val="nil"/>
            </w:tcBorders>
            <w:shd w:val="clear" w:color="000000" w:fill="FFFFFF"/>
            <w:noWrap/>
            <w:vAlign w:val="center"/>
            <w:hideMark/>
          </w:tcPr>
          <w:p w14:paraId="128C8E00"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0AA5D565"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1A7C681B"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L-Asparagine x H2O</w:t>
            </w:r>
          </w:p>
        </w:tc>
        <w:tc>
          <w:tcPr>
            <w:tcW w:w="2120" w:type="dxa"/>
            <w:tcBorders>
              <w:top w:val="nil"/>
              <w:left w:val="nil"/>
              <w:bottom w:val="nil"/>
              <w:right w:val="nil"/>
            </w:tcBorders>
            <w:shd w:val="clear" w:color="000000" w:fill="FFFFFF"/>
            <w:noWrap/>
            <w:vAlign w:val="center"/>
            <w:hideMark/>
          </w:tcPr>
          <w:p w14:paraId="31B28650"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50</w:t>
            </w:r>
          </w:p>
        </w:tc>
        <w:tc>
          <w:tcPr>
            <w:tcW w:w="1360" w:type="dxa"/>
            <w:tcBorders>
              <w:top w:val="nil"/>
              <w:left w:val="nil"/>
              <w:bottom w:val="nil"/>
              <w:right w:val="nil"/>
            </w:tcBorders>
            <w:shd w:val="clear" w:color="000000" w:fill="FFFFFF"/>
            <w:noWrap/>
            <w:vAlign w:val="center"/>
            <w:hideMark/>
          </w:tcPr>
          <w:p w14:paraId="28D76EE0"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A4284</w:t>
            </w:r>
          </w:p>
        </w:tc>
        <w:tc>
          <w:tcPr>
            <w:tcW w:w="1600" w:type="dxa"/>
            <w:tcBorders>
              <w:top w:val="nil"/>
              <w:left w:val="nil"/>
              <w:bottom w:val="nil"/>
              <w:right w:val="nil"/>
            </w:tcBorders>
            <w:shd w:val="clear" w:color="000000" w:fill="FFFFFF"/>
            <w:noWrap/>
            <w:vAlign w:val="center"/>
            <w:hideMark/>
          </w:tcPr>
          <w:p w14:paraId="6BC5499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7AC19D54"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16F83094"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L-Aspartic acid</w:t>
            </w:r>
          </w:p>
        </w:tc>
        <w:tc>
          <w:tcPr>
            <w:tcW w:w="2120" w:type="dxa"/>
            <w:tcBorders>
              <w:top w:val="nil"/>
              <w:left w:val="nil"/>
              <w:bottom w:val="nil"/>
              <w:right w:val="nil"/>
            </w:tcBorders>
            <w:shd w:val="clear" w:color="000000" w:fill="FFFFFF"/>
            <w:noWrap/>
            <w:vAlign w:val="center"/>
            <w:hideMark/>
          </w:tcPr>
          <w:p w14:paraId="4A6C49AC"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37533642"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A7219</w:t>
            </w:r>
          </w:p>
        </w:tc>
        <w:tc>
          <w:tcPr>
            <w:tcW w:w="1600" w:type="dxa"/>
            <w:tcBorders>
              <w:top w:val="nil"/>
              <w:left w:val="nil"/>
              <w:bottom w:val="nil"/>
              <w:right w:val="nil"/>
            </w:tcBorders>
            <w:shd w:val="clear" w:color="000000" w:fill="FFFFFF"/>
            <w:noWrap/>
            <w:vAlign w:val="center"/>
            <w:hideMark/>
          </w:tcPr>
          <w:p w14:paraId="0E55559A"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397C8D22"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70BD9C0B"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w:t>
            </w:r>
            <w:proofErr w:type="spellStart"/>
            <w:r w:rsidRPr="00D62EC5">
              <w:rPr>
                <w:rFonts w:ascii="Calibri" w:eastAsia="Times New Roman" w:hAnsi="Calibri" w:cs="Calibri"/>
                <w:color w:val="000000"/>
              </w:rPr>
              <w:t>Cystine</w:t>
            </w:r>
            <w:proofErr w:type="spellEnd"/>
          </w:p>
        </w:tc>
        <w:tc>
          <w:tcPr>
            <w:tcW w:w="2120" w:type="dxa"/>
            <w:tcBorders>
              <w:top w:val="nil"/>
              <w:left w:val="nil"/>
              <w:bottom w:val="nil"/>
              <w:right w:val="nil"/>
            </w:tcBorders>
            <w:shd w:val="clear" w:color="000000" w:fill="FFFFFF"/>
            <w:noWrap/>
            <w:vAlign w:val="center"/>
            <w:hideMark/>
          </w:tcPr>
          <w:p w14:paraId="35184E01"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50</w:t>
            </w:r>
          </w:p>
        </w:tc>
        <w:tc>
          <w:tcPr>
            <w:tcW w:w="1360" w:type="dxa"/>
            <w:tcBorders>
              <w:top w:val="nil"/>
              <w:left w:val="nil"/>
              <w:bottom w:val="nil"/>
              <w:right w:val="nil"/>
            </w:tcBorders>
            <w:shd w:val="clear" w:color="000000" w:fill="FFFFFF"/>
            <w:noWrap/>
            <w:vAlign w:val="center"/>
            <w:hideMark/>
          </w:tcPr>
          <w:p w14:paraId="00754785"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C6727</w:t>
            </w:r>
          </w:p>
        </w:tc>
        <w:tc>
          <w:tcPr>
            <w:tcW w:w="1600" w:type="dxa"/>
            <w:tcBorders>
              <w:top w:val="nil"/>
              <w:left w:val="nil"/>
              <w:bottom w:val="nil"/>
              <w:right w:val="nil"/>
            </w:tcBorders>
            <w:shd w:val="clear" w:color="000000" w:fill="FFFFFF"/>
            <w:noWrap/>
            <w:vAlign w:val="center"/>
            <w:hideMark/>
          </w:tcPr>
          <w:p w14:paraId="2E4573E9"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2381B5B7"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7A3F2E5F"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L-Glutamic acid</w:t>
            </w:r>
          </w:p>
        </w:tc>
        <w:tc>
          <w:tcPr>
            <w:tcW w:w="2120" w:type="dxa"/>
            <w:tcBorders>
              <w:top w:val="nil"/>
              <w:left w:val="nil"/>
              <w:bottom w:val="nil"/>
              <w:right w:val="nil"/>
            </w:tcBorders>
            <w:shd w:val="clear" w:color="000000" w:fill="FFFFFF"/>
            <w:noWrap/>
            <w:vAlign w:val="center"/>
            <w:hideMark/>
          </w:tcPr>
          <w:p w14:paraId="64E2F2F0"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718EC7E9"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G8415</w:t>
            </w:r>
          </w:p>
        </w:tc>
        <w:tc>
          <w:tcPr>
            <w:tcW w:w="1600" w:type="dxa"/>
            <w:tcBorders>
              <w:top w:val="nil"/>
              <w:left w:val="nil"/>
              <w:bottom w:val="nil"/>
              <w:right w:val="nil"/>
            </w:tcBorders>
            <w:shd w:val="clear" w:color="000000" w:fill="FFFFFF"/>
            <w:noWrap/>
            <w:vAlign w:val="center"/>
            <w:hideMark/>
          </w:tcPr>
          <w:p w14:paraId="0D9836F9"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58316291"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4224FD5B"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Glycine</w:t>
            </w:r>
          </w:p>
        </w:tc>
        <w:tc>
          <w:tcPr>
            <w:tcW w:w="2120" w:type="dxa"/>
            <w:tcBorders>
              <w:top w:val="nil"/>
              <w:left w:val="nil"/>
              <w:bottom w:val="nil"/>
              <w:right w:val="nil"/>
            </w:tcBorders>
            <w:shd w:val="clear" w:color="000000" w:fill="FFFFFF"/>
            <w:noWrap/>
            <w:vAlign w:val="center"/>
            <w:hideMark/>
          </w:tcPr>
          <w:p w14:paraId="201857AA"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10</w:t>
            </w:r>
          </w:p>
        </w:tc>
        <w:tc>
          <w:tcPr>
            <w:tcW w:w="1360" w:type="dxa"/>
            <w:tcBorders>
              <w:top w:val="nil"/>
              <w:left w:val="nil"/>
              <w:bottom w:val="nil"/>
              <w:right w:val="nil"/>
            </w:tcBorders>
            <w:shd w:val="clear" w:color="000000" w:fill="FFFFFF"/>
            <w:noWrap/>
            <w:vAlign w:val="center"/>
            <w:hideMark/>
          </w:tcPr>
          <w:p w14:paraId="60E7D2CC"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G8790</w:t>
            </w:r>
          </w:p>
        </w:tc>
        <w:tc>
          <w:tcPr>
            <w:tcW w:w="1600" w:type="dxa"/>
            <w:tcBorders>
              <w:top w:val="nil"/>
              <w:left w:val="nil"/>
              <w:bottom w:val="nil"/>
              <w:right w:val="nil"/>
            </w:tcBorders>
            <w:shd w:val="clear" w:color="000000" w:fill="FFFFFF"/>
            <w:noWrap/>
            <w:vAlign w:val="center"/>
            <w:hideMark/>
          </w:tcPr>
          <w:p w14:paraId="388EC53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65633C5B"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799F315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L-Histidine base</w:t>
            </w:r>
          </w:p>
        </w:tc>
        <w:tc>
          <w:tcPr>
            <w:tcW w:w="2120" w:type="dxa"/>
            <w:tcBorders>
              <w:top w:val="nil"/>
              <w:left w:val="nil"/>
              <w:bottom w:val="nil"/>
              <w:right w:val="nil"/>
            </w:tcBorders>
            <w:shd w:val="clear" w:color="000000" w:fill="FFFFFF"/>
            <w:noWrap/>
            <w:vAlign w:val="center"/>
            <w:hideMark/>
          </w:tcPr>
          <w:p w14:paraId="6B358AB5"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15</w:t>
            </w:r>
          </w:p>
        </w:tc>
        <w:tc>
          <w:tcPr>
            <w:tcW w:w="1360" w:type="dxa"/>
            <w:tcBorders>
              <w:top w:val="nil"/>
              <w:left w:val="nil"/>
              <w:bottom w:val="nil"/>
              <w:right w:val="nil"/>
            </w:tcBorders>
            <w:shd w:val="clear" w:color="000000" w:fill="FFFFFF"/>
            <w:noWrap/>
            <w:vAlign w:val="center"/>
            <w:hideMark/>
          </w:tcPr>
          <w:p w14:paraId="00173E5D"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H5659</w:t>
            </w:r>
          </w:p>
        </w:tc>
        <w:tc>
          <w:tcPr>
            <w:tcW w:w="1600" w:type="dxa"/>
            <w:tcBorders>
              <w:top w:val="nil"/>
              <w:left w:val="nil"/>
              <w:bottom w:val="nil"/>
              <w:right w:val="nil"/>
            </w:tcBorders>
            <w:shd w:val="clear" w:color="000000" w:fill="FFFFFF"/>
            <w:noWrap/>
            <w:vAlign w:val="center"/>
            <w:hideMark/>
          </w:tcPr>
          <w:p w14:paraId="16C02BF6"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0005C44D"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2B0F5B33"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w:t>
            </w:r>
            <w:proofErr w:type="spellStart"/>
            <w:r w:rsidRPr="00D62EC5">
              <w:rPr>
                <w:rFonts w:ascii="Calibri" w:eastAsia="Times New Roman" w:hAnsi="Calibri" w:cs="Calibri"/>
                <w:color w:val="000000"/>
              </w:rPr>
              <w:t>Hydroxyproline</w:t>
            </w:r>
            <w:proofErr w:type="spellEnd"/>
          </w:p>
        </w:tc>
        <w:tc>
          <w:tcPr>
            <w:tcW w:w="2120" w:type="dxa"/>
            <w:tcBorders>
              <w:top w:val="nil"/>
              <w:left w:val="nil"/>
              <w:bottom w:val="nil"/>
              <w:right w:val="nil"/>
            </w:tcBorders>
            <w:shd w:val="clear" w:color="000000" w:fill="FFFFFF"/>
            <w:noWrap/>
            <w:vAlign w:val="center"/>
            <w:hideMark/>
          </w:tcPr>
          <w:p w14:paraId="072A89A0"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05EE674A"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H5534</w:t>
            </w:r>
          </w:p>
        </w:tc>
        <w:tc>
          <w:tcPr>
            <w:tcW w:w="1600" w:type="dxa"/>
            <w:tcBorders>
              <w:top w:val="nil"/>
              <w:left w:val="nil"/>
              <w:bottom w:val="nil"/>
              <w:right w:val="nil"/>
            </w:tcBorders>
            <w:shd w:val="clear" w:color="000000" w:fill="FFFFFF"/>
            <w:noWrap/>
            <w:vAlign w:val="center"/>
            <w:hideMark/>
          </w:tcPr>
          <w:p w14:paraId="25FD4326"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3BC70A50"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784879FD"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L-Isoleucine</w:t>
            </w:r>
          </w:p>
        </w:tc>
        <w:tc>
          <w:tcPr>
            <w:tcW w:w="2120" w:type="dxa"/>
            <w:tcBorders>
              <w:top w:val="nil"/>
              <w:left w:val="nil"/>
              <w:bottom w:val="nil"/>
              <w:right w:val="nil"/>
            </w:tcBorders>
            <w:shd w:val="clear" w:color="000000" w:fill="FFFFFF"/>
            <w:noWrap/>
            <w:vAlign w:val="center"/>
            <w:hideMark/>
          </w:tcPr>
          <w:p w14:paraId="0F7CCBB6"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50</w:t>
            </w:r>
          </w:p>
        </w:tc>
        <w:tc>
          <w:tcPr>
            <w:tcW w:w="1360" w:type="dxa"/>
            <w:tcBorders>
              <w:top w:val="nil"/>
              <w:left w:val="nil"/>
              <w:bottom w:val="nil"/>
              <w:right w:val="nil"/>
            </w:tcBorders>
            <w:shd w:val="clear" w:color="000000" w:fill="FFFFFF"/>
            <w:noWrap/>
            <w:vAlign w:val="center"/>
            <w:hideMark/>
          </w:tcPr>
          <w:p w14:paraId="419FBCA4"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I5281</w:t>
            </w:r>
          </w:p>
        </w:tc>
        <w:tc>
          <w:tcPr>
            <w:tcW w:w="1600" w:type="dxa"/>
            <w:tcBorders>
              <w:top w:val="nil"/>
              <w:left w:val="nil"/>
              <w:bottom w:val="nil"/>
              <w:right w:val="nil"/>
            </w:tcBorders>
            <w:shd w:val="clear" w:color="000000" w:fill="FFFFFF"/>
            <w:noWrap/>
            <w:vAlign w:val="center"/>
            <w:hideMark/>
          </w:tcPr>
          <w:p w14:paraId="2814A9E9"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7F4FB3B8"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5DE38184"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L-Leucine</w:t>
            </w:r>
          </w:p>
        </w:tc>
        <w:tc>
          <w:tcPr>
            <w:tcW w:w="2120" w:type="dxa"/>
            <w:tcBorders>
              <w:top w:val="nil"/>
              <w:left w:val="nil"/>
              <w:bottom w:val="nil"/>
              <w:right w:val="nil"/>
            </w:tcBorders>
            <w:shd w:val="clear" w:color="000000" w:fill="FFFFFF"/>
            <w:noWrap/>
            <w:vAlign w:val="center"/>
            <w:hideMark/>
          </w:tcPr>
          <w:p w14:paraId="7BEC98B7"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50</w:t>
            </w:r>
          </w:p>
        </w:tc>
        <w:tc>
          <w:tcPr>
            <w:tcW w:w="1360" w:type="dxa"/>
            <w:tcBorders>
              <w:top w:val="nil"/>
              <w:left w:val="nil"/>
              <w:bottom w:val="nil"/>
              <w:right w:val="nil"/>
            </w:tcBorders>
            <w:shd w:val="clear" w:color="000000" w:fill="FFFFFF"/>
            <w:noWrap/>
            <w:vAlign w:val="center"/>
            <w:hideMark/>
          </w:tcPr>
          <w:p w14:paraId="3EAB96AC"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L6914</w:t>
            </w:r>
          </w:p>
        </w:tc>
        <w:tc>
          <w:tcPr>
            <w:tcW w:w="1600" w:type="dxa"/>
            <w:tcBorders>
              <w:top w:val="nil"/>
              <w:left w:val="nil"/>
              <w:bottom w:val="nil"/>
              <w:right w:val="nil"/>
            </w:tcBorders>
            <w:shd w:val="clear" w:color="000000" w:fill="FFFFFF"/>
            <w:noWrap/>
            <w:vAlign w:val="center"/>
            <w:hideMark/>
          </w:tcPr>
          <w:p w14:paraId="57C0176E"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032FB059"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2FAE951A"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xml:space="preserve">L-Lysine x </w:t>
            </w:r>
            <w:proofErr w:type="spellStart"/>
            <w:r w:rsidRPr="00D62EC5">
              <w:rPr>
                <w:rFonts w:ascii="Calibri" w:eastAsia="Times New Roman" w:hAnsi="Calibri" w:cs="Calibri"/>
                <w:color w:val="000000"/>
              </w:rPr>
              <w:t>HCl</w:t>
            </w:r>
            <w:proofErr w:type="spellEnd"/>
          </w:p>
        </w:tc>
        <w:tc>
          <w:tcPr>
            <w:tcW w:w="2120" w:type="dxa"/>
            <w:tcBorders>
              <w:top w:val="nil"/>
              <w:left w:val="nil"/>
              <w:bottom w:val="nil"/>
              <w:right w:val="nil"/>
            </w:tcBorders>
            <w:shd w:val="clear" w:color="auto" w:fill="auto"/>
            <w:noWrap/>
            <w:vAlign w:val="center"/>
            <w:hideMark/>
          </w:tcPr>
          <w:p w14:paraId="579AD8A4"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40</w:t>
            </w:r>
          </w:p>
        </w:tc>
        <w:tc>
          <w:tcPr>
            <w:tcW w:w="1360" w:type="dxa"/>
            <w:tcBorders>
              <w:top w:val="nil"/>
              <w:left w:val="nil"/>
              <w:bottom w:val="nil"/>
              <w:right w:val="nil"/>
            </w:tcBorders>
            <w:shd w:val="clear" w:color="000000" w:fill="FFFFFF"/>
            <w:noWrap/>
            <w:vAlign w:val="center"/>
            <w:hideMark/>
          </w:tcPr>
          <w:p w14:paraId="6A75EF61"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L7039</w:t>
            </w:r>
          </w:p>
        </w:tc>
        <w:tc>
          <w:tcPr>
            <w:tcW w:w="1600" w:type="dxa"/>
            <w:tcBorders>
              <w:top w:val="nil"/>
              <w:left w:val="nil"/>
              <w:bottom w:val="nil"/>
              <w:right w:val="nil"/>
            </w:tcBorders>
            <w:shd w:val="clear" w:color="000000" w:fill="FFFFFF"/>
            <w:noWrap/>
            <w:vAlign w:val="center"/>
            <w:hideMark/>
          </w:tcPr>
          <w:p w14:paraId="496D5A58"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0D7DD765"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578CF9A8"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L-Methionine</w:t>
            </w:r>
          </w:p>
        </w:tc>
        <w:tc>
          <w:tcPr>
            <w:tcW w:w="2120" w:type="dxa"/>
            <w:tcBorders>
              <w:top w:val="nil"/>
              <w:left w:val="nil"/>
              <w:bottom w:val="nil"/>
              <w:right w:val="nil"/>
            </w:tcBorders>
            <w:shd w:val="clear" w:color="000000" w:fill="FFFFFF"/>
            <w:noWrap/>
            <w:vAlign w:val="center"/>
            <w:hideMark/>
          </w:tcPr>
          <w:p w14:paraId="56528C22"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15</w:t>
            </w:r>
          </w:p>
        </w:tc>
        <w:tc>
          <w:tcPr>
            <w:tcW w:w="1360" w:type="dxa"/>
            <w:tcBorders>
              <w:top w:val="nil"/>
              <w:left w:val="nil"/>
              <w:bottom w:val="nil"/>
              <w:right w:val="nil"/>
            </w:tcBorders>
            <w:shd w:val="clear" w:color="000000" w:fill="FFFFFF"/>
            <w:noWrap/>
            <w:vAlign w:val="center"/>
            <w:hideMark/>
          </w:tcPr>
          <w:p w14:paraId="37D6C6A0"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M5308</w:t>
            </w:r>
          </w:p>
        </w:tc>
        <w:tc>
          <w:tcPr>
            <w:tcW w:w="1600" w:type="dxa"/>
            <w:tcBorders>
              <w:top w:val="nil"/>
              <w:left w:val="nil"/>
              <w:bottom w:val="nil"/>
              <w:right w:val="nil"/>
            </w:tcBorders>
            <w:shd w:val="clear" w:color="000000" w:fill="FFFFFF"/>
            <w:noWrap/>
            <w:vAlign w:val="center"/>
            <w:hideMark/>
          </w:tcPr>
          <w:p w14:paraId="458EAC89"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0C83DD11"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2FBCE614"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L-Phenylalanine</w:t>
            </w:r>
          </w:p>
        </w:tc>
        <w:tc>
          <w:tcPr>
            <w:tcW w:w="2120" w:type="dxa"/>
            <w:tcBorders>
              <w:top w:val="nil"/>
              <w:left w:val="nil"/>
              <w:bottom w:val="nil"/>
              <w:right w:val="nil"/>
            </w:tcBorders>
            <w:shd w:val="clear" w:color="000000" w:fill="FFFFFF"/>
            <w:noWrap/>
            <w:vAlign w:val="center"/>
            <w:hideMark/>
          </w:tcPr>
          <w:p w14:paraId="7CD3636E"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15</w:t>
            </w:r>
          </w:p>
        </w:tc>
        <w:tc>
          <w:tcPr>
            <w:tcW w:w="1360" w:type="dxa"/>
            <w:tcBorders>
              <w:top w:val="nil"/>
              <w:left w:val="nil"/>
              <w:bottom w:val="nil"/>
              <w:right w:val="nil"/>
            </w:tcBorders>
            <w:shd w:val="clear" w:color="000000" w:fill="FFFFFF"/>
            <w:noWrap/>
            <w:vAlign w:val="center"/>
            <w:hideMark/>
          </w:tcPr>
          <w:p w14:paraId="549A6ED1"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P5482</w:t>
            </w:r>
          </w:p>
        </w:tc>
        <w:tc>
          <w:tcPr>
            <w:tcW w:w="1600" w:type="dxa"/>
            <w:tcBorders>
              <w:top w:val="nil"/>
              <w:left w:val="nil"/>
              <w:bottom w:val="nil"/>
              <w:right w:val="nil"/>
            </w:tcBorders>
            <w:shd w:val="clear" w:color="000000" w:fill="FFFFFF"/>
            <w:noWrap/>
            <w:vAlign w:val="center"/>
            <w:hideMark/>
          </w:tcPr>
          <w:p w14:paraId="439A2B81"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3CAD2877"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39C4898D"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w:t>
            </w:r>
            <w:proofErr w:type="spellStart"/>
            <w:r w:rsidRPr="00D62EC5">
              <w:rPr>
                <w:rFonts w:ascii="Calibri" w:eastAsia="Times New Roman" w:hAnsi="Calibri" w:cs="Calibri"/>
                <w:color w:val="000000"/>
              </w:rPr>
              <w:t>Proline</w:t>
            </w:r>
            <w:proofErr w:type="spellEnd"/>
          </w:p>
        </w:tc>
        <w:tc>
          <w:tcPr>
            <w:tcW w:w="2120" w:type="dxa"/>
            <w:tcBorders>
              <w:top w:val="nil"/>
              <w:left w:val="nil"/>
              <w:bottom w:val="nil"/>
              <w:right w:val="nil"/>
            </w:tcBorders>
            <w:shd w:val="clear" w:color="000000" w:fill="FFFFFF"/>
            <w:noWrap/>
            <w:vAlign w:val="center"/>
            <w:hideMark/>
          </w:tcPr>
          <w:p w14:paraId="43DDBECA"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2CED19AF"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P8865</w:t>
            </w:r>
          </w:p>
        </w:tc>
        <w:tc>
          <w:tcPr>
            <w:tcW w:w="1600" w:type="dxa"/>
            <w:tcBorders>
              <w:top w:val="nil"/>
              <w:left w:val="nil"/>
              <w:bottom w:val="nil"/>
              <w:right w:val="nil"/>
            </w:tcBorders>
            <w:shd w:val="clear" w:color="000000" w:fill="FFFFFF"/>
            <w:noWrap/>
            <w:vAlign w:val="center"/>
            <w:hideMark/>
          </w:tcPr>
          <w:p w14:paraId="1EFF214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4DF2CBEC"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59F63E7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L-Serine</w:t>
            </w:r>
          </w:p>
        </w:tc>
        <w:tc>
          <w:tcPr>
            <w:tcW w:w="2120" w:type="dxa"/>
            <w:tcBorders>
              <w:top w:val="nil"/>
              <w:left w:val="nil"/>
              <w:bottom w:val="nil"/>
              <w:right w:val="nil"/>
            </w:tcBorders>
            <w:shd w:val="clear" w:color="000000" w:fill="FFFFFF"/>
            <w:noWrap/>
            <w:vAlign w:val="center"/>
            <w:hideMark/>
          </w:tcPr>
          <w:p w14:paraId="56C81268"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5477072E"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S4311</w:t>
            </w:r>
          </w:p>
        </w:tc>
        <w:tc>
          <w:tcPr>
            <w:tcW w:w="1600" w:type="dxa"/>
            <w:tcBorders>
              <w:top w:val="nil"/>
              <w:left w:val="nil"/>
              <w:bottom w:val="nil"/>
              <w:right w:val="nil"/>
            </w:tcBorders>
            <w:shd w:val="clear" w:color="000000" w:fill="FFFFFF"/>
            <w:noWrap/>
            <w:vAlign w:val="center"/>
            <w:hideMark/>
          </w:tcPr>
          <w:p w14:paraId="755B6306"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411E7E0D"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7686088E"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L-Threonine</w:t>
            </w:r>
          </w:p>
        </w:tc>
        <w:tc>
          <w:tcPr>
            <w:tcW w:w="2120" w:type="dxa"/>
            <w:tcBorders>
              <w:top w:val="nil"/>
              <w:left w:val="nil"/>
              <w:bottom w:val="nil"/>
              <w:right w:val="nil"/>
            </w:tcBorders>
            <w:shd w:val="clear" w:color="000000" w:fill="FFFFFF"/>
            <w:noWrap/>
            <w:vAlign w:val="center"/>
            <w:hideMark/>
          </w:tcPr>
          <w:p w14:paraId="0F03180A"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04BDF334"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T8441</w:t>
            </w:r>
          </w:p>
        </w:tc>
        <w:tc>
          <w:tcPr>
            <w:tcW w:w="1600" w:type="dxa"/>
            <w:tcBorders>
              <w:top w:val="nil"/>
              <w:left w:val="nil"/>
              <w:bottom w:val="nil"/>
              <w:right w:val="nil"/>
            </w:tcBorders>
            <w:shd w:val="clear" w:color="000000" w:fill="FFFFFF"/>
            <w:noWrap/>
            <w:vAlign w:val="center"/>
            <w:hideMark/>
          </w:tcPr>
          <w:p w14:paraId="0627D4E1"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0DAF0E67"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49D6890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L-Tryptophan</w:t>
            </w:r>
          </w:p>
        </w:tc>
        <w:tc>
          <w:tcPr>
            <w:tcW w:w="2120" w:type="dxa"/>
            <w:tcBorders>
              <w:top w:val="nil"/>
              <w:left w:val="nil"/>
              <w:bottom w:val="nil"/>
              <w:right w:val="nil"/>
            </w:tcBorders>
            <w:shd w:val="clear" w:color="000000" w:fill="FFFFFF"/>
            <w:noWrap/>
            <w:vAlign w:val="center"/>
            <w:hideMark/>
          </w:tcPr>
          <w:p w14:paraId="46546069"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5</w:t>
            </w:r>
          </w:p>
        </w:tc>
        <w:tc>
          <w:tcPr>
            <w:tcW w:w="1360" w:type="dxa"/>
            <w:tcBorders>
              <w:top w:val="nil"/>
              <w:left w:val="nil"/>
              <w:bottom w:val="nil"/>
              <w:right w:val="nil"/>
            </w:tcBorders>
            <w:shd w:val="clear" w:color="000000" w:fill="FFFFFF"/>
            <w:noWrap/>
            <w:vAlign w:val="center"/>
            <w:hideMark/>
          </w:tcPr>
          <w:p w14:paraId="2E0367D3"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T8941</w:t>
            </w:r>
          </w:p>
        </w:tc>
        <w:tc>
          <w:tcPr>
            <w:tcW w:w="1600" w:type="dxa"/>
            <w:tcBorders>
              <w:top w:val="nil"/>
              <w:left w:val="nil"/>
              <w:bottom w:val="nil"/>
              <w:right w:val="nil"/>
            </w:tcBorders>
            <w:shd w:val="clear" w:color="000000" w:fill="FFFFFF"/>
            <w:noWrap/>
            <w:vAlign w:val="center"/>
            <w:hideMark/>
          </w:tcPr>
          <w:p w14:paraId="53B2CEA9"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210EF49D"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0FC83334"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L-Tyrosine</w:t>
            </w:r>
          </w:p>
        </w:tc>
        <w:tc>
          <w:tcPr>
            <w:tcW w:w="2120" w:type="dxa"/>
            <w:tcBorders>
              <w:top w:val="nil"/>
              <w:left w:val="nil"/>
              <w:bottom w:val="nil"/>
              <w:right w:val="nil"/>
            </w:tcBorders>
            <w:shd w:val="clear" w:color="000000" w:fill="FFFFFF"/>
            <w:noWrap/>
            <w:vAlign w:val="center"/>
            <w:hideMark/>
          </w:tcPr>
          <w:p w14:paraId="0E6104B2"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3AFDD9FC"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T4321</w:t>
            </w:r>
          </w:p>
        </w:tc>
        <w:tc>
          <w:tcPr>
            <w:tcW w:w="1600" w:type="dxa"/>
            <w:tcBorders>
              <w:top w:val="nil"/>
              <w:left w:val="nil"/>
              <w:bottom w:val="nil"/>
              <w:right w:val="nil"/>
            </w:tcBorders>
            <w:shd w:val="clear" w:color="000000" w:fill="FFFFFF"/>
            <w:noWrap/>
            <w:vAlign w:val="center"/>
            <w:hideMark/>
          </w:tcPr>
          <w:p w14:paraId="37A070AA"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3A00605D"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55CAF01E"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L-Valine</w:t>
            </w:r>
          </w:p>
        </w:tc>
        <w:tc>
          <w:tcPr>
            <w:tcW w:w="2120" w:type="dxa"/>
            <w:tcBorders>
              <w:top w:val="nil"/>
              <w:left w:val="nil"/>
              <w:bottom w:val="nil"/>
              <w:right w:val="nil"/>
            </w:tcBorders>
            <w:shd w:val="clear" w:color="000000" w:fill="FFFFFF"/>
            <w:noWrap/>
            <w:vAlign w:val="center"/>
            <w:hideMark/>
          </w:tcPr>
          <w:p w14:paraId="656A9ADE"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20</w:t>
            </w:r>
          </w:p>
        </w:tc>
        <w:tc>
          <w:tcPr>
            <w:tcW w:w="1360" w:type="dxa"/>
            <w:tcBorders>
              <w:top w:val="nil"/>
              <w:left w:val="nil"/>
              <w:bottom w:val="nil"/>
              <w:right w:val="nil"/>
            </w:tcBorders>
            <w:shd w:val="clear" w:color="000000" w:fill="FFFFFF"/>
            <w:noWrap/>
            <w:vAlign w:val="center"/>
            <w:hideMark/>
          </w:tcPr>
          <w:p w14:paraId="45C42D09"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V0513</w:t>
            </w:r>
          </w:p>
        </w:tc>
        <w:tc>
          <w:tcPr>
            <w:tcW w:w="1600" w:type="dxa"/>
            <w:tcBorders>
              <w:top w:val="nil"/>
              <w:left w:val="nil"/>
              <w:bottom w:val="nil"/>
              <w:right w:val="nil"/>
            </w:tcBorders>
            <w:shd w:val="clear" w:color="000000" w:fill="FFFFFF"/>
            <w:noWrap/>
            <w:vAlign w:val="center"/>
            <w:hideMark/>
          </w:tcPr>
          <w:p w14:paraId="12008BD0"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0DF0765E" w14:textId="77777777" w:rsidTr="00F607FE">
        <w:trPr>
          <w:trHeight w:val="20"/>
          <w:jc w:val="center"/>
        </w:trPr>
        <w:tc>
          <w:tcPr>
            <w:tcW w:w="1980" w:type="dxa"/>
            <w:tcBorders>
              <w:top w:val="nil"/>
              <w:left w:val="nil"/>
              <w:bottom w:val="nil"/>
              <w:right w:val="nil"/>
            </w:tcBorders>
            <w:shd w:val="clear" w:color="000000" w:fill="FFFFFF"/>
            <w:noWrap/>
            <w:vAlign w:val="center"/>
            <w:hideMark/>
          </w:tcPr>
          <w:p w14:paraId="3B7D934C"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c>
          <w:tcPr>
            <w:tcW w:w="2120" w:type="dxa"/>
            <w:tcBorders>
              <w:top w:val="nil"/>
              <w:left w:val="nil"/>
              <w:bottom w:val="nil"/>
              <w:right w:val="nil"/>
            </w:tcBorders>
            <w:shd w:val="clear" w:color="000000" w:fill="FFFFFF"/>
            <w:noWrap/>
            <w:vAlign w:val="center"/>
            <w:hideMark/>
          </w:tcPr>
          <w:p w14:paraId="5B889756"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360" w:type="dxa"/>
            <w:tcBorders>
              <w:top w:val="nil"/>
              <w:left w:val="nil"/>
              <w:bottom w:val="nil"/>
              <w:right w:val="nil"/>
            </w:tcBorders>
            <w:shd w:val="clear" w:color="000000" w:fill="FFFFFF"/>
            <w:noWrap/>
            <w:vAlign w:val="center"/>
            <w:hideMark/>
          </w:tcPr>
          <w:p w14:paraId="22229815"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center"/>
            <w:hideMark/>
          </w:tcPr>
          <w:p w14:paraId="24312F4E"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r>
      <w:tr w:rsidR="00793A48" w:rsidRPr="00D62EC5" w14:paraId="3B3AE1DF" w14:textId="77777777" w:rsidTr="00F607FE">
        <w:trPr>
          <w:trHeight w:val="20"/>
          <w:jc w:val="center"/>
        </w:trPr>
        <w:tc>
          <w:tcPr>
            <w:tcW w:w="1980" w:type="dxa"/>
            <w:tcBorders>
              <w:top w:val="single" w:sz="4" w:space="0" w:color="auto"/>
              <w:left w:val="nil"/>
              <w:bottom w:val="nil"/>
              <w:right w:val="nil"/>
            </w:tcBorders>
            <w:shd w:val="clear" w:color="000000" w:fill="FFFFFF"/>
            <w:noWrap/>
            <w:vAlign w:val="center"/>
            <w:hideMark/>
          </w:tcPr>
          <w:p w14:paraId="5CF99C02" w14:textId="77777777" w:rsidR="00793A48" w:rsidRPr="00F607FE" w:rsidRDefault="00793A48" w:rsidP="005C6699">
            <w:pPr>
              <w:spacing w:after="0" w:line="240" w:lineRule="auto"/>
              <w:rPr>
                <w:rFonts w:ascii="Calibri" w:eastAsia="Times New Roman" w:hAnsi="Calibri" w:cs="Calibri"/>
                <w:color w:val="000000"/>
                <w:sz w:val="10"/>
                <w:szCs w:val="10"/>
              </w:rPr>
            </w:pPr>
            <w:r w:rsidRPr="00D62EC5">
              <w:rPr>
                <w:rFonts w:ascii="Calibri" w:eastAsia="Times New Roman" w:hAnsi="Calibri" w:cs="Calibri"/>
                <w:color w:val="000000"/>
              </w:rPr>
              <w:t> </w:t>
            </w:r>
          </w:p>
        </w:tc>
        <w:tc>
          <w:tcPr>
            <w:tcW w:w="2120" w:type="dxa"/>
            <w:tcBorders>
              <w:top w:val="single" w:sz="4" w:space="0" w:color="auto"/>
              <w:left w:val="nil"/>
              <w:bottom w:val="nil"/>
              <w:right w:val="nil"/>
            </w:tcBorders>
            <w:shd w:val="clear" w:color="000000" w:fill="FFFFFF"/>
            <w:noWrap/>
            <w:vAlign w:val="center"/>
            <w:hideMark/>
          </w:tcPr>
          <w:p w14:paraId="6EE2EAD7"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360" w:type="dxa"/>
            <w:tcBorders>
              <w:top w:val="single" w:sz="4" w:space="0" w:color="auto"/>
              <w:left w:val="nil"/>
              <w:bottom w:val="nil"/>
              <w:right w:val="nil"/>
            </w:tcBorders>
            <w:shd w:val="clear" w:color="000000" w:fill="FFFFFF"/>
            <w:noWrap/>
            <w:vAlign w:val="center"/>
            <w:hideMark/>
          </w:tcPr>
          <w:p w14:paraId="12582C73"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600" w:type="dxa"/>
            <w:tcBorders>
              <w:top w:val="single" w:sz="4" w:space="0" w:color="auto"/>
              <w:left w:val="nil"/>
              <w:bottom w:val="nil"/>
              <w:right w:val="nil"/>
            </w:tcBorders>
            <w:shd w:val="clear" w:color="000000" w:fill="FFFFFF"/>
            <w:noWrap/>
            <w:vAlign w:val="center"/>
            <w:hideMark/>
          </w:tcPr>
          <w:p w14:paraId="5BADF272"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r>
      <w:tr w:rsidR="00793A48" w:rsidRPr="00D62EC5" w14:paraId="1B80E06C"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5CF7F569" w14:textId="77777777" w:rsidR="00793A48" w:rsidRPr="00D62EC5" w:rsidRDefault="00793A48" w:rsidP="005C6699">
            <w:pPr>
              <w:spacing w:after="0" w:line="240" w:lineRule="auto"/>
              <w:rPr>
                <w:rFonts w:ascii="Calibri" w:eastAsia="Times New Roman" w:hAnsi="Calibri" w:cs="Calibri"/>
                <w:b/>
                <w:bCs/>
                <w:color w:val="000000"/>
              </w:rPr>
            </w:pPr>
            <w:r w:rsidRPr="00D62EC5">
              <w:rPr>
                <w:rFonts w:ascii="Calibri" w:eastAsia="Times New Roman" w:hAnsi="Calibri" w:cs="Calibri"/>
                <w:b/>
                <w:bCs/>
                <w:color w:val="000000"/>
              </w:rPr>
              <w:t>Vitamins</w:t>
            </w:r>
          </w:p>
        </w:tc>
        <w:tc>
          <w:tcPr>
            <w:tcW w:w="2120" w:type="dxa"/>
            <w:tcBorders>
              <w:top w:val="nil"/>
              <w:left w:val="nil"/>
              <w:bottom w:val="nil"/>
              <w:right w:val="nil"/>
            </w:tcBorders>
            <w:shd w:val="clear" w:color="000000" w:fill="FFFFFF"/>
            <w:noWrap/>
            <w:vAlign w:val="center"/>
            <w:hideMark/>
          </w:tcPr>
          <w:p w14:paraId="2F8EAF56"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360" w:type="dxa"/>
            <w:tcBorders>
              <w:top w:val="nil"/>
              <w:left w:val="nil"/>
              <w:bottom w:val="nil"/>
              <w:right w:val="nil"/>
            </w:tcBorders>
            <w:shd w:val="clear" w:color="000000" w:fill="FFFFFF"/>
            <w:noWrap/>
            <w:vAlign w:val="center"/>
            <w:hideMark/>
          </w:tcPr>
          <w:p w14:paraId="0FE94931"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600" w:type="dxa"/>
            <w:tcBorders>
              <w:top w:val="nil"/>
              <w:left w:val="nil"/>
              <w:bottom w:val="nil"/>
              <w:right w:val="nil"/>
            </w:tcBorders>
            <w:shd w:val="clear" w:color="000000" w:fill="FFFFFF"/>
            <w:noWrap/>
            <w:vAlign w:val="center"/>
            <w:hideMark/>
          </w:tcPr>
          <w:p w14:paraId="03A99334"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r>
      <w:tr w:rsidR="00793A48" w:rsidRPr="00D62EC5" w14:paraId="15A81535" w14:textId="77777777" w:rsidTr="007B7904">
        <w:trPr>
          <w:trHeight w:val="342"/>
          <w:jc w:val="center"/>
        </w:trPr>
        <w:tc>
          <w:tcPr>
            <w:tcW w:w="1980" w:type="dxa"/>
            <w:tcBorders>
              <w:top w:val="nil"/>
              <w:left w:val="nil"/>
              <w:bottom w:val="nil"/>
              <w:right w:val="nil"/>
            </w:tcBorders>
            <w:shd w:val="clear" w:color="000000" w:fill="FFFFFF"/>
            <w:noWrap/>
            <w:vAlign w:val="center"/>
            <w:hideMark/>
          </w:tcPr>
          <w:p w14:paraId="3A2E615B"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Folic acid</w:t>
            </w:r>
          </w:p>
        </w:tc>
        <w:tc>
          <w:tcPr>
            <w:tcW w:w="2120" w:type="dxa"/>
            <w:tcBorders>
              <w:top w:val="nil"/>
              <w:left w:val="nil"/>
              <w:bottom w:val="nil"/>
              <w:right w:val="nil"/>
            </w:tcBorders>
            <w:shd w:val="clear" w:color="000000" w:fill="FFFFFF"/>
            <w:noWrap/>
            <w:vAlign w:val="center"/>
            <w:hideMark/>
          </w:tcPr>
          <w:p w14:paraId="2059BCE6"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1</w:t>
            </w:r>
          </w:p>
        </w:tc>
        <w:tc>
          <w:tcPr>
            <w:tcW w:w="1360" w:type="dxa"/>
            <w:tcBorders>
              <w:top w:val="nil"/>
              <w:left w:val="nil"/>
              <w:bottom w:val="nil"/>
              <w:right w:val="nil"/>
            </w:tcBorders>
            <w:shd w:val="clear" w:color="000000" w:fill="FFFFFF"/>
            <w:noWrap/>
            <w:vAlign w:val="center"/>
            <w:hideMark/>
          </w:tcPr>
          <w:p w14:paraId="2DB0790E"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F8758</w:t>
            </w:r>
          </w:p>
        </w:tc>
        <w:tc>
          <w:tcPr>
            <w:tcW w:w="1600" w:type="dxa"/>
            <w:tcBorders>
              <w:top w:val="nil"/>
              <w:left w:val="nil"/>
              <w:bottom w:val="nil"/>
              <w:right w:val="nil"/>
            </w:tcBorders>
            <w:shd w:val="clear" w:color="000000" w:fill="FFFFFF"/>
            <w:noWrap/>
            <w:vAlign w:val="center"/>
            <w:hideMark/>
          </w:tcPr>
          <w:p w14:paraId="6620DC16"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Sigma Aldrich</w:t>
            </w:r>
          </w:p>
        </w:tc>
      </w:tr>
      <w:tr w:rsidR="00793A48" w:rsidRPr="00D62EC5" w14:paraId="215979C5" w14:textId="77777777" w:rsidTr="007B7904">
        <w:trPr>
          <w:trHeight w:val="120"/>
          <w:jc w:val="center"/>
        </w:trPr>
        <w:tc>
          <w:tcPr>
            <w:tcW w:w="1980" w:type="dxa"/>
            <w:tcBorders>
              <w:top w:val="nil"/>
              <w:left w:val="nil"/>
              <w:bottom w:val="single" w:sz="8" w:space="0" w:color="auto"/>
              <w:right w:val="nil"/>
            </w:tcBorders>
            <w:shd w:val="clear" w:color="000000" w:fill="FFFFFF"/>
            <w:noWrap/>
            <w:vAlign w:val="bottom"/>
            <w:hideMark/>
          </w:tcPr>
          <w:p w14:paraId="6C42443B"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c>
          <w:tcPr>
            <w:tcW w:w="2120" w:type="dxa"/>
            <w:tcBorders>
              <w:top w:val="nil"/>
              <w:left w:val="nil"/>
              <w:bottom w:val="single" w:sz="8" w:space="0" w:color="auto"/>
              <w:right w:val="nil"/>
            </w:tcBorders>
            <w:shd w:val="clear" w:color="000000" w:fill="FFFFFF"/>
            <w:noWrap/>
            <w:vAlign w:val="bottom"/>
            <w:hideMark/>
          </w:tcPr>
          <w:p w14:paraId="45406B31"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c>
          <w:tcPr>
            <w:tcW w:w="1360" w:type="dxa"/>
            <w:tcBorders>
              <w:top w:val="nil"/>
              <w:left w:val="nil"/>
              <w:bottom w:val="single" w:sz="8" w:space="0" w:color="auto"/>
              <w:right w:val="nil"/>
            </w:tcBorders>
            <w:shd w:val="clear" w:color="000000" w:fill="FFFFFF"/>
            <w:noWrap/>
            <w:vAlign w:val="bottom"/>
            <w:hideMark/>
          </w:tcPr>
          <w:p w14:paraId="535D1609" w14:textId="77777777" w:rsidR="00793A48" w:rsidRPr="00D62EC5" w:rsidRDefault="00793A48" w:rsidP="005C6699">
            <w:pPr>
              <w:spacing w:after="0" w:line="240" w:lineRule="auto"/>
              <w:jc w:val="center"/>
              <w:rPr>
                <w:rFonts w:ascii="Calibri" w:eastAsia="Times New Roman" w:hAnsi="Calibri" w:cs="Calibri"/>
                <w:color w:val="000000"/>
              </w:rPr>
            </w:pPr>
            <w:r w:rsidRPr="00D62EC5">
              <w:rPr>
                <w:rFonts w:ascii="Calibri" w:eastAsia="Times New Roman" w:hAnsi="Calibri" w:cs="Calibri"/>
                <w:color w:val="000000"/>
              </w:rPr>
              <w:t> </w:t>
            </w:r>
          </w:p>
        </w:tc>
        <w:tc>
          <w:tcPr>
            <w:tcW w:w="1600" w:type="dxa"/>
            <w:tcBorders>
              <w:top w:val="nil"/>
              <w:left w:val="nil"/>
              <w:bottom w:val="single" w:sz="8" w:space="0" w:color="auto"/>
              <w:right w:val="nil"/>
            </w:tcBorders>
            <w:shd w:val="clear" w:color="000000" w:fill="FFFFFF"/>
            <w:noWrap/>
            <w:vAlign w:val="bottom"/>
            <w:hideMark/>
          </w:tcPr>
          <w:p w14:paraId="35232BF1" w14:textId="77777777" w:rsidR="00793A48" w:rsidRPr="00D62EC5" w:rsidRDefault="00793A48" w:rsidP="005C6699">
            <w:pPr>
              <w:spacing w:after="0" w:line="240" w:lineRule="auto"/>
              <w:rPr>
                <w:rFonts w:ascii="Calibri" w:eastAsia="Times New Roman" w:hAnsi="Calibri" w:cs="Calibri"/>
                <w:color w:val="000000"/>
              </w:rPr>
            </w:pPr>
            <w:r w:rsidRPr="00D62EC5">
              <w:rPr>
                <w:rFonts w:ascii="Calibri" w:eastAsia="Times New Roman" w:hAnsi="Calibri" w:cs="Calibri"/>
                <w:color w:val="000000"/>
              </w:rPr>
              <w:t> </w:t>
            </w:r>
          </w:p>
        </w:tc>
      </w:tr>
    </w:tbl>
    <w:p w14:paraId="00A13D68" w14:textId="77777777" w:rsidR="00793A48" w:rsidRDefault="00793A48" w:rsidP="00793A48">
      <w:pPr>
        <w:spacing w:after="0" w:line="480" w:lineRule="auto"/>
        <w:jc w:val="both"/>
        <w:rPr>
          <w:rFonts w:ascii="Arial" w:hAnsi="Arial" w:cs="Arial"/>
        </w:rPr>
      </w:pPr>
    </w:p>
    <w:p w14:paraId="44BD7328" w14:textId="77777777" w:rsidR="00793A48" w:rsidRPr="00E03683" w:rsidRDefault="00793A48" w:rsidP="00793A48">
      <w:pPr>
        <w:spacing w:line="480" w:lineRule="auto"/>
        <w:jc w:val="both"/>
        <w:rPr>
          <w:rFonts w:ascii="Arial" w:hAnsi="Arial" w:cs="Arial"/>
          <w:b/>
          <w:bCs/>
        </w:rPr>
      </w:pPr>
      <w:r w:rsidRPr="00E03683">
        <w:rPr>
          <w:rFonts w:ascii="Arial" w:hAnsi="Arial" w:cs="Arial"/>
          <w:b/>
          <w:bCs/>
        </w:rPr>
        <w:t xml:space="preserve">Chemicals </w:t>
      </w:r>
    </w:p>
    <w:p w14:paraId="32F79E19" w14:textId="019C7459" w:rsidR="00793A48" w:rsidRDefault="00793A48" w:rsidP="00793A48">
      <w:pPr>
        <w:spacing w:line="480" w:lineRule="auto"/>
        <w:ind w:firstLine="720"/>
        <w:jc w:val="both"/>
        <w:rPr>
          <w:rFonts w:ascii="Arial" w:hAnsi="Arial" w:cs="Arial"/>
        </w:rPr>
      </w:pPr>
      <w:r w:rsidRPr="009A1B5E">
        <w:rPr>
          <w:rFonts w:ascii="Arial" w:hAnsi="Arial" w:cs="Arial"/>
        </w:rPr>
        <w:t xml:space="preserve">OTX015 (# S7360), THZ-1 (# S7549), </w:t>
      </w:r>
      <w:r w:rsidR="00BF6BF7" w:rsidRPr="009A1B5E">
        <w:rPr>
          <w:rFonts w:ascii="Arial" w:hAnsi="Arial" w:cs="Arial"/>
        </w:rPr>
        <w:t>EPZ-6438 (# S7128)</w:t>
      </w:r>
      <w:r w:rsidR="00BF6BF7" w:rsidRPr="009A1B5E">
        <w:rPr>
          <w:rFonts w:ascii="Arial" w:hAnsi="Arial" w:cs="Arial"/>
          <w:color w:val="000000"/>
          <w:sz w:val="18"/>
          <w:szCs w:val="18"/>
        </w:rPr>
        <w:t xml:space="preserve"> </w:t>
      </w:r>
      <w:r w:rsidRPr="009A1B5E">
        <w:rPr>
          <w:rFonts w:ascii="Arial" w:hAnsi="Arial" w:cs="Arial"/>
        </w:rPr>
        <w:t>and</w:t>
      </w:r>
      <w:r w:rsidR="007B7904">
        <w:rPr>
          <w:rFonts w:ascii="Arial" w:hAnsi="Arial" w:cs="Arial"/>
        </w:rPr>
        <w:t xml:space="preserve"> </w:t>
      </w:r>
      <w:r w:rsidRPr="009A1B5E">
        <w:rPr>
          <w:rFonts w:ascii="Arial" w:hAnsi="Arial" w:cs="Arial"/>
        </w:rPr>
        <w:t xml:space="preserve">JQ1 (# S7110) were purchased from </w:t>
      </w:r>
      <w:proofErr w:type="spellStart"/>
      <w:r w:rsidRPr="009A1B5E">
        <w:rPr>
          <w:rFonts w:ascii="Arial" w:hAnsi="Arial" w:cs="Arial"/>
        </w:rPr>
        <w:t>Selleckchem</w:t>
      </w:r>
      <w:proofErr w:type="spellEnd"/>
      <w:r w:rsidRPr="009A1B5E">
        <w:rPr>
          <w:rFonts w:ascii="Arial" w:hAnsi="Arial" w:cs="Arial"/>
        </w:rPr>
        <w:t>.</w:t>
      </w:r>
      <w:r w:rsidR="00520919" w:rsidRPr="009A1B5E">
        <w:rPr>
          <w:rFonts w:ascii="Arial" w:hAnsi="Arial" w:cs="Arial"/>
        </w:rPr>
        <w:t xml:space="preserve"> </w:t>
      </w:r>
      <w:proofErr w:type="spellStart"/>
      <w:r w:rsidR="00520919" w:rsidRPr="009A1B5E">
        <w:rPr>
          <w:rFonts w:ascii="Arial" w:hAnsi="Arial" w:cs="Arial"/>
        </w:rPr>
        <w:t>Ven</w:t>
      </w:r>
      <w:r w:rsidR="006734DB" w:rsidRPr="009A1B5E">
        <w:rPr>
          <w:rFonts w:ascii="Arial" w:hAnsi="Arial" w:cs="Arial"/>
        </w:rPr>
        <w:t>e</w:t>
      </w:r>
      <w:r w:rsidR="00520919" w:rsidRPr="009A1B5E">
        <w:rPr>
          <w:rFonts w:ascii="Arial" w:hAnsi="Arial" w:cs="Arial"/>
        </w:rPr>
        <w:t>toclax</w:t>
      </w:r>
      <w:proofErr w:type="spellEnd"/>
      <w:r w:rsidR="00520919" w:rsidRPr="009A1B5E">
        <w:rPr>
          <w:rFonts w:ascii="Arial" w:hAnsi="Arial" w:cs="Arial"/>
        </w:rPr>
        <w:t xml:space="preserve"> (</w:t>
      </w:r>
      <w:r w:rsidR="00C425CB" w:rsidRPr="009A1B5E">
        <w:rPr>
          <w:rFonts w:ascii="Arial" w:hAnsi="Arial" w:cs="Arial"/>
        </w:rPr>
        <w:t># HY-15531)</w:t>
      </w:r>
      <w:r w:rsidR="00520919" w:rsidRPr="009A1B5E">
        <w:rPr>
          <w:rFonts w:ascii="Arial" w:hAnsi="Arial" w:cs="Arial"/>
        </w:rPr>
        <w:t xml:space="preserve"> w</w:t>
      </w:r>
      <w:r w:rsidR="00BF6BF7" w:rsidRPr="009A1B5E">
        <w:rPr>
          <w:rFonts w:ascii="Arial" w:hAnsi="Arial" w:cs="Arial"/>
        </w:rPr>
        <w:t>as</w:t>
      </w:r>
      <w:r w:rsidR="00520919" w:rsidRPr="009A1B5E">
        <w:rPr>
          <w:rFonts w:ascii="Arial" w:hAnsi="Arial" w:cs="Arial"/>
        </w:rPr>
        <w:t xml:space="preserve"> purchased from </w:t>
      </w:r>
      <w:proofErr w:type="spellStart"/>
      <w:r w:rsidR="007B7904">
        <w:rPr>
          <w:rFonts w:ascii="Arial" w:hAnsi="Arial" w:cs="Arial"/>
        </w:rPr>
        <w:t>MedChemExpress</w:t>
      </w:r>
      <w:proofErr w:type="spellEnd"/>
      <w:r w:rsidR="00CF0C03" w:rsidRPr="009A1B5E">
        <w:rPr>
          <w:rFonts w:ascii="Arial" w:hAnsi="Arial" w:cs="Arial"/>
        </w:rPr>
        <w:t xml:space="preserve">. </w:t>
      </w:r>
      <w:r w:rsidRPr="009A1B5E">
        <w:rPr>
          <w:rFonts w:ascii="Arial" w:hAnsi="Arial" w:cs="Arial"/>
        </w:rPr>
        <w:t xml:space="preserve"> Bulk quantity of JQ1 for </w:t>
      </w:r>
      <w:r w:rsidRPr="009A1B5E">
        <w:rPr>
          <w:rFonts w:ascii="Arial" w:hAnsi="Arial" w:cs="Arial"/>
          <w:i/>
        </w:rPr>
        <w:t>in vivo</w:t>
      </w:r>
      <w:r w:rsidRPr="009A1B5E">
        <w:rPr>
          <w:rFonts w:ascii="Arial" w:hAnsi="Arial" w:cs="Arial"/>
        </w:rPr>
        <w:t xml:space="preserve"> experiments was provided by Jun Qi’s</w:t>
      </w:r>
      <w:r>
        <w:rPr>
          <w:rFonts w:ascii="Arial" w:hAnsi="Arial" w:cs="Arial"/>
        </w:rPr>
        <w:t xml:space="preserve"> laboratory (Dana-Farber Cancer Institute</w:t>
      </w:r>
      <w:r w:rsidRPr="000C38DE">
        <w:rPr>
          <w:rFonts w:ascii="Arial" w:hAnsi="Arial" w:cs="Arial"/>
        </w:rPr>
        <w:t>). SAH (#</w:t>
      </w:r>
      <w:r>
        <w:rPr>
          <w:rFonts w:ascii="Arial" w:hAnsi="Arial" w:cs="Arial"/>
        </w:rPr>
        <w:t xml:space="preserve"> A9384) was purchased from Sigma-Aldrich and 5-</w:t>
      </w:r>
      <w:r w:rsidRPr="00AE2246">
        <w:rPr>
          <w:rFonts w:ascii="Arial" w:hAnsi="Arial" w:cs="Arial"/>
        </w:rPr>
        <w:t>CH</w:t>
      </w:r>
      <w:r w:rsidRPr="009A5F5D">
        <w:rPr>
          <w:rFonts w:ascii="Arial" w:hAnsi="Arial" w:cs="Arial"/>
          <w:vertAlign w:val="subscript"/>
        </w:rPr>
        <w:t>3</w:t>
      </w:r>
      <w:r w:rsidRPr="00AE2246">
        <w:rPr>
          <w:rFonts w:ascii="Arial" w:hAnsi="Arial" w:cs="Arial"/>
        </w:rPr>
        <w:t xml:space="preserve">-THF </w:t>
      </w:r>
      <w:r>
        <w:rPr>
          <w:rFonts w:ascii="Arial" w:hAnsi="Arial" w:cs="Arial"/>
        </w:rPr>
        <w:t xml:space="preserve">(sc-214334) </w:t>
      </w:r>
      <w:r w:rsidRPr="00AE2246">
        <w:rPr>
          <w:rFonts w:ascii="Arial" w:hAnsi="Arial" w:cs="Arial"/>
        </w:rPr>
        <w:t>from Santa-Cruz.</w:t>
      </w:r>
    </w:p>
    <w:p w14:paraId="6078FED8" w14:textId="77777777" w:rsidR="00793A48" w:rsidRPr="00ED7F54" w:rsidRDefault="00793A48" w:rsidP="00793A48">
      <w:pPr>
        <w:spacing w:line="480" w:lineRule="auto"/>
        <w:jc w:val="both"/>
        <w:rPr>
          <w:rFonts w:ascii="Arial" w:hAnsi="Arial" w:cs="Arial"/>
          <w:b/>
          <w:bCs/>
        </w:rPr>
      </w:pPr>
      <w:r w:rsidRPr="00ED7F54">
        <w:rPr>
          <w:rFonts w:ascii="Arial" w:hAnsi="Arial" w:cs="Arial"/>
          <w:b/>
          <w:bCs/>
        </w:rPr>
        <w:t>Methylcellulose Assay</w:t>
      </w:r>
    </w:p>
    <w:p w14:paraId="1CD5958A" w14:textId="77777777" w:rsidR="00793A48" w:rsidRDefault="00793A48" w:rsidP="00793A48">
      <w:pPr>
        <w:spacing w:line="480" w:lineRule="auto"/>
        <w:ind w:firstLine="720"/>
        <w:jc w:val="both"/>
        <w:rPr>
          <w:rFonts w:ascii="Arial" w:hAnsi="Arial" w:cs="Arial"/>
        </w:rPr>
      </w:pPr>
      <w:r w:rsidRPr="00ED7F54">
        <w:rPr>
          <w:rFonts w:ascii="Arial" w:hAnsi="Arial" w:cs="Arial"/>
        </w:rPr>
        <w:t>Colony forming assays with AML cell lines were performed in methylcellulose-based medium</w:t>
      </w:r>
      <w:r>
        <w:rPr>
          <w:rFonts w:ascii="Arial" w:hAnsi="Arial" w:cs="Arial"/>
        </w:rPr>
        <w:t xml:space="preserve"> </w:t>
      </w:r>
      <w:proofErr w:type="spellStart"/>
      <w:r w:rsidRPr="00ED7F54">
        <w:rPr>
          <w:rFonts w:ascii="Arial" w:hAnsi="Arial" w:cs="Arial"/>
        </w:rPr>
        <w:t>ClonaCellTCS</w:t>
      </w:r>
      <w:proofErr w:type="spellEnd"/>
      <w:r w:rsidRPr="00ED7F54">
        <w:rPr>
          <w:rFonts w:ascii="Arial" w:hAnsi="Arial" w:cs="Arial"/>
        </w:rPr>
        <w:t xml:space="preserve"> respectively (Stem Cell Technologies).</w:t>
      </w:r>
      <w:r>
        <w:rPr>
          <w:rFonts w:ascii="Arial" w:hAnsi="Arial" w:cs="Arial"/>
        </w:rPr>
        <w:t xml:space="preserve"> Cells were</w:t>
      </w:r>
      <w:r w:rsidRPr="00ED7F54">
        <w:rPr>
          <w:rFonts w:ascii="Arial" w:hAnsi="Arial" w:cs="Arial"/>
        </w:rPr>
        <w:t xml:space="preserve"> seeded 0.5×10</w:t>
      </w:r>
      <w:r w:rsidRPr="00ED7F54">
        <w:rPr>
          <w:rFonts w:ascii="Arial" w:hAnsi="Arial" w:cs="Arial"/>
          <w:vertAlign w:val="superscript"/>
        </w:rPr>
        <w:t xml:space="preserve">3 </w:t>
      </w:r>
      <w:r w:rsidRPr="00ED7F54">
        <w:rPr>
          <w:rFonts w:ascii="Arial" w:hAnsi="Arial" w:cs="Arial"/>
        </w:rPr>
        <w:t>cells per plate in triplicate</w:t>
      </w:r>
      <w:r>
        <w:rPr>
          <w:rFonts w:ascii="Arial" w:hAnsi="Arial" w:cs="Arial"/>
        </w:rPr>
        <w:t xml:space="preserve"> </w:t>
      </w:r>
      <w:r w:rsidRPr="00ED7F54">
        <w:rPr>
          <w:rFonts w:ascii="Arial" w:hAnsi="Arial" w:cs="Arial"/>
        </w:rPr>
        <w:t>and scored for colony formation 10 days later.</w:t>
      </w:r>
      <w:r>
        <w:rPr>
          <w:rFonts w:ascii="Arial" w:hAnsi="Arial" w:cs="Arial"/>
        </w:rPr>
        <w:t xml:space="preserve"> </w:t>
      </w:r>
      <w:r w:rsidRPr="00ED7F54">
        <w:rPr>
          <w:rFonts w:ascii="Arial" w:hAnsi="Arial" w:cs="Arial"/>
        </w:rPr>
        <w:t>The number of colonies was counted after MTT staining.</w:t>
      </w:r>
      <w:r>
        <w:rPr>
          <w:rFonts w:ascii="Arial" w:hAnsi="Arial" w:cs="Arial"/>
        </w:rPr>
        <w:t xml:space="preserve"> For folate rescue experiments, 2% methylcellulose base solution was prepared using methylcellulose (Sigma-Aldrich, #</w:t>
      </w:r>
      <w:r w:rsidRPr="009031E8">
        <w:rPr>
          <w:rFonts w:ascii="Arial" w:hAnsi="Arial" w:cs="Arial"/>
        </w:rPr>
        <w:t>M0512</w:t>
      </w:r>
      <w:r>
        <w:rPr>
          <w:rFonts w:ascii="Arial" w:hAnsi="Arial" w:cs="Arial"/>
        </w:rPr>
        <w:t xml:space="preserve">) dissolved into boiling water and then pre-chilled prior to adding no folic acid RPMI 1640 media supplemented with 10% dialyzed FBS, and </w:t>
      </w:r>
      <w:r w:rsidRPr="00831DDC">
        <w:rPr>
          <w:rFonts w:ascii="Arial" w:hAnsi="Arial" w:cs="Arial"/>
        </w:rPr>
        <w:t>100 units per ml penicillin/streptomycin</w:t>
      </w:r>
      <w:r>
        <w:rPr>
          <w:rFonts w:ascii="Arial" w:hAnsi="Arial" w:cs="Arial"/>
        </w:rPr>
        <w:t xml:space="preserve"> to have a final concentration of 0.8% no folic acid methylcellulose. </w:t>
      </w:r>
    </w:p>
    <w:p w14:paraId="48D68648" w14:textId="77777777" w:rsidR="00793A48" w:rsidRPr="00177A26" w:rsidRDefault="00793A48" w:rsidP="00793A48">
      <w:pPr>
        <w:spacing w:line="480" w:lineRule="auto"/>
        <w:jc w:val="both"/>
        <w:rPr>
          <w:rFonts w:ascii="Arial" w:hAnsi="Arial" w:cs="Arial"/>
          <w:b/>
          <w:bCs/>
        </w:rPr>
      </w:pPr>
      <w:r w:rsidRPr="00177A26">
        <w:rPr>
          <w:rFonts w:ascii="Arial" w:hAnsi="Arial" w:cs="Arial"/>
          <w:b/>
          <w:bCs/>
        </w:rPr>
        <w:t xml:space="preserve">Growth Assessment </w:t>
      </w:r>
    </w:p>
    <w:p w14:paraId="68EA4601" w14:textId="77777777" w:rsidR="00793A48" w:rsidRDefault="00793A48" w:rsidP="00793A48">
      <w:pPr>
        <w:spacing w:line="480" w:lineRule="auto"/>
        <w:ind w:firstLine="720"/>
        <w:jc w:val="both"/>
        <w:rPr>
          <w:rFonts w:ascii="Arial" w:hAnsi="Arial" w:cs="Arial"/>
        </w:rPr>
      </w:pPr>
      <w:r w:rsidRPr="00177A26">
        <w:rPr>
          <w:rFonts w:ascii="Arial" w:hAnsi="Arial" w:cs="Arial"/>
        </w:rPr>
        <w:t xml:space="preserve">To assess growth, cells were plated in a minimum of four replicates in 384-well plates and growth was measured using </w:t>
      </w:r>
      <w:proofErr w:type="spellStart"/>
      <w:r w:rsidRPr="00177A26">
        <w:rPr>
          <w:rFonts w:ascii="Arial" w:hAnsi="Arial" w:cs="Arial"/>
        </w:rPr>
        <w:t>CellTiter</w:t>
      </w:r>
      <w:proofErr w:type="spellEnd"/>
      <w:r w:rsidRPr="00177A26">
        <w:rPr>
          <w:rFonts w:ascii="Arial" w:hAnsi="Arial" w:cs="Arial"/>
        </w:rPr>
        <w:t xml:space="preserve"> </w:t>
      </w:r>
      <w:proofErr w:type="spellStart"/>
      <w:r w:rsidRPr="00177A26">
        <w:rPr>
          <w:rFonts w:ascii="Arial" w:hAnsi="Arial" w:cs="Arial"/>
        </w:rPr>
        <w:t>Glo</w:t>
      </w:r>
      <w:proofErr w:type="spellEnd"/>
      <w:r w:rsidRPr="00177A26">
        <w:rPr>
          <w:rFonts w:ascii="Arial" w:hAnsi="Arial" w:cs="Arial"/>
        </w:rPr>
        <w:t xml:space="preserve"> </w:t>
      </w:r>
      <w:r>
        <w:rPr>
          <w:rFonts w:ascii="Arial" w:hAnsi="Arial" w:cs="Arial"/>
        </w:rPr>
        <w:t>(</w:t>
      </w:r>
      <w:proofErr w:type="spellStart"/>
      <w:r>
        <w:rPr>
          <w:rFonts w:ascii="Arial" w:hAnsi="Arial" w:cs="Arial"/>
        </w:rPr>
        <w:t>Promega</w:t>
      </w:r>
      <w:proofErr w:type="spellEnd"/>
      <w:r>
        <w:rPr>
          <w:rFonts w:ascii="Arial" w:hAnsi="Arial" w:cs="Arial"/>
        </w:rPr>
        <w:t>) per the manufacturer’s</w:t>
      </w:r>
      <w:r w:rsidRPr="00177A26">
        <w:rPr>
          <w:rFonts w:ascii="Arial" w:hAnsi="Arial" w:cs="Arial"/>
        </w:rPr>
        <w:t xml:space="preserve"> instructions. For assessment of cell number, cells were plated in triplicate and manually counted with </w:t>
      </w:r>
      <w:proofErr w:type="spellStart"/>
      <w:r w:rsidRPr="00177A26">
        <w:rPr>
          <w:rFonts w:ascii="Arial" w:hAnsi="Arial" w:cs="Arial"/>
        </w:rPr>
        <w:t>Trypan</w:t>
      </w:r>
      <w:proofErr w:type="spellEnd"/>
      <w:r w:rsidRPr="00177A26">
        <w:rPr>
          <w:rFonts w:ascii="Arial" w:hAnsi="Arial" w:cs="Arial"/>
        </w:rPr>
        <w:t xml:space="preserve"> blue exclusion on the indicated days.</w:t>
      </w:r>
    </w:p>
    <w:p w14:paraId="7E8C89FF" w14:textId="77777777" w:rsidR="00793A48" w:rsidRPr="0056312F" w:rsidRDefault="00793A48" w:rsidP="00793A48">
      <w:pPr>
        <w:spacing w:line="480" w:lineRule="auto"/>
        <w:jc w:val="both"/>
        <w:rPr>
          <w:rFonts w:ascii="Arial" w:hAnsi="Arial" w:cs="Arial"/>
          <w:b/>
          <w:bCs/>
        </w:rPr>
      </w:pPr>
      <w:r w:rsidRPr="0056312F">
        <w:rPr>
          <w:rFonts w:ascii="Arial" w:hAnsi="Arial" w:cs="Arial"/>
          <w:b/>
          <w:bCs/>
        </w:rPr>
        <w:t xml:space="preserve">Apoptosis Assay </w:t>
      </w:r>
    </w:p>
    <w:p w14:paraId="70970294" w14:textId="77777777" w:rsidR="00793A48" w:rsidRDefault="00793A48" w:rsidP="00793A48">
      <w:pPr>
        <w:spacing w:line="480" w:lineRule="auto"/>
        <w:ind w:firstLine="720"/>
        <w:jc w:val="both"/>
        <w:rPr>
          <w:rFonts w:ascii="Arial" w:hAnsi="Arial" w:cs="Arial"/>
        </w:rPr>
      </w:pPr>
      <w:r w:rsidRPr="0056312F">
        <w:rPr>
          <w:rFonts w:ascii="Arial" w:hAnsi="Arial" w:cs="Arial"/>
        </w:rPr>
        <w:t xml:space="preserve">Cell death was assessed using flow </w:t>
      </w:r>
      <w:proofErr w:type="spellStart"/>
      <w:r w:rsidRPr="0056312F">
        <w:rPr>
          <w:rFonts w:ascii="Arial" w:hAnsi="Arial" w:cs="Arial"/>
        </w:rPr>
        <w:t>cytometric</w:t>
      </w:r>
      <w:proofErr w:type="spellEnd"/>
      <w:r w:rsidRPr="0056312F">
        <w:rPr>
          <w:rFonts w:ascii="Arial" w:hAnsi="Arial" w:cs="Arial"/>
        </w:rPr>
        <w:t xml:space="preserve"> analysis of </w:t>
      </w:r>
      <w:proofErr w:type="spellStart"/>
      <w:r w:rsidRPr="0056312F">
        <w:rPr>
          <w:rFonts w:ascii="Arial" w:hAnsi="Arial" w:cs="Arial"/>
        </w:rPr>
        <w:t>Annexin</w:t>
      </w:r>
      <w:proofErr w:type="spellEnd"/>
      <w:r w:rsidRPr="0056312F">
        <w:rPr>
          <w:rFonts w:ascii="Arial" w:hAnsi="Arial" w:cs="Arial"/>
        </w:rPr>
        <w:t xml:space="preserve"> V and </w:t>
      </w:r>
      <w:proofErr w:type="spellStart"/>
      <w:r w:rsidRPr="0056312F">
        <w:rPr>
          <w:rFonts w:ascii="Arial" w:hAnsi="Arial" w:cs="Arial"/>
        </w:rPr>
        <w:t>Propidium</w:t>
      </w:r>
      <w:proofErr w:type="spellEnd"/>
      <w:r w:rsidRPr="0056312F">
        <w:rPr>
          <w:rFonts w:ascii="Arial" w:hAnsi="Arial" w:cs="Arial"/>
        </w:rPr>
        <w:t xml:space="preserve"> I</w:t>
      </w:r>
      <w:r>
        <w:rPr>
          <w:rFonts w:ascii="Arial" w:hAnsi="Arial" w:cs="Arial"/>
        </w:rPr>
        <w:t xml:space="preserve">odide staining according to </w:t>
      </w:r>
      <w:r w:rsidRPr="0056312F">
        <w:rPr>
          <w:rFonts w:ascii="Arial" w:hAnsi="Arial" w:cs="Arial"/>
        </w:rPr>
        <w:t>manufacturer’s instructions (</w:t>
      </w:r>
      <w:proofErr w:type="spellStart"/>
      <w:r w:rsidRPr="0056312F">
        <w:rPr>
          <w:rFonts w:ascii="Arial" w:hAnsi="Arial" w:cs="Arial"/>
        </w:rPr>
        <w:t>eBi</w:t>
      </w:r>
      <w:r>
        <w:rPr>
          <w:rFonts w:ascii="Arial" w:hAnsi="Arial" w:cs="Arial"/>
        </w:rPr>
        <w:t>oscience</w:t>
      </w:r>
      <w:proofErr w:type="spellEnd"/>
      <w:r>
        <w:rPr>
          <w:rFonts w:ascii="Arial" w:hAnsi="Arial" w:cs="Arial"/>
        </w:rPr>
        <w:t>). For each condition, 2</w:t>
      </w:r>
      <w:r w:rsidRPr="0056312F">
        <w:rPr>
          <w:rFonts w:ascii="Arial" w:hAnsi="Arial" w:cs="Arial"/>
        </w:rPr>
        <w:t>0</w:t>
      </w:r>
      <w:r>
        <w:rPr>
          <w:rFonts w:ascii="Arial" w:hAnsi="Arial" w:cs="Arial"/>
        </w:rPr>
        <w:t>,</w:t>
      </w:r>
      <w:r w:rsidRPr="0056312F">
        <w:rPr>
          <w:rFonts w:ascii="Arial" w:hAnsi="Arial" w:cs="Arial"/>
        </w:rPr>
        <w:t xml:space="preserve">000 cells were analyzed on a BD </w:t>
      </w:r>
      <w:proofErr w:type="spellStart"/>
      <w:r w:rsidRPr="0056312F">
        <w:rPr>
          <w:rFonts w:ascii="Arial" w:hAnsi="Arial" w:cs="Arial"/>
        </w:rPr>
        <w:t>FACSCanto</w:t>
      </w:r>
      <w:proofErr w:type="spellEnd"/>
      <w:r w:rsidRPr="0056312F">
        <w:rPr>
          <w:rFonts w:ascii="Arial" w:hAnsi="Arial" w:cs="Arial"/>
        </w:rPr>
        <w:t xml:space="preserve"> II HTS. Data analysis was completed using </w:t>
      </w:r>
      <w:proofErr w:type="spellStart"/>
      <w:r w:rsidRPr="0056312F">
        <w:rPr>
          <w:rFonts w:ascii="Arial" w:hAnsi="Arial" w:cs="Arial"/>
        </w:rPr>
        <w:t>FlowJo</w:t>
      </w:r>
      <w:proofErr w:type="spellEnd"/>
      <w:r w:rsidRPr="0056312F">
        <w:rPr>
          <w:rFonts w:ascii="Arial" w:hAnsi="Arial" w:cs="Arial"/>
        </w:rPr>
        <w:t xml:space="preserve"> software.</w:t>
      </w:r>
    </w:p>
    <w:p w14:paraId="6C4AED36" w14:textId="77777777" w:rsidR="00793A48" w:rsidRDefault="00793A48" w:rsidP="00793A48">
      <w:pPr>
        <w:spacing w:line="480" w:lineRule="auto"/>
        <w:jc w:val="both"/>
        <w:rPr>
          <w:rFonts w:ascii="Arial" w:hAnsi="Arial" w:cs="Arial"/>
          <w:b/>
          <w:bCs/>
        </w:rPr>
      </w:pPr>
      <w:proofErr w:type="spellStart"/>
      <w:r>
        <w:rPr>
          <w:rFonts w:ascii="Arial" w:hAnsi="Arial" w:cs="Arial"/>
          <w:b/>
          <w:bCs/>
        </w:rPr>
        <w:t>Methyltransferase</w:t>
      </w:r>
      <w:proofErr w:type="spellEnd"/>
      <w:r>
        <w:rPr>
          <w:rFonts w:ascii="Arial" w:hAnsi="Arial" w:cs="Arial"/>
          <w:b/>
          <w:bCs/>
        </w:rPr>
        <w:t xml:space="preserve"> Activity Assay</w:t>
      </w:r>
    </w:p>
    <w:p w14:paraId="117B1DCA" w14:textId="77777777" w:rsidR="00793A48" w:rsidRDefault="00793A48" w:rsidP="00793A48">
      <w:pPr>
        <w:spacing w:line="480" w:lineRule="auto"/>
        <w:ind w:firstLine="720"/>
        <w:jc w:val="both"/>
        <w:rPr>
          <w:rFonts w:ascii="Arial" w:hAnsi="Arial" w:cs="Arial"/>
        </w:rPr>
      </w:pPr>
      <w:r>
        <w:rPr>
          <w:rFonts w:ascii="Arial" w:hAnsi="Arial" w:cs="Arial"/>
        </w:rPr>
        <w:t xml:space="preserve">Nuclear extracts from AML cell lines were prepared according to the nuclear extraction kit’s protocol from </w:t>
      </w:r>
      <w:proofErr w:type="spellStart"/>
      <w:r>
        <w:rPr>
          <w:rFonts w:ascii="Arial" w:hAnsi="Arial" w:cs="Arial"/>
        </w:rPr>
        <w:t>Epigentek</w:t>
      </w:r>
      <w:proofErr w:type="spellEnd"/>
      <w:r>
        <w:rPr>
          <w:rFonts w:ascii="Arial" w:hAnsi="Arial" w:cs="Arial"/>
        </w:rPr>
        <w:t xml:space="preserve"> (# OP-0002-1). H3K9 and H3K27 </w:t>
      </w:r>
      <w:proofErr w:type="spellStart"/>
      <w:r>
        <w:rPr>
          <w:rFonts w:ascii="Arial" w:hAnsi="Arial" w:cs="Arial"/>
        </w:rPr>
        <w:t>methyltransferase</w:t>
      </w:r>
      <w:proofErr w:type="spellEnd"/>
      <w:r>
        <w:rPr>
          <w:rFonts w:ascii="Arial" w:hAnsi="Arial" w:cs="Arial"/>
        </w:rPr>
        <w:t xml:space="preserve"> activities</w:t>
      </w:r>
      <w:r w:rsidRPr="0056312F">
        <w:rPr>
          <w:rFonts w:ascii="Arial" w:hAnsi="Arial" w:cs="Arial"/>
        </w:rPr>
        <w:t xml:space="preserve"> </w:t>
      </w:r>
      <w:r>
        <w:rPr>
          <w:rFonts w:ascii="Arial" w:hAnsi="Arial" w:cs="Arial"/>
        </w:rPr>
        <w:t>(</w:t>
      </w:r>
      <w:proofErr w:type="spellStart"/>
      <w:r>
        <w:rPr>
          <w:rFonts w:ascii="Arial" w:hAnsi="Arial" w:cs="Arial"/>
        </w:rPr>
        <w:t>Epigentek</w:t>
      </w:r>
      <w:proofErr w:type="spellEnd"/>
      <w:r>
        <w:rPr>
          <w:rFonts w:ascii="Arial" w:hAnsi="Arial" w:cs="Arial"/>
        </w:rPr>
        <w:t xml:space="preserve">, # P-3003 and # P-3005) </w:t>
      </w:r>
      <w:r w:rsidRPr="0056312F">
        <w:rPr>
          <w:rFonts w:ascii="Arial" w:hAnsi="Arial" w:cs="Arial"/>
        </w:rPr>
        <w:t>w</w:t>
      </w:r>
      <w:r>
        <w:rPr>
          <w:rFonts w:ascii="Arial" w:hAnsi="Arial" w:cs="Arial"/>
        </w:rPr>
        <w:t>ere</w:t>
      </w:r>
      <w:r w:rsidRPr="0056312F">
        <w:rPr>
          <w:rFonts w:ascii="Arial" w:hAnsi="Arial" w:cs="Arial"/>
        </w:rPr>
        <w:t xml:space="preserve"> evaluated</w:t>
      </w:r>
      <w:r>
        <w:rPr>
          <w:rFonts w:ascii="Arial" w:hAnsi="Arial" w:cs="Arial"/>
        </w:rPr>
        <w:t xml:space="preserve"> in nuclear lysates (in biological triplicate, 15</w:t>
      </w:r>
      <w:r w:rsidRPr="0056312F">
        <w:rPr>
          <w:rFonts w:ascii="Arial" w:hAnsi="Arial" w:cs="Arial"/>
        </w:rPr>
        <w:t xml:space="preserve"> µg per replicate)</w:t>
      </w:r>
      <w:r>
        <w:rPr>
          <w:rFonts w:ascii="Arial" w:hAnsi="Arial" w:cs="Arial"/>
        </w:rPr>
        <w:t xml:space="preserve"> </w:t>
      </w:r>
      <w:r w:rsidRPr="0056312F">
        <w:rPr>
          <w:rFonts w:ascii="Arial" w:hAnsi="Arial" w:cs="Arial"/>
        </w:rPr>
        <w:t>according to the manufacturer’s instructions</w:t>
      </w:r>
      <w:r>
        <w:rPr>
          <w:rFonts w:ascii="Arial" w:hAnsi="Arial" w:cs="Arial"/>
        </w:rPr>
        <w:t>.</w:t>
      </w:r>
    </w:p>
    <w:p w14:paraId="3B329AE3" w14:textId="77777777" w:rsidR="00793A48" w:rsidRDefault="00793A48" w:rsidP="00793A48">
      <w:pPr>
        <w:spacing w:line="480" w:lineRule="auto"/>
        <w:jc w:val="both"/>
        <w:rPr>
          <w:rFonts w:ascii="Arial" w:hAnsi="Arial" w:cs="Arial"/>
          <w:b/>
          <w:bCs/>
        </w:rPr>
      </w:pPr>
      <w:proofErr w:type="spellStart"/>
      <w:r w:rsidRPr="0056312F">
        <w:rPr>
          <w:rFonts w:ascii="Arial" w:hAnsi="Arial" w:cs="Arial"/>
          <w:b/>
          <w:bCs/>
        </w:rPr>
        <w:t>Metabolomic</w:t>
      </w:r>
      <w:proofErr w:type="spellEnd"/>
      <w:r w:rsidRPr="0056312F">
        <w:rPr>
          <w:rFonts w:ascii="Arial" w:hAnsi="Arial" w:cs="Arial"/>
          <w:b/>
          <w:bCs/>
        </w:rPr>
        <w:t xml:space="preserve"> </w:t>
      </w:r>
      <w:r>
        <w:rPr>
          <w:rFonts w:ascii="Arial" w:hAnsi="Arial" w:cs="Arial"/>
          <w:b/>
          <w:bCs/>
        </w:rPr>
        <w:t>Analyses</w:t>
      </w:r>
    </w:p>
    <w:p w14:paraId="1F6CBB67" w14:textId="5B5CC83C" w:rsidR="00793A48" w:rsidRPr="006C1DB4" w:rsidRDefault="00793A48" w:rsidP="00793A48">
      <w:pPr>
        <w:spacing w:line="480" w:lineRule="auto"/>
        <w:ind w:firstLine="720"/>
        <w:jc w:val="both"/>
        <w:rPr>
          <w:rFonts w:ascii="Arial" w:hAnsi="Arial" w:cs="Arial"/>
        </w:rPr>
      </w:pPr>
      <w:r w:rsidRPr="006C1DB4">
        <w:rPr>
          <w:rFonts w:ascii="Arial" w:hAnsi="Arial" w:cs="Arial"/>
        </w:rPr>
        <w:t>To determine the relative levels of intracellular metabolites, extracts were pre</w:t>
      </w:r>
      <w:r>
        <w:rPr>
          <w:rFonts w:ascii="Arial" w:hAnsi="Arial" w:cs="Arial"/>
        </w:rPr>
        <w:t xml:space="preserve">pared and analyzed by LC/MS/MS. </w:t>
      </w:r>
      <w:r w:rsidRPr="006C1DB4">
        <w:rPr>
          <w:rFonts w:ascii="Arial" w:hAnsi="Arial" w:cs="Arial"/>
        </w:rPr>
        <w:t xml:space="preserve">16 hours prior to metabolite extraction, </w:t>
      </w:r>
      <w:r>
        <w:rPr>
          <w:rFonts w:ascii="Arial" w:hAnsi="Arial" w:cs="Arial"/>
        </w:rPr>
        <w:t>15</w:t>
      </w:r>
      <w:r w:rsidRPr="006C1DB4">
        <w:rPr>
          <w:rFonts w:ascii="Arial" w:hAnsi="Arial" w:cs="Arial"/>
        </w:rPr>
        <w:t>×10</w:t>
      </w:r>
      <w:r w:rsidRPr="006C1DB4">
        <w:rPr>
          <w:rFonts w:ascii="Arial" w:hAnsi="Arial" w:cs="Arial"/>
          <w:vertAlign w:val="superscript"/>
        </w:rPr>
        <w:t>6</w:t>
      </w:r>
      <w:r w:rsidRPr="006C1DB4">
        <w:rPr>
          <w:rFonts w:ascii="Arial" w:hAnsi="Arial" w:cs="Arial"/>
        </w:rPr>
        <w:t> </w:t>
      </w:r>
      <w:r>
        <w:rPr>
          <w:rFonts w:ascii="Arial" w:hAnsi="Arial" w:cs="Arial"/>
        </w:rPr>
        <w:t xml:space="preserve">U937 </w:t>
      </w:r>
      <w:r w:rsidRPr="006C1DB4">
        <w:rPr>
          <w:rFonts w:ascii="Arial" w:hAnsi="Arial" w:cs="Arial"/>
        </w:rPr>
        <w:t xml:space="preserve">cells were plated in </w:t>
      </w:r>
      <w:r>
        <w:rPr>
          <w:rFonts w:ascii="Arial" w:hAnsi="Arial" w:cs="Arial"/>
        </w:rPr>
        <w:t>quadruplicate</w:t>
      </w:r>
      <w:r w:rsidRPr="006C1DB4">
        <w:rPr>
          <w:rFonts w:ascii="Arial" w:hAnsi="Arial" w:cs="Arial"/>
        </w:rPr>
        <w:t xml:space="preserve"> in </w:t>
      </w:r>
      <w:r>
        <w:rPr>
          <w:rFonts w:ascii="Arial" w:hAnsi="Arial" w:cs="Arial"/>
        </w:rPr>
        <w:t xml:space="preserve">no folic acid RPMI 1640 medium supplemented with 10% dialyzed FBS and </w:t>
      </w:r>
      <w:r w:rsidRPr="00831DDC">
        <w:rPr>
          <w:rFonts w:ascii="Arial" w:hAnsi="Arial" w:cs="Arial"/>
        </w:rPr>
        <w:t>100 units per ml penicillin/streptomycin</w:t>
      </w:r>
      <w:r w:rsidR="007B7904">
        <w:rPr>
          <w:rFonts w:ascii="Arial" w:hAnsi="Arial" w:cs="Arial"/>
        </w:rPr>
        <w:t xml:space="preserve"> with</w:t>
      </w:r>
      <w:r>
        <w:rPr>
          <w:rFonts w:ascii="Arial" w:hAnsi="Arial" w:cs="Arial"/>
        </w:rPr>
        <w:t xml:space="preserve"> or without 1mg/L folic acid</w:t>
      </w:r>
      <w:r w:rsidRPr="006C1DB4">
        <w:rPr>
          <w:rFonts w:ascii="Arial" w:hAnsi="Arial" w:cs="Arial"/>
        </w:rPr>
        <w:t>. Metabolites were extracted on dry ice with 4 mL of 80% methanol (−80°C), as described previously</w:t>
      </w:r>
      <w:r>
        <w:rPr>
          <w:rFonts w:ascii="Arial" w:hAnsi="Arial" w:cs="Arial"/>
        </w:rPr>
        <w:t xml:space="preserve"> </w:t>
      </w:r>
      <w:r w:rsidR="009732C4">
        <w:rPr>
          <w:rFonts w:ascii="Arial" w:hAnsi="Arial" w:cs="Arial"/>
        </w:rPr>
        <w:fldChar w:fldCharType="begin">
          <w:fldData xml:space="preserve">PEVuZE5vdGU+PENpdGU+PEF1dGhvcj5GZW5vdWlsbGU8L0F1dGhvcj48WWVhcj4yMDE3PC9ZZWFy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b2RpY2FsPjxwYWdlcz4zMDEtMzEzPC9wYWdlcz48dm9sdW1lPjIzPC92b2x1bWU+PG51bWJlcj4z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PEVuZE5vdGU+PENpdGU+PEF1dGhvcj5GZW5vdWlsbGU8L0F1dGhvcj48WWVhcj4yMDE3PC9ZZWFy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b2RpY2FsPjxwYWdlcz4zMDEtMzEzPC9wYWdlcz48dm9sdW1lPjIzPC92b2x1bWU+PG51bWJlcj4z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2" w:tooltip="Fenouille, 2017 #39" w:history="1">
        <w:r w:rsidR="009732C4">
          <w:rPr>
            <w:rFonts w:ascii="Arial" w:hAnsi="Arial" w:cs="Arial"/>
            <w:noProof/>
          </w:rPr>
          <w:t>2</w:t>
        </w:r>
      </w:hyperlink>
      <w:r w:rsidR="009732C4">
        <w:rPr>
          <w:rFonts w:ascii="Arial" w:hAnsi="Arial" w:cs="Arial"/>
          <w:noProof/>
        </w:rPr>
        <w:t>)</w:t>
      </w:r>
      <w:r w:rsidR="009732C4">
        <w:rPr>
          <w:rFonts w:ascii="Arial" w:hAnsi="Arial" w:cs="Arial"/>
        </w:rPr>
        <w:fldChar w:fldCharType="end"/>
      </w:r>
      <w:r w:rsidRPr="006C1DB4">
        <w:rPr>
          <w:rFonts w:ascii="Arial" w:hAnsi="Arial" w:cs="Arial"/>
        </w:rPr>
        <w:t>. Insoluble material was pelleted by centrifugation at 3000</w:t>
      </w:r>
      <w:r w:rsidRPr="006C1DB4">
        <w:rPr>
          <w:rFonts w:ascii="Arial" w:hAnsi="Arial" w:cs="Arial"/>
          <w:i/>
          <w:iCs/>
        </w:rPr>
        <w:t>g</w:t>
      </w:r>
      <w:r w:rsidRPr="006C1DB4">
        <w:rPr>
          <w:rFonts w:ascii="Arial" w:hAnsi="Arial" w:cs="Arial"/>
        </w:rPr>
        <w:t> for 5 min, followed by two subsequent extractions of the insoluble pellet with 0.5 ml of 80% methanol, with centrifugation at 16000</w:t>
      </w:r>
      <w:r w:rsidRPr="006C1DB4">
        <w:rPr>
          <w:rFonts w:ascii="Arial" w:hAnsi="Arial" w:cs="Arial"/>
          <w:i/>
          <w:iCs/>
        </w:rPr>
        <w:t>g</w:t>
      </w:r>
      <w:r w:rsidRPr="006C1DB4">
        <w:rPr>
          <w:rFonts w:ascii="Arial" w:hAnsi="Arial" w:cs="Arial"/>
        </w:rPr>
        <w:t> for 5 min. The 5 ml metabolite extract from the pooled supernatants was dried down under nitrogen gas using an N-EVAP (</w:t>
      </w:r>
      <w:proofErr w:type="spellStart"/>
      <w:r w:rsidRPr="006C1DB4">
        <w:rPr>
          <w:rFonts w:ascii="Arial" w:hAnsi="Arial" w:cs="Arial"/>
        </w:rPr>
        <w:t>Organomation</w:t>
      </w:r>
      <w:proofErr w:type="spellEnd"/>
      <w:r w:rsidRPr="006C1DB4">
        <w:rPr>
          <w:rFonts w:ascii="Arial" w:hAnsi="Arial" w:cs="Arial"/>
        </w:rPr>
        <w:t xml:space="preserve"> Associates, </w:t>
      </w:r>
      <w:proofErr w:type="spellStart"/>
      <w:r w:rsidRPr="006C1DB4">
        <w:rPr>
          <w:rFonts w:ascii="Arial" w:hAnsi="Arial" w:cs="Arial"/>
        </w:rPr>
        <w:t>Inc</w:t>
      </w:r>
      <w:proofErr w:type="spellEnd"/>
      <w:r w:rsidRPr="006C1DB4">
        <w:rPr>
          <w:rFonts w:ascii="Arial" w:hAnsi="Arial" w:cs="Arial"/>
        </w:rPr>
        <w:t>).</w:t>
      </w:r>
    </w:p>
    <w:p w14:paraId="295E1617" w14:textId="07AB7665" w:rsidR="00793A48" w:rsidRPr="000C4C3A" w:rsidRDefault="00793A48" w:rsidP="00793A48">
      <w:pPr>
        <w:spacing w:line="480" w:lineRule="auto"/>
        <w:ind w:firstLine="720"/>
        <w:jc w:val="both"/>
        <w:rPr>
          <w:rFonts w:ascii="Arial" w:hAnsi="Arial" w:cs="Arial"/>
        </w:rPr>
      </w:pPr>
      <w:r w:rsidRPr="006C1DB4">
        <w:rPr>
          <w:rFonts w:ascii="Arial" w:hAnsi="Arial" w:cs="Arial"/>
        </w:rPr>
        <w:t>Dried pel</w:t>
      </w:r>
      <w:r>
        <w:rPr>
          <w:rFonts w:ascii="Arial" w:hAnsi="Arial" w:cs="Arial"/>
        </w:rPr>
        <w:t xml:space="preserve">lets were re-suspended using 20 </w:t>
      </w:r>
      <w:proofErr w:type="spellStart"/>
      <w:r w:rsidRPr="006C1DB4">
        <w:rPr>
          <w:rFonts w:ascii="Arial" w:hAnsi="Arial" w:cs="Arial"/>
        </w:rPr>
        <w:t>μL</w:t>
      </w:r>
      <w:proofErr w:type="spellEnd"/>
      <w:r w:rsidRPr="006C1DB4">
        <w:rPr>
          <w:rFonts w:ascii="Arial" w:hAnsi="Arial" w:cs="Arial"/>
        </w:rPr>
        <w:t xml:space="preserve"> HPLC grade </w:t>
      </w:r>
      <w:r>
        <w:rPr>
          <w:rFonts w:ascii="Arial" w:hAnsi="Arial" w:cs="Arial"/>
        </w:rPr>
        <w:t xml:space="preserve">water for mass spectrometry. 10 </w:t>
      </w:r>
      <w:proofErr w:type="spellStart"/>
      <w:r w:rsidRPr="006C1DB4">
        <w:rPr>
          <w:rFonts w:ascii="Arial" w:hAnsi="Arial" w:cs="Arial"/>
        </w:rPr>
        <w:t>μl</w:t>
      </w:r>
      <w:proofErr w:type="spellEnd"/>
      <w:r w:rsidRPr="006C1DB4">
        <w:rPr>
          <w:rFonts w:ascii="Arial" w:hAnsi="Arial" w:cs="Arial"/>
        </w:rPr>
        <w:t xml:space="preserve"> were injected and analyzed using a 5500 QTRAP triple quadrup</w:t>
      </w:r>
      <w:r>
        <w:rPr>
          <w:rFonts w:ascii="Arial" w:hAnsi="Arial" w:cs="Arial"/>
        </w:rPr>
        <w:t>ole mass spectrometer (AB/SCIEX</w:t>
      </w:r>
      <w:r w:rsidRPr="006C1DB4">
        <w:rPr>
          <w:rFonts w:ascii="Arial" w:hAnsi="Arial" w:cs="Arial"/>
        </w:rPr>
        <w:t xml:space="preserve">) coupled to a Prominence UFLC HPLC system (Shimadzu) via selected reaction monitoring (SRM) of a total of </w:t>
      </w:r>
      <w:r>
        <w:rPr>
          <w:rFonts w:ascii="Arial" w:hAnsi="Arial" w:cs="Arial"/>
        </w:rPr>
        <w:t>547</w:t>
      </w:r>
      <w:r w:rsidRPr="006C1DB4">
        <w:rPr>
          <w:rFonts w:ascii="Arial" w:hAnsi="Arial" w:cs="Arial"/>
        </w:rPr>
        <w:t xml:space="preserve"> endogenous water</w:t>
      </w:r>
      <w:r w:rsidR="009415F0">
        <w:rPr>
          <w:rFonts w:ascii="Arial" w:hAnsi="Arial" w:cs="Arial"/>
        </w:rPr>
        <w:t xml:space="preserve"> </w:t>
      </w:r>
      <w:r w:rsidRPr="006C1DB4">
        <w:rPr>
          <w:rFonts w:ascii="Arial" w:hAnsi="Arial" w:cs="Arial"/>
        </w:rPr>
        <w:t xml:space="preserve">soluble metabolites for steady-state analyses of samples. Some metabolites were targeted in both positive and negative ion mode for a total of 391 SRM transitions using </w:t>
      </w:r>
      <w:proofErr w:type="spellStart"/>
      <w:r w:rsidRPr="006C1DB4">
        <w:rPr>
          <w:rFonts w:ascii="Arial" w:hAnsi="Arial" w:cs="Arial"/>
        </w:rPr>
        <w:t>pos</w:t>
      </w:r>
      <w:proofErr w:type="spellEnd"/>
      <w:r w:rsidRPr="006C1DB4">
        <w:rPr>
          <w:rFonts w:ascii="Arial" w:hAnsi="Arial" w:cs="Arial"/>
        </w:rPr>
        <w:t>/</w:t>
      </w:r>
      <w:proofErr w:type="spellStart"/>
      <w:r w:rsidRPr="006C1DB4">
        <w:rPr>
          <w:rFonts w:ascii="Arial" w:hAnsi="Arial" w:cs="Arial"/>
        </w:rPr>
        <w:t>neg</w:t>
      </w:r>
      <w:proofErr w:type="spellEnd"/>
      <w:r w:rsidRPr="006C1DB4">
        <w:rPr>
          <w:rFonts w:ascii="Arial" w:hAnsi="Arial" w:cs="Arial"/>
        </w:rPr>
        <w:t xml:space="preserve"> polarity switching. ESI voltage was +4900V in positive ion mode and –4500V in negative ion mode. The dwell time was 3 </w:t>
      </w:r>
      <w:proofErr w:type="spellStart"/>
      <w:r w:rsidRPr="006C1DB4">
        <w:rPr>
          <w:rFonts w:ascii="Arial" w:hAnsi="Arial" w:cs="Arial"/>
        </w:rPr>
        <w:t>ms</w:t>
      </w:r>
      <w:proofErr w:type="spellEnd"/>
      <w:r w:rsidRPr="006C1DB4">
        <w:rPr>
          <w:rFonts w:ascii="Arial" w:hAnsi="Arial" w:cs="Arial"/>
        </w:rPr>
        <w:t xml:space="preserve"> per SRM transition and the total cycle time was 1.55 seconds. Approximately 10–14 data points were acquired per detected metabolite. Samples were delivered to the MS via normal phase chromatography using a 4.6 mm </w:t>
      </w:r>
      <w:proofErr w:type="spellStart"/>
      <w:r w:rsidRPr="006C1DB4">
        <w:rPr>
          <w:rFonts w:ascii="Arial" w:hAnsi="Arial" w:cs="Arial"/>
        </w:rPr>
        <w:t>i.d</w:t>
      </w:r>
      <w:proofErr w:type="spellEnd"/>
      <w:r w:rsidRPr="006C1DB4">
        <w:rPr>
          <w:rFonts w:ascii="Arial" w:hAnsi="Arial" w:cs="Arial"/>
        </w:rPr>
        <w:t xml:space="preserve"> × 10 cm Amide </w:t>
      </w:r>
      <w:proofErr w:type="spellStart"/>
      <w:r w:rsidRPr="006C1DB4">
        <w:rPr>
          <w:rFonts w:ascii="Arial" w:hAnsi="Arial" w:cs="Arial"/>
        </w:rPr>
        <w:t>Xbridge</w:t>
      </w:r>
      <w:proofErr w:type="spellEnd"/>
      <w:r w:rsidRPr="006C1DB4">
        <w:rPr>
          <w:rFonts w:ascii="Arial" w:hAnsi="Arial" w:cs="Arial"/>
        </w:rPr>
        <w:t xml:space="preserve"> HILIC column (Waters Corp.) at 350 </w:t>
      </w:r>
      <w:proofErr w:type="spellStart"/>
      <w:r w:rsidRPr="006C1DB4">
        <w:rPr>
          <w:rFonts w:ascii="Arial" w:hAnsi="Arial" w:cs="Arial"/>
        </w:rPr>
        <w:t>μL</w:t>
      </w:r>
      <w:proofErr w:type="spellEnd"/>
      <w:r w:rsidRPr="006C1DB4">
        <w:rPr>
          <w:rFonts w:ascii="Arial" w:hAnsi="Arial" w:cs="Arial"/>
        </w:rPr>
        <w:t xml:space="preserve">/min. Gradients were run starting from 85% buffer B (HPLC grade acetonitrile) to 42% B from 0–5 minutes; 42% B to 0% B from 5–16 minutes; 0% B was held from 16–24 minutes; 0% B to 85% B from 24–25 minutes; 85% B was held for 7 minutes to re-equilibrate the column. Buffer A was comprised of 20 </w:t>
      </w:r>
      <w:proofErr w:type="spellStart"/>
      <w:r w:rsidRPr="006C1DB4">
        <w:rPr>
          <w:rFonts w:ascii="Arial" w:hAnsi="Arial" w:cs="Arial"/>
        </w:rPr>
        <w:t>mM</w:t>
      </w:r>
      <w:proofErr w:type="spellEnd"/>
      <w:r w:rsidRPr="006C1DB4">
        <w:rPr>
          <w:rFonts w:ascii="Arial" w:hAnsi="Arial" w:cs="Arial"/>
        </w:rPr>
        <w:t xml:space="preserve"> ammonium hydroxide/20 </w:t>
      </w:r>
      <w:proofErr w:type="spellStart"/>
      <w:r w:rsidRPr="006C1DB4">
        <w:rPr>
          <w:rFonts w:ascii="Arial" w:hAnsi="Arial" w:cs="Arial"/>
        </w:rPr>
        <w:t>mM</w:t>
      </w:r>
      <w:proofErr w:type="spellEnd"/>
      <w:r w:rsidRPr="006C1DB4">
        <w:rPr>
          <w:rFonts w:ascii="Arial" w:hAnsi="Arial" w:cs="Arial"/>
        </w:rPr>
        <w:t xml:space="preserve"> ammonium acetate (pH=9.0) in 95:5 </w:t>
      </w:r>
      <w:proofErr w:type="spellStart"/>
      <w:proofErr w:type="gramStart"/>
      <w:r w:rsidRPr="006C1DB4">
        <w:rPr>
          <w:rFonts w:ascii="Arial" w:hAnsi="Arial" w:cs="Arial"/>
        </w:rPr>
        <w:t>water:acetonitrile</w:t>
      </w:r>
      <w:proofErr w:type="spellEnd"/>
      <w:proofErr w:type="gramEnd"/>
      <w:r w:rsidRPr="006C1DB4">
        <w:rPr>
          <w:rFonts w:ascii="Arial" w:hAnsi="Arial" w:cs="Arial"/>
        </w:rPr>
        <w:t xml:space="preserve">. Peak areas from the total ion current for each metabolite SRM transition were integrated using </w:t>
      </w:r>
      <w:proofErr w:type="spellStart"/>
      <w:r w:rsidRPr="006C1DB4">
        <w:rPr>
          <w:rFonts w:ascii="Arial" w:hAnsi="Arial" w:cs="Arial"/>
        </w:rPr>
        <w:t>Multi</w:t>
      </w:r>
      <w:r>
        <w:rPr>
          <w:rFonts w:ascii="Arial" w:hAnsi="Arial" w:cs="Arial"/>
        </w:rPr>
        <w:t>Quant</w:t>
      </w:r>
      <w:proofErr w:type="spellEnd"/>
      <w:r>
        <w:rPr>
          <w:rFonts w:ascii="Arial" w:hAnsi="Arial" w:cs="Arial"/>
        </w:rPr>
        <w:t xml:space="preserve"> v2.0 software (AB/SCIEX). </w:t>
      </w:r>
      <w:r w:rsidRPr="006C1DB4">
        <w:rPr>
          <w:rFonts w:ascii="Arial" w:hAnsi="Arial" w:cs="Arial"/>
        </w:rPr>
        <w:t>A Student’s t-test was performe</w:t>
      </w:r>
      <w:r>
        <w:rPr>
          <w:rFonts w:ascii="Arial" w:hAnsi="Arial" w:cs="Arial"/>
        </w:rPr>
        <w:t xml:space="preserve">d to assess significance of </w:t>
      </w:r>
      <w:r w:rsidRPr="006C1DB4">
        <w:rPr>
          <w:rFonts w:ascii="Arial" w:hAnsi="Arial" w:cs="Arial"/>
        </w:rPr>
        <w:t>pairwise comparisons. All data are log</w:t>
      </w:r>
      <w:r w:rsidRPr="000C4C3A">
        <w:rPr>
          <w:rFonts w:ascii="Arial" w:hAnsi="Arial" w:cs="Arial"/>
          <w:vertAlign w:val="subscript"/>
        </w:rPr>
        <w:t>2</w:t>
      </w:r>
      <w:r w:rsidRPr="006C1DB4">
        <w:rPr>
          <w:rFonts w:ascii="Arial" w:hAnsi="Arial" w:cs="Arial"/>
        </w:rPr>
        <w:t xml:space="preserve">-transformed and normalized against the average control condition. No or small variations in metabolite production compared to average control condition appears closest to the white color on the </w:t>
      </w:r>
      <w:proofErr w:type="spellStart"/>
      <w:r w:rsidRPr="006C1DB4">
        <w:rPr>
          <w:rFonts w:ascii="Arial" w:hAnsi="Arial" w:cs="Arial"/>
        </w:rPr>
        <w:t>heatmap</w:t>
      </w:r>
      <w:proofErr w:type="spellEnd"/>
      <w:r w:rsidRPr="006C1DB4">
        <w:rPr>
          <w:rFonts w:ascii="Arial" w:hAnsi="Arial" w:cs="Arial"/>
        </w:rPr>
        <w:t xml:space="preserve">. Decreased or increased metabolite production compared to the average control condition is represented by a gradient of color from blue to red respectively. The </w:t>
      </w:r>
      <w:proofErr w:type="spellStart"/>
      <w:r w:rsidRPr="006C1DB4">
        <w:rPr>
          <w:rFonts w:ascii="Arial" w:hAnsi="Arial" w:cs="Arial"/>
        </w:rPr>
        <w:t>MetaboAnalyst</w:t>
      </w:r>
      <w:proofErr w:type="spellEnd"/>
      <w:r w:rsidRPr="006C1DB4">
        <w:rPr>
          <w:rFonts w:ascii="Arial" w:hAnsi="Arial" w:cs="Arial"/>
        </w:rPr>
        <w:t xml:space="preserve"> software (</w:t>
      </w:r>
      <w:hyperlink r:id="rId6" w:tgtFrame="_blank" w:history="1">
        <w:r w:rsidRPr="006C1DB4">
          <w:rPr>
            <w:rFonts w:ascii="Arial" w:hAnsi="Arial" w:cs="Arial"/>
          </w:rPr>
          <w:t>www.metaboanalyst.ca</w:t>
        </w:r>
      </w:hyperlink>
      <w:r w:rsidRPr="006C1DB4">
        <w:rPr>
          <w:rFonts w:ascii="Arial" w:hAnsi="Arial" w:cs="Arial"/>
        </w:rPr>
        <w:t>) was used to perform pathway enrichment analysis on the set of top metabolites hits identified by steady-state profiling. No specific manual settings were needed to analyze the list of metabolites.</w:t>
      </w:r>
    </w:p>
    <w:p w14:paraId="198248A0" w14:textId="77777777" w:rsidR="00793A48" w:rsidRDefault="00793A48" w:rsidP="00793A48">
      <w:pPr>
        <w:spacing w:line="480" w:lineRule="auto"/>
        <w:jc w:val="both"/>
        <w:rPr>
          <w:rFonts w:ascii="Arial" w:hAnsi="Arial" w:cs="Arial"/>
          <w:b/>
          <w:bCs/>
        </w:rPr>
      </w:pPr>
      <w:r>
        <w:rPr>
          <w:rFonts w:ascii="Arial" w:hAnsi="Arial" w:cs="Arial"/>
          <w:b/>
          <w:bCs/>
        </w:rPr>
        <w:t>Pooled CRISPR/Cas9 Epigenetic Screen</w:t>
      </w:r>
    </w:p>
    <w:p w14:paraId="3628D48D" w14:textId="5C28D712" w:rsidR="00793A48" w:rsidRPr="000C4C3A" w:rsidRDefault="00FA09A2" w:rsidP="00793A48">
      <w:pPr>
        <w:spacing w:line="480" w:lineRule="auto"/>
        <w:ind w:firstLine="720"/>
        <w:jc w:val="both"/>
        <w:rPr>
          <w:rFonts w:ascii="Arial" w:hAnsi="Arial" w:cs="Arial"/>
        </w:rPr>
      </w:pPr>
      <w:r>
        <w:rPr>
          <w:rFonts w:ascii="Arial" w:hAnsi="Arial" w:cs="Arial"/>
        </w:rPr>
        <w:t>This</w:t>
      </w:r>
      <w:r w:rsidRPr="00FA09A2">
        <w:rPr>
          <w:rFonts w:ascii="Arial" w:hAnsi="Arial" w:cs="Arial"/>
        </w:rPr>
        <w:t xml:space="preserve"> CRISPR screen is a tool adapted from published and publically available resources.  The constructs were cloned into a single-vector system which drives transcription of both </w:t>
      </w:r>
      <w:proofErr w:type="spellStart"/>
      <w:r w:rsidRPr="00FA09A2">
        <w:rPr>
          <w:rFonts w:ascii="Arial" w:hAnsi="Arial" w:cs="Arial"/>
        </w:rPr>
        <w:t>sgRNA</w:t>
      </w:r>
      <w:proofErr w:type="spellEnd"/>
      <w:r w:rsidRPr="00FA09A2">
        <w:rPr>
          <w:rFonts w:ascii="Arial" w:hAnsi="Arial" w:cs="Arial"/>
        </w:rPr>
        <w:t xml:space="preserve"> and </w:t>
      </w:r>
      <w:r>
        <w:rPr>
          <w:rFonts w:ascii="Arial" w:hAnsi="Arial" w:cs="Arial"/>
        </w:rPr>
        <w:t xml:space="preserve">Cas9 </w:t>
      </w:r>
      <w:r w:rsidR="009732C4">
        <w:rPr>
          <w:rFonts w:ascii="Arial" w:hAnsi="Arial" w:cs="Arial"/>
        </w:rPr>
        <w:fldChar w:fldCharType="begin">
          <w:fldData xml:space="preserve">PEVuZE5vdGU+PENpdGU+PEF1dGhvcj5TaGFsZW08L0F1dGhvcj48WWVhcj4yMDE0PC9ZZWFyPjxS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YmJyLTE+U2NpZW5jZTwvYWJici0xPjwvYWx0LXBlcmlvZGljYWw+PHBhZ2VzPjg0LTg3PC9wYWdl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PEVuZE5vdGU+PENpdGU+PEF1dGhvcj5TaGFsZW08L0F1dGhvcj48WWVhcj4yMDE0PC9ZZWFyPjxS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YmJyLTE+U2NpZW5jZTwvYWJici0xPjwvYWx0LXBlcmlvZGljYWw+PHBhZ2VzPjg0LTg3PC9wYWdl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3" w:tooltip="Shalem, 2014 #55" w:history="1">
        <w:r w:rsidR="009732C4">
          <w:rPr>
            <w:rFonts w:ascii="Arial" w:hAnsi="Arial" w:cs="Arial"/>
            <w:noProof/>
          </w:rPr>
          <w:t>3</w:t>
        </w:r>
      </w:hyperlink>
      <w:r w:rsidR="009732C4">
        <w:rPr>
          <w:rFonts w:ascii="Arial" w:hAnsi="Arial" w:cs="Arial"/>
          <w:noProof/>
        </w:rPr>
        <w:t>)</w:t>
      </w:r>
      <w:r w:rsidR="009732C4">
        <w:rPr>
          <w:rFonts w:ascii="Arial" w:hAnsi="Arial" w:cs="Arial"/>
        </w:rPr>
        <w:fldChar w:fldCharType="end"/>
      </w:r>
      <w:r w:rsidRPr="00FA09A2">
        <w:rPr>
          <w:rFonts w:ascii="Arial" w:hAnsi="Arial" w:cs="Arial"/>
        </w:rPr>
        <w:t xml:space="preserve">.  The </w:t>
      </w:r>
      <w:proofErr w:type="spellStart"/>
      <w:r w:rsidRPr="00FA09A2">
        <w:rPr>
          <w:rFonts w:ascii="Arial" w:hAnsi="Arial" w:cs="Arial"/>
        </w:rPr>
        <w:t>sgRNAs</w:t>
      </w:r>
      <w:proofErr w:type="spellEnd"/>
      <w:r w:rsidRPr="00FA09A2">
        <w:rPr>
          <w:rFonts w:ascii="Arial" w:hAnsi="Arial" w:cs="Arial"/>
        </w:rPr>
        <w:t xml:space="preserve"> were pulled</w:t>
      </w:r>
      <w:r>
        <w:rPr>
          <w:rFonts w:ascii="Arial" w:hAnsi="Arial" w:cs="Arial"/>
        </w:rPr>
        <w:t xml:space="preserve"> out</w:t>
      </w:r>
      <w:r w:rsidRPr="00FA09A2">
        <w:rPr>
          <w:rFonts w:ascii="Arial" w:hAnsi="Arial" w:cs="Arial"/>
        </w:rPr>
        <w:t xml:space="preserve"> from a published library</w:t>
      </w:r>
      <w:r>
        <w:rPr>
          <w:rFonts w:ascii="Arial" w:hAnsi="Arial" w:cs="Arial"/>
        </w:rPr>
        <w:t xml:space="preserve"> to form </w:t>
      </w:r>
      <w:r w:rsidR="00FF4087">
        <w:rPr>
          <w:rFonts w:ascii="Arial" w:hAnsi="Arial" w:cs="Arial"/>
        </w:rPr>
        <w:t>o</w:t>
      </w:r>
      <w:r w:rsidRPr="00FA09A2">
        <w:rPr>
          <w:rFonts w:ascii="Arial" w:hAnsi="Arial" w:cs="Arial"/>
        </w:rPr>
        <w:t>ur custom library featuring</w:t>
      </w:r>
      <w:r>
        <w:rPr>
          <w:rFonts w:ascii="Arial" w:hAnsi="Arial" w:cs="Arial"/>
        </w:rPr>
        <w:t xml:space="preserve"> 5 </w:t>
      </w:r>
      <w:proofErr w:type="spellStart"/>
      <w:r>
        <w:rPr>
          <w:rFonts w:ascii="Arial" w:hAnsi="Arial" w:cs="Arial"/>
        </w:rPr>
        <w:t>sgRNAs</w:t>
      </w:r>
      <w:proofErr w:type="spellEnd"/>
      <w:r>
        <w:rPr>
          <w:rFonts w:ascii="Arial" w:hAnsi="Arial" w:cs="Arial"/>
        </w:rPr>
        <w:t xml:space="preserve"> per gene (</w:t>
      </w:r>
      <w:r w:rsidR="009732C4">
        <w:rPr>
          <w:rFonts w:ascii="Arial" w:hAnsi="Arial" w:cs="Arial"/>
        </w:rPr>
        <w:fldChar w:fldCharType="begin">
          <w:fldData xml:space="preserve">PEVuZE5vdGU+PENpdGU+PEF1dGhvcj5XYW5nPC9BdXRob3I+PFllYXI+MjAxNDwvWWVhcj48UmVj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PGFiYnItMT5TY2llbmNlPC9hYmJyLTE+PC9hbHQtcGVyaW9kaWNhbD48cGFnZXM+ODAtNDwvcGFn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==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PEVuZE5vdGU+PENpdGU+PEF1dGhvcj5XYW5nPC9BdXRob3I+PFllYXI+MjAxNDwvWWVhcj48UmVj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PGFiYnItMT5TY2llbmNlPC9hYmJyLTE+PC9hbHQtcGVyaW9kaWNhbD48cGFnZXM+ODAtNDwvcGFn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==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4" w:tooltip="Wang, 2014 #56" w:history="1">
        <w:r w:rsidR="009732C4">
          <w:rPr>
            <w:rFonts w:ascii="Arial" w:hAnsi="Arial" w:cs="Arial"/>
            <w:noProof/>
          </w:rPr>
          <w:t>4</w:t>
        </w:r>
      </w:hyperlink>
      <w:r w:rsidR="009732C4">
        <w:rPr>
          <w:rFonts w:ascii="Arial" w:hAnsi="Arial" w:cs="Arial"/>
          <w:noProof/>
        </w:rPr>
        <w:t>)</w:t>
      </w:r>
      <w:r w:rsidR="009732C4">
        <w:rPr>
          <w:rFonts w:ascii="Arial" w:hAnsi="Arial" w:cs="Arial"/>
        </w:rPr>
        <w:fldChar w:fldCharType="end"/>
      </w:r>
      <w:r>
        <w:rPr>
          <w:rFonts w:ascii="Arial" w:hAnsi="Arial" w:cs="Arial"/>
        </w:rPr>
        <w:t xml:space="preserve">, and </w:t>
      </w:r>
      <w:r w:rsidRPr="00FA09A2">
        <w:rPr>
          <w:rFonts w:ascii="Arial" w:hAnsi="Arial" w:cs="Arial"/>
          <w:b/>
        </w:rPr>
        <w:t>Table S6</w:t>
      </w:r>
      <w:r w:rsidRPr="00FA09A2">
        <w:rPr>
          <w:rFonts w:ascii="Arial" w:hAnsi="Arial" w:cs="Arial"/>
        </w:rPr>
        <w:t xml:space="preserve">). </w:t>
      </w:r>
      <w:r w:rsidR="00793A48" w:rsidRPr="000C4C3A">
        <w:rPr>
          <w:rFonts w:ascii="Arial" w:hAnsi="Arial" w:cs="Arial"/>
        </w:rPr>
        <w:t>OCI-AML2 cells were seeded into si</w:t>
      </w:r>
      <w:r w:rsidR="00793A48">
        <w:rPr>
          <w:rFonts w:ascii="Arial" w:hAnsi="Arial" w:cs="Arial"/>
        </w:rPr>
        <w:t>x-well plates at a density of 3x10</w:t>
      </w:r>
      <w:r w:rsidR="00793A48" w:rsidRPr="0031619D">
        <w:rPr>
          <w:rFonts w:ascii="Arial" w:hAnsi="Arial" w:cs="Arial"/>
          <w:vertAlign w:val="superscript"/>
        </w:rPr>
        <w:t>6</w:t>
      </w:r>
      <w:r w:rsidR="00793A48" w:rsidRPr="000C4C3A">
        <w:rPr>
          <w:rFonts w:ascii="Arial" w:hAnsi="Arial" w:cs="Arial"/>
        </w:rPr>
        <w:t xml:space="preserve"> cells per well and transduced at </w:t>
      </w:r>
      <w:r w:rsidR="00793A48">
        <w:rPr>
          <w:rFonts w:ascii="Arial" w:hAnsi="Arial" w:cs="Arial"/>
        </w:rPr>
        <w:t xml:space="preserve">an MOI of 0.2. A total of </w:t>
      </w:r>
      <w:r w:rsidR="00FF4087">
        <w:rPr>
          <w:rFonts w:ascii="Arial" w:hAnsi="Arial" w:cs="Arial"/>
        </w:rPr>
        <w:t>15</w:t>
      </w:r>
      <w:r w:rsidR="00793A48">
        <w:rPr>
          <w:rFonts w:ascii="Arial" w:hAnsi="Arial" w:cs="Arial"/>
        </w:rPr>
        <w:t>x10</w:t>
      </w:r>
      <w:r w:rsidR="00793A48" w:rsidRPr="00557AD1">
        <w:rPr>
          <w:rFonts w:ascii="Arial" w:hAnsi="Arial" w:cs="Arial"/>
          <w:vertAlign w:val="superscript"/>
        </w:rPr>
        <w:t>6</w:t>
      </w:r>
      <w:r w:rsidR="00793A48" w:rsidRPr="000C4C3A">
        <w:rPr>
          <w:rFonts w:ascii="Arial" w:hAnsi="Arial" w:cs="Arial"/>
        </w:rPr>
        <w:t xml:space="preserve"> cells were transduced in </w:t>
      </w:r>
      <w:r w:rsidR="00FF4087">
        <w:rPr>
          <w:rFonts w:ascii="Arial" w:hAnsi="Arial" w:cs="Arial"/>
        </w:rPr>
        <w:t>5</w:t>
      </w:r>
      <w:r w:rsidR="00793A48" w:rsidRPr="000C4C3A">
        <w:rPr>
          <w:rFonts w:ascii="Arial" w:hAnsi="Arial" w:cs="Arial"/>
        </w:rPr>
        <w:t xml:space="preserve"> wells. 24 hours after viral transduction, cells were </w:t>
      </w:r>
      <w:proofErr w:type="spellStart"/>
      <w:r w:rsidR="00793A48" w:rsidRPr="000C4C3A">
        <w:rPr>
          <w:rFonts w:ascii="Arial" w:hAnsi="Arial" w:cs="Arial"/>
        </w:rPr>
        <w:t>replated</w:t>
      </w:r>
      <w:proofErr w:type="spellEnd"/>
      <w:r w:rsidR="00793A48" w:rsidRPr="000C4C3A">
        <w:rPr>
          <w:rFonts w:ascii="Arial" w:hAnsi="Arial" w:cs="Arial"/>
        </w:rPr>
        <w:t xml:space="preserve"> into </w:t>
      </w:r>
      <w:proofErr w:type="spellStart"/>
      <w:r w:rsidR="00793A48" w:rsidRPr="000C4C3A">
        <w:rPr>
          <w:rFonts w:ascii="Arial" w:hAnsi="Arial" w:cs="Arial"/>
        </w:rPr>
        <w:t>puromycin</w:t>
      </w:r>
      <w:proofErr w:type="spellEnd"/>
      <w:r w:rsidR="00793A48" w:rsidRPr="000C4C3A">
        <w:rPr>
          <w:rFonts w:ascii="Arial" w:hAnsi="Arial" w:cs="Arial"/>
        </w:rPr>
        <w:t xml:space="preserve">-containing media. A sample was collected at 48 hours of </w:t>
      </w:r>
      <w:proofErr w:type="spellStart"/>
      <w:r w:rsidR="00793A48" w:rsidRPr="000C4C3A">
        <w:rPr>
          <w:rFonts w:ascii="Arial" w:hAnsi="Arial" w:cs="Arial"/>
        </w:rPr>
        <w:t>puromycin</w:t>
      </w:r>
      <w:proofErr w:type="spellEnd"/>
      <w:r w:rsidR="00793A48" w:rsidRPr="000C4C3A">
        <w:rPr>
          <w:rFonts w:ascii="Arial" w:hAnsi="Arial" w:cs="Arial"/>
        </w:rPr>
        <w:t xml:space="preserve"> exposure to confirm library coverage in the transduced population. Transduced cells were expanded in </w:t>
      </w:r>
      <w:proofErr w:type="spellStart"/>
      <w:r w:rsidR="00793A48" w:rsidRPr="000C4C3A">
        <w:rPr>
          <w:rFonts w:ascii="Arial" w:hAnsi="Arial" w:cs="Arial"/>
        </w:rPr>
        <w:t>puromycin</w:t>
      </w:r>
      <w:proofErr w:type="spellEnd"/>
      <w:r w:rsidR="00793A48" w:rsidRPr="000C4C3A">
        <w:rPr>
          <w:rFonts w:ascii="Arial" w:hAnsi="Arial" w:cs="Arial"/>
        </w:rPr>
        <w:t xml:space="preserve"> for a total of 10 days prior to drug introduction, at which point the transduced cell population was split into vehicle (DMSO) and </w:t>
      </w:r>
      <w:r w:rsidR="00793A48">
        <w:rPr>
          <w:rFonts w:ascii="Arial" w:hAnsi="Arial" w:cs="Arial"/>
        </w:rPr>
        <w:t>JQ1 conditions</w:t>
      </w:r>
      <w:r w:rsidR="00793A48" w:rsidRPr="000C4C3A">
        <w:rPr>
          <w:rFonts w:ascii="Arial" w:hAnsi="Arial" w:cs="Arial"/>
        </w:rPr>
        <w:t xml:space="preserve"> and maintained for two weeks. All conditions wer</w:t>
      </w:r>
      <w:r w:rsidR="00793A48">
        <w:rPr>
          <w:rFonts w:ascii="Arial" w:hAnsi="Arial" w:cs="Arial"/>
        </w:rPr>
        <w:t xml:space="preserve">e performed in replicate. </w:t>
      </w:r>
      <w:r w:rsidR="00793A48" w:rsidRPr="000C4C3A">
        <w:rPr>
          <w:rFonts w:ascii="Arial" w:hAnsi="Arial" w:cs="Arial"/>
        </w:rPr>
        <w:t>JQ-1</w:t>
      </w:r>
      <w:r w:rsidR="00793A48">
        <w:rPr>
          <w:rFonts w:ascii="Arial" w:hAnsi="Arial" w:cs="Arial"/>
        </w:rPr>
        <w:t xml:space="preserve"> was </w:t>
      </w:r>
      <w:r w:rsidR="00793A48" w:rsidRPr="000C4C3A">
        <w:rPr>
          <w:rFonts w:ascii="Arial" w:hAnsi="Arial" w:cs="Arial"/>
        </w:rPr>
        <w:t xml:space="preserve">used at </w:t>
      </w:r>
      <w:r w:rsidR="00793A48">
        <w:rPr>
          <w:rFonts w:ascii="Arial" w:hAnsi="Arial" w:cs="Arial"/>
        </w:rPr>
        <w:t xml:space="preserve">50nM, a dose </w:t>
      </w:r>
      <w:r w:rsidR="00793A48" w:rsidRPr="000C4C3A">
        <w:rPr>
          <w:rFonts w:ascii="Arial" w:hAnsi="Arial" w:cs="Arial"/>
        </w:rPr>
        <w:t xml:space="preserve">sufficient to achieve 20-30% loss of viability. Cells were counted, </w:t>
      </w:r>
      <w:proofErr w:type="spellStart"/>
      <w:r w:rsidR="00793A48" w:rsidRPr="000C4C3A">
        <w:rPr>
          <w:rFonts w:ascii="Arial" w:hAnsi="Arial" w:cs="Arial"/>
        </w:rPr>
        <w:t>replated</w:t>
      </w:r>
      <w:proofErr w:type="spellEnd"/>
      <w:r w:rsidR="00793A48" w:rsidRPr="000C4C3A">
        <w:rPr>
          <w:rFonts w:ascii="Arial" w:hAnsi="Arial" w:cs="Arial"/>
        </w:rPr>
        <w:t>, and drug replenished every 3-4 days. At any given point during the screen, each replicate was</w:t>
      </w:r>
      <w:r w:rsidR="00793A48">
        <w:rPr>
          <w:rFonts w:ascii="Arial" w:hAnsi="Arial" w:cs="Arial"/>
        </w:rPr>
        <w:t xml:space="preserve"> represented by a minimum of 1</w:t>
      </w:r>
      <w:r w:rsidR="00FF4087">
        <w:rPr>
          <w:rFonts w:ascii="Arial" w:hAnsi="Arial" w:cs="Arial"/>
        </w:rPr>
        <w:t>.</w:t>
      </w:r>
      <w:r w:rsidR="00793A48">
        <w:rPr>
          <w:rFonts w:ascii="Arial" w:hAnsi="Arial" w:cs="Arial"/>
        </w:rPr>
        <w:t>2x10</w:t>
      </w:r>
      <w:r w:rsidR="00793A48" w:rsidRPr="00557AD1">
        <w:rPr>
          <w:rFonts w:ascii="Arial" w:hAnsi="Arial" w:cs="Arial"/>
          <w:vertAlign w:val="superscript"/>
        </w:rPr>
        <w:t>6</w:t>
      </w:r>
      <w:r w:rsidR="00793A48" w:rsidRPr="000C4C3A">
        <w:rPr>
          <w:rFonts w:ascii="Arial" w:hAnsi="Arial" w:cs="Arial"/>
        </w:rPr>
        <w:t xml:space="preserve"> cells, sufficient to provide 1000x coverage of the library (~1000 cells per unique </w:t>
      </w:r>
      <w:proofErr w:type="spellStart"/>
      <w:r w:rsidR="00793A48" w:rsidRPr="000C4C3A">
        <w:rPr>
          <w:rFonts w:ascii="Arial" w:hAnsi="Arial" w:cs="Arial"/>
        </w:rPr>
        <w:t>sgRN</w:t>
      </w:r>
      <w:r w:rsidR="00793A48">
        <w:rPr>
          <w:rFonts w:ascii="Arial" w:hAnsi="Arial" w:cs="Arial"/>
        </w:rPr>
        <w:t>A</w:t>
      </w:r>
      <w:proofErr w:type="spellEnd"/>
      <w:r w:rsidR="00793A48">
        <w:rPr>
          <w:rFonts w:ascii="Arial" w:hAnsi="Arial" w:cs="Arial"/>
        </w:rPr>
        <w:t>). Samples of 2</w:t>
      </w:r>
      <w:r w:rsidR="00FF4087">
        <w:rPr>
          <w:rFonts w:ascii="Arial" w:hAnsi="Arial" w:cs="Arial"/>
        </w:rPr>
        <w:t>.</w:t>
      </w:r>
      <w:r w:rsidR="00793A48">
        <w:rPr>
          <w:rFonts w:ascii="Arial" w:hAnsi="Arial" w:cs="Arial"/>
        </w:rPr>
        <w:t>5x10</w:t>
      </w:r>
      <w:r w:rsidR="00793A48" w:rsidRPr="00557AD1">
        <w:rPr>
          <w:rFonts w:ascii="Arial" w:hAnsi="Arial" w:cs="Arial"/>
          <w:vertAlign w:val="superscript"/>
        </w:rPr>
        <w:t>6</w:t>
      </w:r>
      <w:r w:rsidR="00793A48" w:rsidRPr="000C4C3A">
        <w:rPr>
          <w:rFonts w:ascii="Arial" w:hAnsi="Arial" w:cs="Arial"/>
        </w:rPr>
        <w:t xml:space="preserve"> cells were colle</w:t>
      </w:r>
      <w:r w:rsidR="00793A48">
        <w:rPr>
          <w:rFonts w:ascii="Arial" w:hAnsi="Arial" w:cs="Arial"/>
        </w:rPr>
        <w:t xml:space="preserve">cted upon screen initiation, </w:t>
      </w:r>
      <w:r w:rsidR="00793A48" w:rsidRPr="000C4C3A">
        <w:rPr>
          <w:rFonts w:ascii="Arial" w:hAnsi="Arial" w:cs="Arial"/>
        </w:rPr>
        <w:t>termination, and at weekly intervals. Following completion of the screens, DNA was extracted (</w:t>
      </w:r>
      <w:proofErr w:type="spellStart"/>
      <w:r w:rsidR="00793A48" w:rsidRPr="000C4C3A">
        <w:rPr>
          <w:rFonts w:ascii="Arial" w:hAnsi="Arial" w:cs="Arial"/>
        </w:rPr>
        <w:t>DNeasy</w:t>
      </w:r>
      <w:proofErr w:type="spellEnd"/>
      <w:r w:rsidR="00793A48" w:rsidRPr="000C4C3A">
        <w:rPr>
          <w:rFonts w:ascii="Arial" w:hAnsi="Arial" w:cs="Arial"/>
        </w:rPr>
        <w:t xml:space="preserve"> Blood &amp; Tissue Kit, QIAGEN) and prepared for sequenc</w:t>
      </w:r>
      <w:r w:rsidR="00793A48">
        <w:rPr>
          <w:rFonts w:ascii="Arial" w:hAnsi="Arial" w:cs="Arial"/>
        </w:rPr>
        <w:t xml:space="preserve">ing as previously described </w:t>
      </w:r>
      <w:r w:rsidR="009732C4">
        <w:rPr>
          <w:rFonts w:ascii="Arial" w:hAnsi="Arial" w:cs="Arial"/>
        </w:rPr>
        <w:fldChar w:fldCharType="begin">
          <w:fldData xml:space="preserve">PEVuZE5vdGU+PENpdGU+PEF1dGhvcj5MaW48L0F1dGhvcj48WWVhcj4yMDE5PC9ZZWFyPjxSZWNO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PEVuZE5vdGU+PENpdGU+PEF1dGhvcj5MaW48L0F1dGhvcj48WWVhcj4yMDE5PC9ZZWFyPjxSZWNO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5" w:tooltip="Lin, 2019 #44" w:history="1">
        <w:r w:rsidR="009732C4">
          <w:rPr>
            <w:rFonts w:ascii="Arial" w:hAnsi="Arial" w:cs="Arial"/>
            <w:noProof/>
          </w:rPr>
          <w:t>5</w:t>
        </w:r>
      </w:hyperlink>
      <w:r w:rsidR="009732C4">
        <w:rPr>
          <w:rFonts w:ascii="Arial" w:hAnsi="Arial" w:cs="Arial"/>
          <w:noProof/>
        </w:rPr>
        <w:t>)</w:t>
      </w:r>
      <w:r w:rsidR="009732C4">
        <w:rPr>
          <w:rFonts w:ascii="Arial" w:hAnsi="Arial" w:cs="Arial"/>
        </w:rPr>
        <w:fldChar w:fldCharType="end"/>
      </w:r>
      <w:r w:rsidR="00793A48" w:rsidRPr="000C4C3A">
        <w:rPr>
          <w:rFonts w:ascii="Arial" w:hAnsi="Arial" w:cs="Arial"/>
        </w:rPr>
        <w:t>.</w:t>
      </w:r>
      <w:r w:rsidR="00793A48">
        <w:rPr>
          <w:rFonts w:ascii="Arial" w:hAnsi="Arial" w:cs="Arial"/>
        </w:rPr>
        <w:t xml:space="preserve"> </w:t>
      </w:r>
      <w:r w:rsidR="00793A48" w:rsidRPr="000C4C3A">
        <w:rPr>
          <w:rFonts w:ascii="Arial" w:hAnsi="Arial" w:cs="Arial"/>
        </w:rPr>
        <w:t xml:space="preserve">Deep sequencing was performed on an Illumina </w:t>
      </w:r>
      <w:proofErr w:type="spellStart"/>
      <w:r w:rsidR="00793A48" w:rsidRPr="000C4C3A">
        <w:rPr>
          <w:rFonts w:ascii="Arial" w:hAnsi="Arial" w:cs="Arial"/>
        </w:rPr>
        <w:t>Nextseq</w:t>
      </w:r>
      <w:proofErr w:type="spellEnd"/>
      <w:r w:rsidR="00793A48" w:rsidRPr="000C4C3A">
        <w:rPr>
          <w:rFonts w:ascii="Arial" w:hAnsi="Arial" w:cs="Arial"/>
        </w:rPr>
        <w:t xml:space="preserve"> platform (75 </w:t>
      </w:r>
      <w:proofErr w:type="spellStart"/>
      <w:r w:rsidR="00793A48" w:rsidRPr="000C4C3A">
        <w:rPr>
          <w:rFonts w:ascii="Arial" w:hAnsi="Arial" w:cs="Arial"/>
        </w:rPr>
        <w:t>bp</w:t>
      </w:r>
      <w:proofErr w:type="spellEnd"/>
      <w:r w:rsidR="00793A48" w:rsidRPr="000C4C3A">
        <w:rPr>
          <w:rFonts w:ascii="Arial" w:hAnsi="Arial" w:cs="Arial"/>
        </w:rPr>
        <w:t>, single-ended) to identify differences in library composition. All sequencing was performed by Hudson Alpha Institute for Biotechnology. Barcoded reads were matched and binned into guide-level counts. Determinations of genetic essentiality and drug sensitization/resistance were made by evaluating differential guide compositions between the initial population and subsequent drug-treated and vehicle-treated cells populations. Briefly, the fractional representation (FR) for a guide within a sample was normalized to the sum of all guides attributed to that sample. A direct comparison between two samples entailed the quotient of the respective FRs, which we term the depletion metric (DM). The five guide-level DMs for each gene were then collapsed to gene-level scores by taking the average. Guides which totaled fewer than 200 counts for a given sample were excluded from analysis. Genetic essentiality was calculated by considering the depletion/enrichment of the vehicle-treated population over time (</w:t>
      </w:r>
      <w:proofErr w:type="spellStart"/>
      <w:r w:rsidR="00793A48" w:rsidRPr="000C4C3A">
        <w:rPr>
          <w:rFonts w:ascii="Arial" w:hAnsi="Arial" w:cs="Arial"/>
        </w:rPr>
        <w:t>DMSOfinal</w:t>
      </w:r>
      <w:proofErr w:type="spellEnd"/>
      <w:r w:rsidR="00793A48" w:rsidRPr="000C4C3A">
        <w:rPr>
          <w:rFonts w:ascii="Arial" w:hAnsi="Arial" w:cs="Arial"/>
        </w:rPr>
        <w:t xml:space="preserve"> / initial). Drug sensitization/resistance was calculated by considering the depletion/enrichment of the drug</w:t>
      </w:r>
      <w:r w:rsidR="00793A48">
        <w:rPr>
          <w:rFonts w:ascii="Arial" w:hAnsi="Arial" w:cs="Arial"/>
        </w:rPr>
        <w:t>-</w:t>
      </w:r>
      <w:r w:rsidR="00793A48" w:rsidRPr="000C4C3A">
        <w:rPr>
          <w:rFonts w:ascii="Arial" w:hAnsi="Arial" w:cs="Arial"/>
        </w:rPr>
        <w:t>treated population relative to the vehicle-treated population (</w:t>
      </w:r>
      <w:proofErr w:type="spellStart"/>
      <w:r w:rsidR="00793A48" w:rsidRPr="000C4C3A">
        <w:rPr>
          <w:rFonts w:ascii="Arial" w:hAnsi="Arial" w:cs="Arial"/>
        </w:rPr>
        <w:t>Drug</w:t>
      </w:r>
      <w:r w:rsidR="00793A48" w:rsidRPr="00FC2291">
        <w:rPr>
          <w:rFonts w:ascii="Arial" w:hAnsi="Arial" w:cs="Arial"/>
          <w:vertAlign w:val="subscript"/>
        </w:rPr>
        <w:t>final</w:t>
      </w:r>
      <w:proofErr w:type="spellEnd"/>
      <w:r w:rsidR="00793A48" w:rsidRPr="000C4C3A">
        <w:rPr>
          <w:rFonts w:ascii="Arial" w:hAnsi="Arial" w:cs="Arial"/>
        </w:rPr>
        <w:t xml:space="preserve"> / </w:t>
      </w:r>
      <w:proofErr w:type="spellStart"/>
      <w:r w:rsidR="00793A48" w:rsidRPr="000C4C3A">
        <w:rPr>
          <w:rFonts w:ascii="Arial" w:hAnsi="Arial" w:cs="Arial"/>
        </w:rPr>
        <w:t>DMSO</w:t>
      </w:r>
      <w:r w:rsidR="00793A48" w:rsidRPr="00FC2291">
        <w:rPr>
          <w:rFonts w:ascii="Arial" w:hAnsi="Arial" w:cs="Arial"/>
          <w:vertAlign w:val="subscript"/>
        </w:rPr>
        <w:t>final</w:t>
      </w:r>
      <w:proofErr w:type="spellEnd"/>
      <w:r w:rsidR="00793A48" w:rsidRPr="000C4C3A">
        <w:rPr>
          <w:rFonts w:ascii="Arial" w:hAnsi="Arial" w:cs="Arial"/>
        </w:rPr>
        <w:t>). All depletion/enrichment effects are reported as log</w:t>
      </w:r>
      <w:r w:rsidR="00793A48" w:rsidRPr="00FC2291">
        <w:rPr>
          <w:rFonts w:ascii="Arial" w:hAnsi="Arial" w:cs="Arial"/>
          <w:vertAlign w:val="subscript"/>
        </w:rPr>
        <w:t>2</w:t>
      </w:r>
      <w:r w:rsidR="00793A48" w:rsidRPr="000C4C3A">
        <w:rPr>
          <w:rFonts w:ascii="Arial" w:hAnsi="Arial" w:cs="Arial"/>
        </w:rPr>
        <w:t xml:space="preserve"> ratios. All described manipulations were performed in R.</w:t>
      </w:r>
    </w:p>
    <w:p w14:paraId="576F086D" w14:textId="77777777" w:rsidR="00793A48" w:rsidRDefault="00793A48" w:rsidP="00793A48">
      <w:pPr>
        <w:spacing w:line="480" w:lineRule="auto"/>
        <w:jc w:val="both"/>
        <w:rPr>
          <w:rFonts w:ascii="Arial" w:hAnsi="Arial" w:cs="Arial"/>
          <w:b/>
          <w:bCs/>
        </w:rPr>
      </w:pPr>
      <w:r>
        <w:rPr>
          <w:rFonts w:ascii="Arial" w:hAnsi="Arial" w:cs="Arial"/>
          <w:b/>
          <w:bCs/>
        </w:rPr>
        <w:t>Western-Blot</w:t>
      </w:r>
    </w:p>
    <w:p w14:paraId="59A32A51" w14:textId="117A979E" w:rsidR="00793A48" w:rsidRDefault="00793A48" w:rsidP="00793A48">
      <w:pPr>
        <w:spacing w:line="480" w:lineRule="auto"/>
        <w:ind w:firstLine="720"/>
        <w:jc w:val="both"/>
        <w:rPr>
          <w:rFonts w:ascii="Arial" w:hAnsi="Arial" w:cs="Arial"/>
        </w:rPr>
      </w:pPr>
      <w:r w:rsidRPr="00541F00">
        <w:rPr>
          <w:rFonts w:ascii="Arial" w:hAnsi="Arial" w:cs="Arial"/>
        </w:rPr>
        <w:t>Western immunoblotting was performed as described previously</w:t>
      </w:r>
      <w:r>
        <w:rPr>
          <w:rFonts w:ascii="Arial" w:hAnsi="Arial" w:cs="Arial"/>
        </w:rPr>
        <w:t xml:space="preserve"> </w:t>
      </w:r>
      <w:r w:rsidR="009732C4">
        <w:rPr>
          <w:rFonts w:ascii="Arial" w:hAnsi="Arial" w:cs="Arial"/>
        </w:rPr>
        <w:fldChar w:fldCharType="begin">
          <w:fldData xml:space="preserve">PEVuZE5vdGU+PENpdGU+PEF1dGhvcj5GZW5vdWlsbGU8L0F1dGhvcj48WWVhcj4yMDE3PC9ZZWFy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b2RpY2FsPjxwYWdlcz4zMDEtMzEzPC9wYWdlcz48dm9sdW1lPjIzPC92b2x1bWU+PG51bWJlcj4z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PEVuZE5vdGU+PENpdGU+PEF1dGhvcj5GZW5vdWlsbGU8L0F1dGhvcj48WWVhcj4yMDE3PC9ZZWFy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b2RpY2FsPjxwYWdlcz4zMDEtMzEzPC9wYWdlcz48dm9sdW1lPjIzPC92b2x1bWU+PG51bWJlcj4z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2" w:tooltip="Fenouille, 2017 #39" w:history="1">
        <w:r w:rsidR="009732C4">
          <w:rPr>
            <w:rFonts w:ascii="Arial" w:hAnsi="Arial" w:cs="Arial"/>
            <w:noProof/>
          </w:rPr>
          <w:t>2</w:t>
        </w:r>
      </w:hyperlink>
      <w:r w:rsidR="009732C4">
        <w:rPr>
          <w:rFonts w:ascii="Arial" w:hAnsi="Arial" w:cs="Arial"/>
          <w:noProof/>
        </w:rPr>
        <w:t>)</w:t>
      </w:r>
      <w:r w:rsidR="009732C4">
        <w:rPr>
          <w:rFonts w:ascii="Arial" w:hAnsi="Arial" w:cs="Arial"/>
        </w:rPr>
        <w:fldChar w:fldCharType="end"/>
      </w:r>
      <w:r w:rsidR="002B6B1A">
        <w:rPr>
          <w:rFonts w:ascii="Arial" w:hAnsi="Arial" w:cs="Arial"/>
        </w:rPr>
        <w:t xml:space="preserve"> </w:t>
      </w:r>
      <w:r w:rsidRPr="00541F00">
        <w:rPr>
          <w:rFonts w:ascii="Arial" w:hAnsi="Arial" w:cs="Arial"/>
        </w:rPr>
        <w:t xml:space="preserve">using cell lysates normalized for total protein content. Lysates were boiled in </w:t>
      </w:r>
      <w:proofErr w:type="spellStart"/>
      <w:r w:rsidRPr="00541F00">
        <w:rPr>
          <w:rFonts w:ascii="Arial" w:hAnsi="Arial" w:cs="Arial"/>
        </w:rPr>
        <w:t>Laemmli</w:t>
      </w:r>
      <w:proofErr w:type="spellEnd"/>
      <w:r w:rsidRPr="00541F00">
        <w:rPr>
          <w:rFonts w:ascii="Arial" w:hAnsi="Arial" w:cs="Arial"/>
        </w:rPr>
        <w:t xml:space="preserve"> sample buffer and run on SDS–polyacrylamide gel electrophoresis (PAGE) prior to transfer to nitrocellulose membranes, and immunoblotting. A list of antibodies used for western immunoblotting is listed below.</w:t>
      </w:r>
    </w:p>
    <w:p w14:paraId="27173881" w14:textId="77777777" w:rsidR="007B7904" w:rsidRDefault="007B7904" w:rsidP="00793A48">
      <w:pPr>
        <w:spacing w:line="480" w:lineRule="auto"/>
        <w:ind w:firstLine="720"/>
        <w:jc w:val="both"/>
        <w:rPr>
          <w:rFonts w:ascii="Arial" w:hAnsi="Arial" w:cs="Arial"/>
        </w:rPr>
      </w:pPr>
    </w:p>
    <w:tbl>
      <w:tblPr>
        <w:tblW w:w="6020" w:type="dxa"/>
        <w:jc w:val="center"/>
        <w:tblLook w:val="04A0" w:firstRow="1" w:lastRow="0" w:firstColumn="1" w:lastColumn="0" w:noHBand="0" w:noVBand="1"/>
      </w:tblPr>
      <w:tblGrid>
        <w:gridCol w:w="1580"/>
        <w:gridCol w:w="1920"/>
        <w:gridCol w:w="2520"/>
      </w:tblGrid>
      <w:tr w:rsidR="00793A48" w:rsidRPr="004926E7" w14:paraId="193C8220" w14:textId="77777777" w:rsidTr="005C6699">
        <w:trPr>
          <w:trHeight w:val="499"/>
          <w:jc w:val="center"/>
        </w:trPr>
        <w:tc>
          <w:tcPr>
            <w:tcW w:w="1580" w:type="dxa"/>
            <w:tcBorders>
              <w:top w:val="nil"/>
              <w:left w:val="nil"/>
              <w:bottom w:val="single" w:sz="8" w:space="0" w:color="auto"/>
              <w:right w:val="nil"/>
            </w:tcBorders>
            <w:shd w:val="clear" w:color="000000" w:fill="FFFFFF"/>
            <w:noWrap/>
            <w:vAlign w:val="center"/>
            <w:hideMark/>
          </w:tcPr>
          <w:p w14:paraId="639B54C4" w14:textId="77777777" w:rsidR="00793A48" w:rsidRPr="004926E7" w:rsidRDefault="00793A48" w:rsidP="005C6699">
            <w:pPr>
              <w:spacing w:after="0" w:line="240" w:lineRule="auto"/>
              <w:rPr>
                <w:rFonts w:ascii="Calibri" w:eastAsia="Times New Roman" w:hAnsi="Calibri" w:cs="Calibri"/>
                <w:b/>
                <w:bCs/>
                <w:color w:val="000000"/>
              </w:rPr>
            </w:pPr>
            <w:r w:rsidRPr="004926E7">
              <w:rPr>
                <w:rFonts w:ascii="Calibri" w:eastAsia="Times New Roman" w:hAnsi="Calibri" w:cs="Calibri"/>
                <w:b/>
                <w:bCs/>
                <w:color w:val="000000"/>
              </w:rPr>
              <w:t>Target</w:t>
            </w:r>
          </w:p>
        </w:tc>
        <w:tc>
          <w:tcPr>
            <w:tcW w:w="1920" w:type="dxa"/>
            <w:tcBorders>
              <w:top w:val="nil"/>
              <w:left w:val="nil"/>
              <w:bottom w:val="single" w:sz="8" w:space="0" w:color="auto"/>
              <w:right w:val="nil"/>
            </w:tcBorders>
            <w:shd w:val="clear" w:color="000000" w:fill="FFFFFF"/>
            <w:noWrap/>
            <w:vAlign w:val="center"/>
            <w:hideMark/>
          </w:tcPr>
          <w:p w14:paraId="590FE042" w14:textId="77777777" w:rsidR="00793A48" w:rsidRPr="004926E7" w:rsidRDefault="00793A48" w:rsidP="005C6699">
            <w:pPr>
              <w:spacing w:after="0" w:line="240" w:lineRule="auto"/>
              <w:rPr>
                <w:rFonts w:ascii="Calibri" w:eastAsia="Times New Roman" w:hAnsi="Calibri" w:cs="Calibri"/>
                <w:b/>
                <w:bCs/>
                <w:color w:val="000000"/>
              </w:rPr>
            </w:pPr>
            <w:r w:rsidRPr="004926E7">
              <w:rPr>
                <w:rFonts w:ascii="Calibri" w:eastAsia="Times New Roman" w:hAnsi="Calibri" w:cs="Calibri"/>
                <w:b/>
                <w:bCs/>
                <w:color w:val="000000"/>
              </w:rPr>
              <w:t>Reference</w:t>
            </w:r>
          </w:p>
        </w:tc>
        <w:tc>
          <w:tcPr>
            <w:tcW w:w="2520" w:type="dxa"/>
            <w:tcBorders>
              <w:top w:val="nil"/>
              <w:left w:val="nil"/>
              <w:bottom w:val="single" w:sz="8" w:space="0" w:color="auto"/>
              <w:right w:val="nil"/>
            </w:tcBorders>
            <w:shd w:val="clear" w:color="000000" w:fill="FFFFFF"/>
            <w:noWrap/>
            <w:vAlign w:val="center"/>
            <w:hideMark/>
          </w:tcPr>
          <w:p w14:paraId="511B23E2" w14:textId="77777777" w:rsidR="00793A48" w:rsidRPr="004926E7" w:rsidRDefault="00793A48" w:rsidP="005C6699">
            <w:pPr>
              <w:spacing w:after="0" w:line="240" w:lineRule="auto"/>
              <w:rPr>
                <w:rFonts w:ascii="Calibri" w:eastAsia="Times New Roman" w:hAnsi="Calibri" w:cs="Calibri"/>
                <w:b/>
                <w:bCs/>
                <w:color w:val="000000"/>
              </w:rPr>
            </w:pPr>
            <w:r w:rsidRPr="004926E7">
              <w:rPr>
                <w:rFonts w:ascii="Calibri" w:eastAsia="Times New Roman" w:hAnsi="Calibri" w:cs="Calibri"/>
                <w:b/>
                <w:bCs/>
                <w:color w:val="000000"/>
              </w:rPr>
              <w:t>Provider</w:t>
            </w:r>
          </w:p>
        </w:tc>
      </w:tr>
      <w:tr w:rsidR="00793A48" w:rsidRPr="004926E7" w14:paraId="1AC536EB" w14:textId="77777777" w:rsidTr="005C6699">
        <w:trPr>
          <w:trHeight w:val="120"/>
          <w:jc w:val="center"/>
        </w:trPr>
        <w:tc>
          <w:tcPr>
            <w:tcW w:w="1580" w:type="dxa"/>
            <w:tcBorders>
              <w:top w:val="nil"/>
              <w:left w:val="nil"/>
              <w:bottom w:val="nil"/>
              <w:right w:val="nil"/>
            </w:tcBorders>
            <w:shd w:val="clear" w:color="000000" w:fill="FFFFFF"/>
            <w:noWrap/>
            <w:vAlign w:val="bottom"/>
            <w:hideMark/>
          </w:tcPr>
          <w:p w14:paraId="4158C41E"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 </w:t>
            </w:r>
          </w:p>
        </w:tc>
        <w:tc>
          <w:tcPr>
            <w:tcW w:w="1920" w:type="dxa"/>
            <w:tcBorders>
              <w:top w:val="nil"/>
              <w:left w:val="nil"/>
              <w:bottom w:val="nil"/>
              <w:right w:val="nil"/>
            </w:tcBorders>
            <w:shd w:val="clear" w:color="000000" w:fill="FFFFFF"/>
            <w:noWrap/>
            <w:vAlign w:val="bottom"/>
            <w:hideMark/>
          </w:tcPr>
          <w:p w14:paraId="0568791C"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 </w:t>
            </w:r>
          </w:p>
        </w:tc>
        <w:tc>
          <w:tcPr>
            <w:tcW w:w="2520" w:type="dxa"/>
            <w:tcBorders>
              <w:top w:val="nil"/>
              <w:left w:val="nil"/>
              <w:bottom w:val="nil"/>
              <w:right w:val="nil"/>
            </w:tcBorders>
            <w:shd w:val="clear" w:color="000000" w:fill="FFFFFF"/>
            <w:noWrap/>
            <w:vAlign w:val="bottom"/>
            <w:hideMark/>
          </w:tcPr>
          <w:p w14:paraId="13FAE238"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 </w:t>
            </w:r>
          </w:p>
        </w:tc>
      </w:tr>
      <w:tr w:rsidR="00793A48" w:rsidRPr="004926E7" w14:paraId="6856AE3C"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1AD88E2B"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ACTIN</w:t>
            </w:r>
          </w:p>
        </w:tc>
        <w:tc>
          <w:tcPr>
            <w:tcW w:w="1920" w:type="dxa"/>
            <w:tcBorders>
              <w:top w:val="nil"/>
              <w:left w:val="nil"/>
              <w:bottom w:val="nil"/>
              <w:right w:val="nil"/>
            </w:tcBorders>
            <w:shd w:val="clear" w:color="000000" w:fill="FFFFFF"/>
            <w:noWrap/>
            <w:vAlign w:val="center"/>
            <w:hideMark/>
          </w:tcPr>
          <w:p w14:paraId="00D2D553"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MA5-11869</w:t>
            </w:r>
          </w:p>
        </w:tc>
        <w:tc>
          <w:tcPr>
            <w:tcW w:w="2520" w:type="dxa"/>
            <w:tcBorders>
              <w:top w:val="nil"/>
              <w:left w:val="nil"/>
              <w:bottom w:val="nil"/>
              <w:right w:val="nil"/>
            </w:tcBorders>
            <w:shd w:val="clear" w:color="000000" w:fill="FFFFFF"/>
            <w:noWrap/>
            <w:vAlign w:val="center"/>
            <w:hideMark/>
          </w:tcPr>
          <w:p w14:paraId="334E927E"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Thermo Fisher Scientific</w:t>
            </w:r>
          </w:p>
        </w:tc>
      </w:tr>
      <w:tr w:rsidR="00793A48" w:rsidRPr="004926E7" w14:paraId="61E63600"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60671D8E"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DHFR</w:t>
            </w:r>
          </w:p>
        </w:tc>
        <w:tc>
          <w:tcPr>
            <w:tcW w:w="1920" w:type="dxa"/>
            <w:tcBorders>
              <w:top w:val="nil"/>
              <w:left w:val="nil"/>
              <w:bottom w:val="nil"/>
              <w:right w:val="nil"/>
            </w:tcBorders>
            <w:shd w:val="clear" w:color="000000" w:fill="FFFFFF"/>
            <w:noWrap/>
            <w:vAlign w:val="center"/>
            <w:hideMark/>
          </w:tcPr>
          <w:p w14:paraId="6EE5CC5D"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H00001719-D01P</w:t>
            </w:r>
          </w:p>
        </w:tc>
        <w:tc>
          <w:tcPr>
            <w:tcW w:w="2520" w:type="dxa"/>
            <w:tcBorders>
              <w:top w:val="nil"/>
              <w:left w:val="nil"/>
              <w:bottom w:val="nil"/>
              <w:right w:val="nil"/>
            </w:tcBorders>
            <w:shd w:val="clear" w:color="000000" w:fill="FFFFFF"/>
            <w:noWrap/>
            <w:vAlign w:val="center"/>
            <w:hideMark/>
          </w:tcPr>
          <w:p w14:paraId="00DE0EB0"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Novus Biologicals</w:t>
            </w:r>
          </w:p>
        </w:tc>
      </w:tr>
      <w:tr w:rsidR="00793A48" w:rsidRPr="004926E7" w14:paraId="3BC86393"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57B28374"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DHFR2</w:t>
            </w:r>
          </w:p>
        </w:tc>
        <w:tc>
          <w:tcPr>
            <w:tcW w:w="1920" w:type="dxa"/>
            <w:tcBorders>
              <w:top w:val="nil"/>
              <w:left w:val="nil"/>
              <w:bottom w:val="nil"/>
              <w:right w:val="nil"/>
            </w:tcBorders>
            <w:shd w:val="clear" w:color="000000" w:fill="FFFFFF"/>
            <w:noWrap/>
            <w:vAlign w:val="center"/>
            <w:hideMark/>
          </w:tcPr>
          <w:p w14:paraId="7669DC31"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PA5-48563</w:t>
            </w:r>
          </w:p>
        </w:tc>
        <w:tc>
          <w:tcPr>
            <w:tcW w:w="2520" w:type="dxa"/>
            <w:tcBorders>
              <w:top w:val="nil"/>
              <w:left w:val="nil"/>
              <w:bottom w:val="nil"/>
              <w:right w:val="nil"/>
            </w:tcBorders>
            <w:shd w:val="clear" w:color="000000" w:fill="FFFFFF"/>
            <w:noWrap/>
            <w:vAlign w:val="center"/>
            <w:hideMark/>
          </w:tcPr>
          <w:p w14:paraId="563148F3"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Thermo Fisher Scientific</w:t>
            </w:r>
          </w:p>
        </w:tc>
      </w:tr>
      <w:tr w:rsidR="00793A48" w:rsidRPr="004926E7" w14:paraId="0194BD21"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11A0DB51"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EED</w:t>
            </w:r>
          </w:p>
        </w:tc>
        <w:tc>
          <w:tcPr>
            <w:tcW w:w="1920" w:type="dxa"/>
            <w:tcBorders>
              <w:top w:val="nil"/>
              <w:left w:val="nil"/>
              <w:bottom w:val="nil"/>
              <w:right w:val="nil"/>
            </w:tcBorders>
            <w:shd w:val="clear" w:color="000000" w:fill="FFFFFF"/>
            <w:noWrap/>
            <w:vAlign w:val="center"/>
            <w:hideMark/>
          </w:tcPr>
          <w:p w14:paraId="630A6EE4"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AF5827</w:t>
            </w:r>
          </w:p>
        </w:tc>
        <w:tc>
          <w:tcPr>
            <w:tcW w:w="2520" w:type="dxa"/>
            <w:tcBorders>
              <w:top w:val="nil"/>
              <w:left w:val="nil"/>
              <w:bottom w:val="nil"/>
              <w:right w:val="nil"/>
            </w:tcBorders>
            <w:shd w:val="clear" w:color="000000" w:fill="FFFFFF"/>
            <w:noWrap/>
            <w:vAlign w:val="center"/>
            <w:hideMark/>
          </w:tcPr>
          <w:p w14:paraId="224D1113"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Novus Biologicals</w:t>
            </w:r>
          </w:p>
        </w:tc>
      </w:tr>
      <w:tr w:rsidR="00793A48" w:rsidRPr="004926E7" w14:paraId="03178A8E"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42284972"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EHMT1</w:t>
            </w:r>
          </w:p>
        </w:tc>
        <w:tc>
          <w:tcPr>
            <w:tcW w:w="1920" w:type="dxa"/>
            <w:tcBorders>
              <w:top w:val="nil"/>
              <w:left w:val="nil"/>
              <w:bottom w:val="nil"/>
              <w:right w:val="nil"/>
            </w:tcBorders>
            <w:shd w:val="clear" w:color="000000" w:fill="FFFFFF"/>
            <w:noWrap/>
            <w:vAlign w:val="center"/>
            <w:hideMark/>
          </w:tcPr>
          <w:p w14:paraId="1E966592"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NBP1-77400</w:t>
            </w:r>
          </w:p>
        </w:tc>
        <w:tc>
          <w:tcPr>
            <w:tcW w:w="2520" w:type="dxa"/>
            <w:tcBorders>
              <w:top w:val="nil"/>
              <w:left w:val="nil"/>
              <w:bottom w:val="nil"/>
              <w:right w:val="nil"/>
            </w:tcBorders>
            <w:shd w:val="clear" w:color="000000" w:fill="FFFFFF"/>
            <w:noWrap/>
            <w:vAlign w:val="center"/>
            <w:hideMark/>
          </w:tcPr>
          <w:p w14:paraId="0AC3581A"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Novus Biologicals</w:t>
            </w:r>
          </w:p>
        </w:tc>
      </w:tr>
      <w:tr w:rsidR="00793A48" w:rsidRPr="004926E7" w14:paraId="256B894E"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392B2A66"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H3</w:t>
            </w:r>
          </w:p>
        </w:tc>
        <w:tc>
          <w:tcPr>
            <w:tcW w:w="1920" w:type="dxa"/>
            <w:tcBorders>
              <w:top w:val="nil"/>
              <w:left w:val="nil"/>
              <w:bottom w:val="nil"/>
              <w:right w:val="nil"/>
            </w:tcBorders>
            <w:shd w:val="clear" w:color="auto" w:fill="auto"/>
            <w:noWrap/>
            <w:vAlign w:val="center"/>
            <w:hideMark/>
          </w:tcPr>
          <w:p w14:paraId="48066977"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 12648</w:t>
            </w:r>
          </w:p>
        </w:tc>
        <w:tc>
          <w:tcPr>
            <w:tcW w:w="2520" w:type="dxa"/>
            <w:tcBorders>
              <w:top w:val="nil"/>
              <w:left w:val="nil"/>
              <w:bottom w:val="nil"/>
              <w:right w:val="nil"/>
            </w:tcBorders>
            <w:shd w:val="clear" w:color="000000" w:fill="FFFFFF"/>
            <w:noWrap/>
            <w:vAlign w:val="center"/>
            <w:hideMark/>
          </w:tcPr>
          <w:p w14:paraId="3908E5FA" w14:textId="77777777" w:rsidR="00793A48" w:rsidRPr="004926E7" w:rsidRDefault="00793A48" w:rsidP="005C6699">
            <w:pPr>
              <w:spacing w:after="0" w:line="240" w:lineRule="auto"/>
              <w:rPr>
                <w:rFonts w:ascii="Calibri" w:eastAsia="Times New Roman" w:hAnsi="Calibri" w:cs="Calibri"/>
                <w:color w:val="000000"/>
              </w:rPr>
            </w:pPr>
            <w:r>
              <w:rPr>
                <w:rFonts w:ascii="Calibri" w:eastAsia="Times New Roman" w:hAnsi="Calibri" w:cs="Calibri"/>
                <w:color w:val="000000"/>
              </w:rPr>
              <w:t>Cell S</w:t>
            </w:r>
            <w:r w:rsidRPr="004926E7">
              <w:rPr>
                <w:rFonts w:ascii="Calibri" w:eastAsia="Times New Roman" w:hAnsi="Calibri" w:cs="Calibri"/>
                <w:color w:val="000000"/>
              </w:rPr>
              <w:t>i</w:t>
            </w:r>
            <w:r>
              <w:rPr>
                <w:rFonts w:ascii="Calibri" w:eastAsia="Times New Roman" w:hAnsi="Calibri" w:cs="Calibri"/>
                <w:color w:val="000000"/>
              </w:rPr>
              <w:t>g</w:t>
            </w:r>
            <w:r w:rsidRPr="004926E7">
              <w:rPr>
                <w:rFonts w:ascii="Calibri" w:eastAsia="Times New Roman" w:hAnsi="Calibri" w:cs="Calibri"/>
                <w:color w:val="000000"/>
              </w:rPr>
              <w:t>naling Technology</w:t>
            </w:r>
          </w:p>
        </w:tc>
      </w:tr>
      <w:tr w:rsidR="00793A48" w:rsidRPr="004926E7" w14:paraId="73F9F84E"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297F34E0"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H3K27</w:t>
            </w:r>
            <w:r>
              <w:rPr>
                <w:rFonts w:ascii="Calibri" w:eastAsia="Times New Roman" w:hAnsi="Calibri" w:cs="Calibri"/>
                <w:color w:val="000000"/>
              </w:rPr>
              <w:t>m</w:t>
            </w:r>
            <w:r w:rsidRPr="004926E7">
              <w:rPr>
                <w:rFonts w:ascii="Calibri" w:eastAsia="Times New Roman" w:hAnsi="Calibri" w:cs="Calibri"/>
                <w:color w:val="000000"/>
              </w:rPr>
              <w:t>e3</w:t>
            </w:r>
          </w:p>
        </w:tc>
        <w:tc>
          <w:tcPr>
            <w:tcW w:w="1920" w:type="dxa"/>
            <w:tcBorders>
              <w:top w:val="nil"/>
              <w:left w:val="nil"/>
              <w:bottom w:val="nil"/>
              <w:right w:val="nil"/>
            </w:tcBorders>
            <w:shd w:val="clear" w:color="000000" w:fill="FFFFFF"/>
            <w:noWrap/>
            <w:vAlign w:val="center"/>
            <w:hideMark/>
          </w:tcPr>
          <w:p w14:paraId="101C506B"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C15410069</w:t>
            </w:r>
          </w:p>
        </w:tc>
        <w:tc>
          <w:tcPr>
            <w:tcW w:w="2520" w:type="dxa"/>
            <w:tcBorders>
              <w:top w:val="nil"/>
              <w:left w:val="nil"/>
              <w:bottom w:val="nil"/>
              <w:right w:val="nil"/>
            </w:tcBorders>
            <w:shd w:val="clear" w:color="000000" w:fill="FFFFFF"/>
            <w:noWrap/>
            <w:vAlign w:val="center"/>
            <w:hideMark/>
          </w:tcPr>
          <w:p w14:paraId="2945C096" w14:textId="77777777" w:rsidR="00793A48" w:rsidRPr="004926E7" w:rsidRDefault="00793A48" w:rsidP="005C6699">
            <w:pPr>
              <w:spacing w:after="0" w:line="240" w:lineRule="auto"/>
              <w:rPr>
                <w:rFonts w:ascii="Calibri" w:eastAsia="Times New Roman" w:hAnsi="Calibri" w:cs="Calibri"/>
                <w:color w:val="000000"/>
              </w:rPr>
            </w:pPr>
            <w:proofErr w:type="spellStart"/>
            <w:r w:rsidRPr="004926E7">
              <w:rPr>
                <w:rFonts w:ascii="Calibri" w:eastAsia="Times New Roman" w:hAnsi="Calibri" w:cs="Calibri"/>
                <w:color w:val="000000"/>
              </w:rPr>
              <w:t>Diagenode</w:t>
            </w:r>
            <w:proofErr w:type="spellEnd"/>
          </w:p>
        </w:tc>
      </w:tr>
      <w:tr w:rsidR="00793A48" w:rsidRPr="004926E7" w14:paraId="6BD27716"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57B7C2EB"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H3K9</w:t>
            </w:r>
            <w:r>
              <w:rPr>
                <w:rFonts w:ascii="Calibri" w:eastAsia="Times New Roman" w:hAnsi="Calibri" w:cs="Calibri"/>
                <w:color w:val="000000"/>
              </w:rPr>
              <w:t>m</w:t>
            </w:r>
            <w:r w:rsidRPr="004926E7">
              <w:rPr>
                <w:rFonts w:ascii="Calibri" w:eastAsia="Times New Roman" w:hAnsi="Calibri" w:cs="Calibri"/>
                <w:color w:val="000000"/>
              </w:rPr>
              <w:t>e2</w:t>
            </w:r>
          </w:p>
        </w:tc>
        <w:tc>
          <w:tcPr>
            <w:tcW w:w="1920" w:type="dxa"/>
            <w:tcBorders>
              <w:top w:val="nil"/>
              <w:left w:val="nil"/>
              <w:bottom w:val="nil"/>
              <w:right w:val="nil"/>
            </w:tcBorders>
            <w:shd w:val="clear" w:color="000000" w:fill="FFFFFF"/>
            <w:noWrap/>
            <w:vAlign w:val="center"/>
            <w:hideMark/>
          </w:tcPr>
          <w:p w14:paraId="3FBD9181"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C15200154</w:t>
            </w:r>
          </w:p>
        </w:tc>
        <w:tc>
          <w:tcPr>
            <w:tcW w:w="2520" w:type="dxa"/>
            <w:tcBorders>
              <w:top w:val="nil"/>
              <w:left w:val="nil"/>
              <w:bottom w:val="nil"/>
              <w:right w:val="nil"/>
            </w:tcBorders>
            <w:shd w:val="clear" w:color="000000" w:fill="FFFFFF"/>
            <w:noWrap/>
            <w:vAlign w:val="center"/>
            <w:hideMark/>
          </w:tcPr>
          <w:p w14:paraId="6683DD6C" w14:textId="77777777" w:rsidR="00793A48" w:rsidRPr="004926E7" w:rsidRDefault="00793A48" w:rsidP="005C6699">
            <w:pPr>
              <w:spacing w:after="0" w:line="240" w:lineRule="auto"/>
              <w:rPr>
                <w:rFonts w:ascii="Calibri" w:eastAsia="Times New Roman" w:hAnsi="Calibri" w:cs="Calibri"/>
                <w:color w:val="000000"/>
              </w:rPr>
            </w:pPr>
            <w:proofErr w:type="spellStart"/>
            <w:r w:rsidRPr="004926E7">
              <w:rPr>
                <w:rFonts w:ascii="Calibri" w:eastAsia="Times New Roman" w:hAnsi="Calibri" w:cs="Calibri"/>
                <w:color w:val="000000"/>
              </w:rPr>
              <w:t>Diagenode</w:t>
            </w:r>
            <w:proofErr w:type="spellEnd"/>
          </w:p>
        </w:tc>
      </w:tr>
      <w:tr w:rsidR="00F607FE" w:rsidRPr="004926E7" w14:paraId="048AA020" w14:textId="77777777" w:rsidTr="005C6699">
        <w:trPr>
          <w:trHeight w:val="342"/>
          <w:jc w:val="center"/>
        </w:trPr>
        <w:tc>
          <w:tcPr>
            <w:tcW w:w="1580" w:type="dxa"/>
            <w:tcBorders>
              <w:top w:val="nil"/>
              <w:left w:val="nil"/>
              <w:bottom w:val="nil"/>
              <w:right w:val="nil"/>
            </w:tcBorders>
            <w:shd w:val="clear" w:color="000000" w:fill="FFFFFF"/>
            <w:noWrap/>
            <w:vAlign w:val="center"/>
          </w:tcPr>
          <w:p w14:paraId="56F7D028" w14:textId="3C09F27B" w:rsidR="00F607FE" w:rsidRPr="004926E7" w:rsidRDefault="00F607FE" w:rsidP="005C6699">
            <w:pPr>
              <w:spacing w:after="0" w:line="240" w:lineRule="auto"/>
              <w:rPr>
                <w:rFonts w:ascii="Calibri" w:eastAsia="Times New Roman" w:hAnsi="Calibri" w:cs="Calibri"/>
                <w:color w:val="000000"/>
              </w:rPr>
            </w:pPr>
            <w:r>
              <w:rPr>
                <w:rFonts w:ascii="Calibri" w:eastAsia="Times New Roman" w:hAnsi="Calibri" w:cs="Calibri"/>
                <w:color w:val="000000"/>
              </w:rPr>
              <w:t>MTAP</w:t>
            </w:r>
          </w:p>
        </w:tc>
        <w:tc>
          <w:tcPr>
            <w:tcW w:w="1920" w:type="dxa"/>
            <w:tcBorders>
              <w:top w:val="nil"/>
              <w:left w:val="nil"/>
              <w:bottom w:val="nil"/>
              <w:right w:val="nil"/>
            </w:tcBorders>
            <w:shd w:val="clear" w:color="000000" w:fill="FFFFFF"/>
            <w:noWrap/>
            <w:vAlign w:val="center"/>
          </w:tcPr>
          <w:p w14:paraId="7BF96CB6" w14:textId="531BCE95" w:rsidR="00F607FE" w:rsidRPr="004926E7" w:rsidRDefault="00F607FE" w:rsidP="005C6699">
            <w:pPr>
              <w:spacing w:after="0" w:line="240" w:lineRule="auto"/>
              <w:rPr>
                <w:rFonts w:ascii="Calibri" w:eastAsia="Times New Roman" w:hAnsi="Calibri" w:cs="Calibri"/>
                <w:color w:val="000000"/>
              </w:rPr>
            </w:pPr>
            <w:r>
              <w:rPr>
                <w:rFonts w:ascii="Calibri" w:eastAsia="Times New Roman" w:hAnsi="Calibri" w:cs="Calibri"/>
                <w:color w:val="000000"/>
              </w:rPr>
              <w:t>4158S</w:t>
            </w:r>
          </w:p>
        </w:tc>
        <w:tc>
          <w:tcPr>
            <w:tcW w:w="2520" w:type="dxa"/>
            <w:tcBorders>
              <w:top w:val="nil"/>
              <w:left w:val="nil"/>
              <w:bottom w:val="nil"/>
              <w:right w:val="nil"/>
            </w:tcBorders>
            <w:shd w:val="clear" w:color="000000" w:fill="FFFFFF"/>
            <w:noWrap/>
            <w:vAlign w:val="center"/>
          </w:tcPr>
          <w:p w14:paraId="2ACC8EAF" w14:textId="5F0A9D8A" w:rsidR="00F607FE" w:rsidRPr="004926E7" w:rsidRDefault="00F607FE" w:rsidP="005C6699">
            <w:pPr>
              <w:spacing w:after="0" w:line="240" w:lineRule="auto"/>
              <w:rPr>
                <w:rFonts w:ascii="Calibri" w:eastAsia="Times New Roman" w:hAnsi="Calibri" w:cs="Calibri"/>
                <w:color w:val="000000"/>
              </w:rPr>
            </w:pPr>
            <w:r>
              <w:rPr>
                <w:rFonts w:ascii="Calibri" w:eastAsia="Times New Roman" w:hAnsi="Calibri" w:cs="Calibri"/>
                <w:color w:val="000000"/>
              </w:rPr>
              <w:t>Cell Signaling</w:t>
            </w:r>
          </w:p>
        </w:tc>
      </w:tr>
      <w:tr w:rsidR="00793A48" w:rsidRPr="004926E7" w14:paraId="244E8D7F"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042F74B1"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MTHFR</w:t>
            </w:r>
          </w:p>
        </w:tc>
        <w:tc>
          <w:tcPr>
            <w:tcW w:w="1920" w:type="dxa"/>
            <w:tcBorders>
              <w:top w:val="nil"/>
              <w:left w:val="nil"/>
              <w:bottom w:val="nil"/>
              <w:right w:val="nil"/>
            </w:tcBorders>
            <w:shd w:val="clear" w:color="000000" w:fill="FFFFFF"/>
            <w:noWrap/>
            <w:vAlign w:val="center"/>
            <w:hideMark/>
          </w:tcPr>
          <w:p w14:paraId="2B9C5AC8"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ab203786</w:t>
            </w:r>
          </w:p>
        </w:tc>
        <w:tc>
          <w:tcPr>
            <w:tcW w:w="2520" w:type="dxa"/>
            <w:tcBorders>
              <w:top w:val="nil"/>
              <w:left w:val="nil"/>
              <w:bottom w:val="nil"/>
              <w:right w:val="nil"/>
            </w:tcBorders>
            <w:shd w:val="clear" w:color="000000" w:fill="FFFFFF"/>
            <w:noWrap/>
            <w:vAlign w:val="center"/>
            <w:hideMark/>
          </w:tcPr>
          <w:p w14:paraId="28537224"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Abcam</w:t>
            </w:r>
          </w:p>
        </w:tc>
      </w:tr>
      <w:tr w:rsidR="00793A48" w:rsidRPr="004926E7" w14:paraId="0B71BA60"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74970060"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MTR</w:t>
            </w:r>
          </w:p>
        </w:tc>
        <w:tc>
          <w:tcPr>
            <w:tcW w:w="1920" w:type="dxa"/>
            <w:tcBorders>
              <w:top w:val="nil"/>
              <w:left w:val="nil"/>
              <w:bottom w:val="nil"/>
              <w:right w:val="nil"/>
            </w:tcBorders>
            <w:shd w:val="clear" w:color="000000" w:fill="FFFFFF"/>
            <w:noWrap/>
            <w:vAlign w:val="center"/>
            <w:hideMark/>
          </w:tcPr>
          <w:p w14:paraId="5FF64867"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H00004548-A01</w:t>
            </w:r>
          </w:p>
        </w:tc>
        <w:tc>
          <w:tcPr>
            <w:tcW w:w="2520" w:type="dxa"/>
            <w:tcBorders>
              <w:top w:val="nil"/>
              <w:left w:val="nil"/>
              <w:bottom w:val="nil"/>
              <w:right w:val="nil"/>
            </w:tcBorders>
            <w:shd w:val="clear" w:color="000000" w:fill="FFFFFF"/>
            <w:noWrap/>
            <w:vAlign w:val="center"/>
            <w:hideMark/>
          </w:tcPr>
          <w:p w14:paraId="0644760E" w14:textId="77777777" w:rsidR="00793A48" w:rsidRPr="004926E7" w:rsidRDefault="00793A48" w:rsidP="005C6699">
            <w:pPr>
              <w:spacing w:after="0" w:line="240" w:lineRule="auto"/>
              <w:rPr>
                <w:rFonts w:ascii="Calibri" w:eastAsia="Times New Roman" w:hAnsi="Calibri" w:cs="Calibri"/>
                <w:color w:val="000000"/>
              </w:rPr>
            </w:pPr>
            <w:proofErr w:type="spellStart"/>
            <w:r w:rsidRPr="004926E7">
              <w:rPr>
                <w:rFonts w:ascii="Calibri" w:eastAsia="Times New Roman" w:hAnsi="Calibri" w:cs="Calibri"/>
                <w:color w:val="000000"/>
              </w:rPr>
              <w:t>Abnova</w:t>
            </w:r>
            <w:proofErr w:type="spellEnd"/>
          </w:p>
        </w:tc>
      </w:tr>
      <w:tr w:rsidR="00793A48" w:rsidRPr="004926E7" w14:paraId="4452011E"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2507ACB3"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MYC</w:t>
            </w:r>
          </w:p>
        </w:tc>
        <w:tc>
          <w:tcPr>
            <w:tcW w:w="1920" w:type="dxa"/>
            <w:tcBorders>
              <w:top w:val="nil"/>
              <w:left w:val="nil"/>
              <w:bottom w:val="nil"/>
              <w:right w:val="nil"/>
            </w:tcBorders>
            <w:shd w:val="clear" w:color="000000" w:fill="FFFFFF"/>
            <w:noWrap/>
            <w:vAlign w:val="center"/>
            <w:hideMark/>
          </w:tcPr>
          <w:p w14:paraId="32790EDE"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 9402</w:t>
            </w:r>
          </w:p>
        </w:tc>
        <w:tc>
          <w:tcPr>
            <w:tcW w:w="2520" w:type="dxa"/>
            <w:tcBorders>
              <w:top w:val="nil"/>
              <w:left w:val="nil"/>
              <w:bottom w:val="nil"/>
              <w:right w:val="nil"/>
            </w:tcBorders>
            <w:shd w:val="clear" w:color="000000" w:fill="FFFFFF"/>
            <w:noWrap/>
            <w:vAlign w:val="center"/>
            <w:hideMark/>
          </w:tcPr>
          <w:p w14:paraId="693C2B32" w14:textId="77777777" w:rsidR="00793A48" w:rsidRPr="004926E7" w:rsidRDefault="00793A48" w:rsidP="005C6699">
            <w:pPr>
              <w:spacing w:after="0" w:line="240" w:lineRule="auto"/>
              <w:rPr>
                <w:rFonts w:ascii="Calibri" w:eastAsia="Times New Roman" w:hAnsi="Calibri" w:cs="Calibri"/>
                <w:color w:val="000000"/>
              </w:rPr>
            </w:pPr>
            <w:r>
              <w:rPr>
                <w:rFonts w:ascii="Calibri" w:eastAsia="Times New Roman" w:hAnsi="Calibri" w:cs="Calibri"/>
                <w:color w:val="000000"/>
              </w:rPr>
              <w:t>Cell S</w:t>
            </w:r>
            <w:r w:rsidRPr="004926E7">
              <w:rPr>
                <w:rFonts w:ascii="Calibri" w:eastAsia="Times New Roman" w:hAnsi="Calibri" w:cs="Calibri"/>
                <w:color w:val="000000"/>
              </w:rPr>
              <w:t>i</w:t>
            </w:r>
            <w:r>
              <w:rPr>
                <w:rFonts w:ascii="Calibri" w:eastAsia="Times New Roman" w:hAnsi="Calibri" w:cs="Calibri"/>
                <w:color w:val="000000"/>
              </w:rPr>
              <w:t>g</w:t>
            </w:r>
            <w:r w:rsidRPr="004926E7">
              <w:rPr>
                <w:rFonts w:ascii="Calibri" w:eastAsia="Times New Roman" w:hAnsi="Calibri" w:cs="Calibri"/>
                <w:color w:val="000000"/>
              </w:rPr>
              <w:t>naling Technology</w:t>
            </w:r>
          </w:p>
        </w:tc>
      </w:tr>
      <w:tr w:rsidR="00793A48" w:rsidRPr="004926E7" w14:paraId="5911F067"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1901C194"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SETDB1</w:t>
            </w:r>
          </w:p>
        </w:tc>
        <w:tc>
          <w:tcPr>
            <w:tcW w:w="1920" w:type="dxa"/>
            <w:tcBorders>
              <w:top w:val="nil"/>
              <w:left w:val="nil"/>
              <w:bottom w:val="nil"/>
              <w:right w:val="nil"/>
            </w:tcBorders>
            <w:shd w:val="clear" w:color="000000" w:fill="FFFFFF"/>
            <w:noWrap/>
            <w:vAlign w:val="center"/>
            <w:hideMark/>
          </w:tcPr>
          <w:p w14:paraId="736C10E5"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sc-166621</w:t>
            </w:r>
          </w:p>
        </w:tc>
        <w:tc>
          <w:tcPr>
            <w:tcW w:w="2520" w:type="dxa"/>
            <w:tcBorders>
              <w:top w:val="nil"/>
              <w:left w:val="nil"/>
              <w:bottom w:val="nil"/>
              <w:right w:val="nil"/>
            </w:tcBorders>
            <w:shd w:val="clear" w:color="000000" w:fill="FFFFFF"/>
            <w:noWrap/>
            <w:vAlign w:val="center"/>
            <w:hideMark/>
          </w:tcPr>
          <w:p w14:paraId="13D121FF"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Santa-Cruz Biotechnology</w:t>
            </w:r>
          </w:p>
        </w:tc>
      </w:tr>
      <w:tr w:rsidR="00793A48" w:rsidRPr="004926E7" w14:paraId="6BF6FA20"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2040852C"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SHMT1</w:t>
            </w:r>
          </w:p>
        </w:tc>
        <w:tc>
          <w:tcPr>
            <w:tcW w:w="1920" w:type="dxa"/>
            <w:tcBorders>
              <w:top w:val="nil"/>
              <w:left w:val="nil"/>
              <w:bottom w:val="nil"/>
              <w:right w:val="nil"/>
            </w:tcBorders>
            <w:shd w:val="clear" w:color="000000" w:fill="FFFFFF"/>
            <w:noWrap/>
            <w:vAlign w:val="center"/>
            <w:hideMark/>
          </w:tcPr>
          <w:p w14:paraId="6641B615"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 80715</w:t>
            </w:r>
          </w:p>
        </w:tc>
        <w:tc>
          <w:tcPr>
            <w:tcW w:w="2520" w:type="dxa"/>
            <w:tcBorders>
              <w:top w:val="nil"/>
              <w:left w:val="nil"/>
              <w:bottom w:val="nil"/>
              <w:right w:val="nil"/>
            </w:tcBorders>
            <w:shd w:val="clear" w:color="000000" w:fill="FFFFFF"/>
            <w:noWrap/>
            <w:vAlign w:val="center"/>
            <w:hideMark/>
          </w:tcPr>
          <w:p w14:paraId="01F34050" w14:textId="77777777" w:rsidR="00793A48" w:rsidRPr="004926E7" w:rsidRDefault="00793A48" w:rsidP="005C6699">
            <w:pPr>
              <w:spacing w:after="0" w:line="240" w:lineRule="auto"/>
              <w:rPr>
                <w:rFonts w:ascii="Calibri" w:eastAsia="Times New Roman" w:hAnsi="Calibri" w:cs="Calibri"/>
                <w:color w:val="000000"/>
              </w:rPr>
            </w:pPr>
            <w:r>
              <w:rPr>
                <w:rFonts w:ascii="Calibri" w:eastAsia="Times New Roman" w:hAnsi="Calibri" w:cs="Calibri"/>
                <w:color w:val="000000"/>
              </w:rPr>
              <w:t>Cell S</w:t>
            </w:r>
            <w:r w:rsidRPr="004926E7">
              <w:rPr>
                <w:rFonts w:ascii="Calibri" w:eastAsia="Times New Roman" w:hAnsi="Calibri" w:cs="Calibri"/>
                <w:color w:val="000000"/>
              </w:rPr>
              <w:t>i</w:t>
            </w:r>
            <w:r>
              <w:rPr>
                <w:rFonts w:ascii="Calibri" w:eastAsia="Times New Roman" w:hAnsi="Calibri" w:cs="Calibri"/>
                <w:color w:val="000000"/>
              </w:rPr>
              <w:t>g</w:t>
            </w:r>
            <w:r w:rsidRPr="004926E7">
              <w:rPr>
                <w:rFonts w:ascii="Calibri" w:eastAsia="Times New Roman" w:hAnsi="Calibri" w:cs="Calibri"/>
                <w:color w:val="000000"/>
              </w:rPr>
              <w:t>naling Technology</w:t>
            </w:r>
          </w:p>
        </w:tc>
      </w:tr>
      <w:tr w:rsidR="00793A48" w:rsidRPr="004926E7" w14:paraId="631C2AC9"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7CE69F40"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VINCULIN</w:t>
            </w:r>
          </w:p>
        </w:tc>
        <w:tc>
          <w:tcPr>
            <w:tcW w:w="1920" w:type="dxa"/>
            <w:tcBorders>
              <w:top w:val="nil"/>
              <w:left w:val="nil"/>
              <w:bottom w:val="nil"/>
              <w:right w:val="nil"/>
            </w:tcBorders>
            <w:shd w:val="clear" w:color="000000" w:fill="FFFFFF"/>
            <w:noWrap/>
            <w:vAlign w:val="center"/>
            <w:hideMark/>
          </w:tcPr>
          <w:p w14:paraId="3678544F"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ab18058</w:t>
            </w:r>
          </w:p>
        </w:tc>
        <w:tc>
          <w:tcPr>
            <w:tcW w:w="2520" w:type="dxa"/>
            <w:tcBorders>
              <w:top w:val="nil"/>
              <w:left w:val="nil"/>
              <w:bottom w:val="nil"/>
              <w:right w:val="nil"/>
            </w:tcBorders>
            <w:shd w:val="clear" w:color="000000" w:fill="FFFFFF"/>
            <w:noWrap/>
            <w:vAlign w:val="center"/>
            <w:hideMark/>
          </w:tcPr>
          <w:p w14:paraId="4147307E" w14:textId="77777777" w:rsidR="00793A48" w:rsidRPr="004926E7" w:rsidRDefault="00793A48" w:rsidP="005C6699">
            <w:pPr>
              <w:spacing w:after="0" w:line="240" w:lineRule="auto"/>
              <w:rPr>
                <w:rFonts w:ascii="Calibri" w:eastAsia="Times New Roman" w:hAnsi="Calibri" w:cs="Calibri"/>
                <w:color w:val="000000"/>
              </w:rPr>
            </w:pPr>
            <w:r w:rsidRPr="004926E7">
              <w:rPr>
                <w:rFonts w:ascii="Calibri" w:eastAsia="Times New Roman" w:hAnsi="Calibri" w:cs="Calibri"/>
                <w:color w:val="000000"/>
              </w:rPr>
              <w:t>Abcam</w:t>
            </w:r>
          </w:p>
        </w:tc>
      </w:tr>
      <w:tr w:rsidR="00793A48" w:rsidRPr="004926E7" w14:paraId="1116D3D1" w14:textId="77777777" w:rsidTr="005C6699">
        <w:trPr>
          <w:trHeight w:val="120"/>
          <w:jc w:val="center"/>
        </w:trPr>
        <w:tc>
          <w:tcPr>
            <w:tcW w:w="1580" w:type="dxa"/>
            <w:tcBorders>
              <w:top w:val="nil"/>
              <w:left w:val="nil"/>
              <w:bottom w:val="single" w:sz="8" w:space="0" w:color="auto"/>
              <w:right w:val="nil"/>
            </w:tcBorders>
            <w:shd w:val="clear" w:color="000000" w:fill="FFFFFF"/>
            <w:noWrap/>
            <w:vAlign w:val="bottom"/>
            <w:hideMark/>
          </w:tcPr>
          <w:p w14:paraId="581F1EFB" w14:textId="296428F6" w:rsidR="00B75252" w:rsidRDefault="00F607FE" w:rsidP="005C6699">
            <w:pPr>
              <w:spacing w:after="0" w:line="240" w:lineRule="auto"/>
              <w:rPr>
                <w:rFonts w:ascii="Calibri" w:eastAsia="Times New Roman" w:hAnsi="Calibri" w:cs="Calibri"/>
                <w:color w:val="000000"/>
              </w:rPr>
            </w:pPr>
            <w:r>
              <w:rPr>
                <w:rFonts w:ascii="Calibri" w:eastAsia="Times New Roman" w:hAnsi="Calibri" w:cs="Calibri"/>
                <w:color w:val="000000"/>
              </w:rPr>
              <w:t>SPI1</w:t>
            </w:r>
          </w:p>
          <w:p w14:paraId="4AA25921" w14:textId="1D77F280" w:rsidR="007A0950" w:rsidRPr="004926E7" w:rsidRDefault="007A0950" w:rsidP="005C6699">
            <w:pPr>
              <w:spacing w:after="0" w:line="240" w:lineRule="auto"/>
              <w:rPr>
                <w:rFonts w:ascii="Calibri" w:eastAsia="Times New Roman" w:hAnsi="Calibri" w:cs="Calibri"/>
                <w:color w:val="000000"/>
              </w:rPr>
            </w:pPr>
          </w:p>
        </w:tc>
        <w:tc>
          <w:tcPr>
            <w:tcW w:w="1920" w:type="dxa"/>
            <w:tcBorders>
              <w:top w:val="nil"/>
              <w:left w:val="nil"/>
              <w:bottom w:val="single" w:sz="8" w:space="0" w:color="auto"/>
              <w:right w:val="nil"/>
            </w:tcBorders>
            <w:shd w:val="clear" w:color="000000" w:fill="FFFFFF"/>
            <w:noWrap/>
            <w:vAlign w:val="bottom"/>
            <w:hideMark/>
          </w:tcPr>
          <w:p w14:paraId="6690C774" w14:textId="7B6E4AFF" w:rsidR="00B75252" w:rsidRDefault="00F607FE" w:rsidP="005C6699">
            <w:pPr>
              <w:spacing w:after="0" w:line="240" w:lineRule="auto"/>
              <w:rPr>
                <w:rFonts w:ascii="Calibri" w:eastAsia="Times New Roman" w:hAnsi="Calibri" w:cs="Calibri"/>
                <w:color w:val="000000"/>
              </w:rPr>
            </w:pPr>
            <w:r>
              <w:rPr>
                <w:rFonts w:ascii="Calibri" w:eastAsia="Times New Roman" w:hAnsi="Calibri" w:cs="Calibri"/>
                <w:color w:val="000000"/>
              </w:rPr>
              <w:t>sc-</w:t>
            </w:r>
            <w:r w:rsidR="00B76B53">
              <w:rPr>
                <w:rFonts w:ascii="Calibri" w:eastAsia="Times New Roman" w:hAnsi="Calibri" w:cs="Calibri"/>
                <w:color w:val="000000"/>
              </w:rPr>
              <w:t>390405</w:t>
            </w:r>
          </w:p>
          <w:p w14:paraId="51422758" w14:textId="732EA305" w:rsidR="007A0950" w:rsidRPr="004926E7" w:rsidRDefault="007A0950" w:rsidP="005C6699">
            <w:pPr>
              <w:spacing w:after="0" w:line="240" w:lineRule="auto"/>
              <w:rPr>
                <w:rFonts w:ascii="Calibri" w:eastAsia="Times New Roman" w:hAnsi="Calibri" w:cs="Calibri"/>
                <w:color w:val="000000"/>
              </w:rPr>
            </w:pPr>
          </w:p>
        </w:tc>
        <w:tc>
          <w:tcPr>
            <w:tcW w:w="2520" w:type="dxa"/>
            <w:tcBorders>
              <w:top w:val="nil"/>
              <w:left w:val="nil"/>
              <w:bottom w:val="single" w:sz="8" w:space="0" w:color="auto"/>
              <w:right w:val="nil"/>
            </w:tcBorders>
            <w:shd w:val="clear" w:color="000000" w:fill="FFFFFF"/>
            <w:noWrap/>
            <w:vAlign w:val="bottom"/>
            <w:hideMark/>
          </w:tcPr>
          <w:p w14:paraId="05B7C9CB" w14:textId="4BD92A9A" w:rsidR="005C6699" w:rsidRDefault="00F607FE" w:rsidP="007A0950">
            <w:pPr>
              <w:spacing w:after="0" w:line="240" w:lineRule="auto"/>
              <w:rPr>
                <w:rFonts w:ascii="Calibri" w:eastAsia="Times New Roman" w:hAnsi="Calibri" w:cs="Calibri"/>
                <w:color w:val="000000"/>
              </w:rPr>
            </w:pPr>
            <w:r>
              <w:rPr>
                <w:rFonts w:ascii="Calibri" w:eastAsia="Times New Roman" w:hAnsi="Calibri" w:cs="Calibri"/>
                <w:color w:val="000000"/>
              </w:rPr>
              <w:t>Santa Cruz</w:t>
            </w:r>
            <w:r w:rsidR="007A0950">
              <w:rPr>
                <w:rFonts w:ascii="Calibri" w:eastAsia="Times New Roman" w:hAnsi="Calibri" w:cs="Calibri"/>
                <w:color w:val="000000"/>
              </w:rPr>
              <w:t xml:space="preserve"> </w:t>
            </w:r>
            <w:r w:rsidR="00793A48" w:rsidRPr="004926E7">
              <w:rPr>
                <w:rFonts w:ascii="Calibri" w:eastAsia="Times New Roman" w:hAnsi="Calibri" w:cs="Calibri"/>
                <w:color w:val="000000"/>
              </w:rPr>
              <w:t> </w:t>
            </w:r>
          </w:p>
          <w:p w14:paraId="71EC4B6F" w14:textId="72C0E0BC" w:rsidR="007A0950" w:rsidRPr="004926E7" w:rsidRDefault="007A0950" w:rsidP="004B15DA">
            <w:pPr>
              <w:spacing w:after="0" w:line="240" w:lineRule="auto"/>
              <w:rPr>
                <w:rFonts w:ascii="Calibri" w:eastAsia="Times New Roman" w:hAnsi="Calibri" w:cs="Calibri"/>
                <w:color w:val="000000"/>
              </w:rPr>
            </w:pPr>
          </w:p>
        </w:tc>
      </w:tr>
    </w:tbl>
    <w:p w14:paraId="33C8C162" w14:textId="77777777" w:rsidR="00793A48" w:rsidRPr="00541F00" w:rsidRDefault="00793A48" w:rsidP="00793A48">
      <w:pPr>
        <w:spacing w:line="480" w:lineRule="auto"/>
        <w:jc w:val="both"/>
        <w:rPr>
          <w:rFonts w:ascii="Arial" w:hAnsi="Arial" w:cs="Arial"/>
        </w:rPr>
      </w:pPr>
    </w:p>
    <w:p w14:paraId="37AF98E1" w14:textId="77777777" w:rsidR="00793A48" w:rsidRDefault="00793A48" w:rsidP="00793A48">
      <w:pPr>
        <w:spacing w:line="480" w:lineRule="auto"/>
        <w:jc w:val="both"/>
        <w:rPr>
          <w:rFonts w:ascii="Arial" w:hAnsi="Arial" w:cs="Arial"/>
          <w:b/>
          <w:bCs/>
        </w:rPr>
      </w:pPr>
      <w:r>
        <w:rPr>
          <w:rFonts w:ascii="Arial" w:hAnsi="Arial" w:cs="Arial"/>
          <w:b/>
          <w:bCs/>
        </w:rPr>
        <w:t xml:space="preserve">CRISPR/Cas9-Mediated Introduction of </w:t>
      </w:r>
      <w:r w:rsidRPr="009F207F">
        <w:rPr>
          <w:rFonts w:ascii="Arial" w:hAnsi="Arial" w:cs="Arial"/>
          <w:b/>
          <w:bCs/>
        </w:rPr>
        <w:t>Single Nucleotide Polymorphisms On MTHFR</w:t>
      </w:r>
    </w:p>
    <w:p w14:paraId="6688C621" w14:textId="1B880420" w:rsidR="00793A48" w:rsidRDefault="00793A48" w:rsidP="00793A48">
      <w:pPr>
        <w:spacing w:line="480" w:lineRule="auto"/>
        <w:ind w:firstLine="720"/>
        <w:jc w:val="both"/>
        <w:rPr>
          <w:rFonts w:ascii="Arial" w:hAnsi="Arial" w:cs="Arial"/>
        </w:rPr>
      </w:pPr>
      <w:r>
        <w:rPr>
          <w:rFonts w:ascii="Arial" w:hAnsi="Arial" w:cs="Arial"/>
        </w:rPr>
        <w:t xml:space="preserve">Top and bottom </w:t>
      </w:r>
      <w:proofErr w:type="spellStart"/>
      <w:r>
        <w:rPr>
          <w:rFonts w:ascii="Arial" w:hAnsi="Arial" w:cs="Arial"/>
        </w:rPr>
        <w:t>sgRNAs</w:t>
      </w:r>
      <w:proofErr w:type="spellEnd"/>
      <w:r>
        <w:rPr>
          <w:rFonts w:ascii="Arial" w:hAnsi="Arial" w:cs="Arial"/>
        </w:rPr>
        <w:t xml:space="preserve"> targeting the C677 and A1298 </w:t>
      </w:r>
      <w:r w:rsidRPr="00AD71EE">
        <w:rPr>
          <w:rFonts w:ascii="Arial" w:hAnsi="Arial" w:cs="Arial"/>
          <w:i/>
        </w:rPr>
        <w:t>MTHFR</w:t>
      </w:r>
      <w:r>
        <w:rPr>
          <w:rFonts w:ascii="Arial" w:hAnsi="Arial" w:cs="Arial"/>
        </w:rPr>
        <w:t xml:space="preserve"> sites (Top_C677: 5’-</w:t>
      </w:r>
      <w:r w:rsidRPr="00AD71EE">
        <w:rPr>
          <w:rFonts w:ascii="Arial" w:hAnsi="Arial" w:cs="Arial"/>
        </w:rPr>
        <w:t>CACCGAAGCTGCGTGATGATGAAAT</w:t>
      </w:r>
      <w:r>
        <w:rPr>
          <w:rFonts w:ascii="Arial" w:hAnsi="Arial" w:cs="Arial"/>
        </w:rPr>
        <w:t>-3’ and Bottom_C677: 5’-</w:t>
      </w:r>
      <w:r w:rsidRPr="00AD71EE">
        <w:rPr>
          <w:rFonts w:ascii="Arial" w:hAnsi="Arial" w:cs="Arial"/>
        </w:rPr>
        <w:t>AAACATTTCATCATCACGCAGCTTC</w:t>
      </w:r>
      <w:r>
        <w:rPr>
          <w:rFonts w:ascii="Arial" w:hAnsi="Arial" w:cs="Arial"/>
        </w:rPr>
        <w:t>-3’ ; Top_A1298: 5’-</w:t>
      </w:r>
      <w:r w:rsidRPr="00AD71EE">
        <w:rPr>
          <w:rFonts w:ascii="Arial" w:hAnsi="Arial" w:cs="Arial"/>
        </w:rPr>
        <w:t>CACCGTTCAAAGACACTTTCTTCAC</w:t>
      </w:r>
      <w:r>
        <w:rPr>
          <w:rFonts w:ascii="Arial" w:hAnsi="Arial" w:cs="Arial"/>
        </w:rPr>
        <w:t>-3’ and Bottom_A1298: 5’-</w:t>
      </w:r>
      <w:r w:rsidRPr="00AD71EE">
        <w:rPr>
          <w:rFonts w:ascii="Arial" w:hAnsi="Arial" w:cs="Arial"/>
        </w:rPr>
        <w:t>AAACGTGAAGAAAGTGTCTTTGAAC</w:t>
      </w:r>
      <w:r>
        <w:rPr>
          <w:rFonts w:ascii="Arial" w:hAnsi="Arial" w:cs="Arial"/>
        </w:rPr>
        <w:t>-3’) were annealed and phosphorylated according to the protocol previously described (</w:t>
      </w:r>
      <w:r w:rsidRPr="00452E26">
        <w:rPr>
          <w:rFonts w:ascii="Arial" w:hAnsi="Arial" w:cs="Arial"/>
        </w:rPr>
        <w:t>24157548</w:t>
      </w:r>
      <w:r>
        <w:rPr>
          <w:rFonts w:ascii="Arial" w:hAnsi="Arial" w:cs="Arial"/>
        </w:rPr>
        <w:t xml:space="preserve">), and ligated into the </w:t>
      </w:r>
      <w:proofErr w:type="spellStart"/>
      <w:r>
        <w:rPr>
          <w:rFonts w:ascii="Arial" w:hAnsi="Arial" w:cs="Arial"/>
        </w:rPr>
        <w:t>BbSSI</w:t>
      </w:r>
      <w:proofErr w:type="spellEnd"/>
      <w:r>
        <w:rPr>
          <w:rFonts w:ascii="Arial" w:hAnsi="Arial" w:cs="Arial"/>
        </w:rPr>
        <w:t xml:space="preserve">-digested </w:t>
      </w:r>
      <w:r w:rsidRPr="003D1AAF">
        <w:rPr>
          <w:rFonts w:ascii="Arial" w:hAnsi="Arial" w:cs="Arial"/>
        </w:rPr>
        <w:t>pSpCas9(BB)-2A-GFP (PX458)</w:t>
      </w:r>
      <w:r>
        <w:rPr>
          <w:rFonts w:ascii="Arial" w:hAnsi="Arial" w:cs="Arial"/>
        </w:rPr>
        <w:t xml:space="preserve"> vector (</w:t>
      </w:r>
      <w:proofErr w:type="spellStart"/>
      <w:r>
        <w:rPr>
          <w:rFonts w:ascii="Arial" w:hAnsi="Arial" w:cs="Arial"/>
        </w:rPr>
        <w:t>Addgene</w:t>
      </w:r>
      <w:proofErr w:type="spellEnd"/>
      <w:r>
        <w:rPr>
          <w:rFonts w:ascii="Arial" w:hAnsi="Arial" w:cs="Arial"/>
        </w:rPr>
        <w:t>, # 48138) to generate PX458_sgC677 and PX458_sgA1298 constructs. 1x10</w:t>
      </w:r>
      <w:r w:rsidRPr="00452E26">
        <w:rPr>
          <w:rFonts w:ascii="Arial" w:hAnsi="Arial" w:cs="Arial"/>
          <w:vertAlign w:val="superscript"/>
        </w:rPr>
        <w:t>6</w:t>
      </w:r>
      <w:r w:rsidR="00143F32">
        <w:rPr>
          <w:rFonts w:ascii="Arial" w:hAnsi="Arial" w:cs="Arial"/>
        </w:rPr>
        <w:t xml:space="preserve"> KG</w:t>
      </w:r>
      <w:r>
        <w:rPr>
          <w:rFonts w:ascii="Arial" w:hAnsi="Arial" w:cs="Arial"/>
        </w:rPr>
        <w:t xml:space="preserve">1a cells were washed in PBS prior to be </w:t>
      </w:r>
      <w:proofErr w:type="spellStart"/>
      <w:r>
        <w:rPr>
          <w:rFonts w:ascii="Arial" w:hAnsi="Arial" w:cs="Arial"/>
        </w:rPr>
        <w:t>resuspended</w:t>
      </w:r>
      <w:proofErr w:type="spellEnd"/>
      <w:r>
        <w:rPr>
          <w:rFonts w:ascii="Arial" w:hAnsi="Arial" w:cs="Arial"/>
        </w:rPr>
        <w:t xml:space="preserve"> into 100 </w:t>
      </w:r>
      <w:proofErr w:type="spellStart"/>
      <w:r w:rsidRPr="005934F2">
        <w:rPr>
          <w:rFonts w:ascii="Arial" w:hAnsi="Arial" w:cs="Arial"/>
        </w:rPr>
        <w:t>μ</w:t>
      </w:r>
      <w:r>
        <w:rPr>
          <w:rFonts w:ascii="Arial" w:hAnsi="Arial" w:cs="Arial"/>
        </w:rPr>
        <w:t>l</w:t>
      </w:r>
      <w:proofErr w:type="spellEnd"/>
      <w:r>
        <w:rPr>
          <w:rFonts w:ascii="Arial" w:hAnsi="Arial" w:cs="Arial"/>
        </w:rPr>
        <w:t xml:space="preserve"> </w:t>
      </w:r>
      <w:proofErr w:type="spellStart"/>
      <w:r>
        <w:rPr>
          <w:rFonts w:ascii="Arial" w:hAnsi="Arial" w:cs="Arial"/>
        </w:rPr>
        <w:t>Opti</w:t>
      </w:r>
      <w:proofErr w:type="spellEnd"/>
      <w:r>
        <w:rPr>
          <w:rFonts w:ascii="Arial" w:hAnsi="Arial" w:cs="Arial"/>
        </w:rPr>
        <w:t>-MEM medium (</w:t>
      </w:r>
      <w:proofErr w:type="spellStart"/>
      <w:r>
        <w:rPr>
          <w:rFonts w:ascii="Arial" w:hAnsi="Arial" w:cs="Arial"/>
        </w:rPr>
        <w:t>ThermoFisher</w:t>
      </w:r>
      <w:proofErr w:type="spellEnd"/>
      <w:r>
        <w:rPr>
          <w:rFonts w:ascii="Arial" w:hAnsi="Arial" w:cs="Arial"/>
        </w:rPr>
        <w:t xml:space="preserve"> Scientific, # </w:t>
      </w:r>
      <w:r w:rsidRPr="00452E26">
        <w:rPr>
          <w:rFonts w:ascii="Arial" w:hAnsi="Arial" w:cs="Arial"/>
        </w:rPr>
        <w:t>31985-047</w:t>
      </w:r>
      <w:r>
        <w:rPr>
          <w:rFonts w:ascii="Arial" w:hAnsi="Arial" w:cs="Arial"/>
        </w:rPr>
        <w:t xml:space="preserve">). 10 </w:t>
      </w:r>
      <w:proofErr w:type="spellStart"/>
      <w:r w:rsidRPr="005934F2">
        <w:rPr>
          <w:rFonts w:ascii="Arial" w:hAnsi="Arial" w:cs="Arial"/>
        </w:rPr>
        <w:t>μ</w:t>
      </w:r>
      <w:r>
        <w:rPr>
          <w:rFonts w:ascii="Arial" w:hAnsi="Arial" w:cs="Arial"/>
        </w:rPr>
        <w:t>g</w:t>
      </w:r>
      <w:proofErr w:type="spellEnd"/>
      <w:r>
        <w:rPr>
          <w:rFonts w:ascii="Arial" w:hAnsi="Arial" w:cs="Arial"/>
        </w:rPr>
        <w:t xml:space="preserve"> PX458_sgC677 or PX458_sgA1298 vector and 0.3 </w:t>
      </w:r>
      <w:proofErr w:type="spellStart"/>
      <w:r w:rsidRPr="005934F2">
        <w:rPr>
          <w:rFonts w:ascii="Arial" w:hAnsi="Arial" w:cs="Arial"/>
        </w:rPr>
        <w:t>μ</w:t>
      </w:r>
      <w:r>
        <w:rPr>
          <w:rFonts w:ascii="Arial" w:hAnsi="Arial" w:cs="Arial"/>
        </w:rPr>
        <w:t>M</w:t>
      </w:r>
      <w:proofErr w:type="spellEnd"/>
      <w:r>
        <w:rPr>
          <w:rFonts w:ascii="Arial" w:hAnsi="Arial" w:cs="Arial"/>
        </w:rPr>
        <w:t xml:space="preserve"> SSODN_C677 (5’- </w:t>
      </w:r>
      <w:r w:rsidRPr="005940E7">
        <w:rPr>
          <w:rFonts w:ascii="Arial" w:hAnsi="Arial" w:cs="Arial"/>
        </w:rPr>
        <w:t>TGGCAGGTTACCCCAAAGGCCACCCCGAAGCAGGGAGCTTTGAGGCTGACCTGAAGCACTTGAAGGAGAAGGTGTCTGCGGGAGTCGATTTCATCATCACGCAGCTTTTCTTTGAGGCTGACACA</w:t>
      </w:r>
      <w:r w:rsidR="001D3C3A">
        <w:rPr>
          <w:rFonts w:ascii="Arial" w:hAnsi="Arial" w:cs="Arial"/>
        </w:rPr>
        <w:t>-3</w:t>
      </w:r>
      <w:r w:rsidR="00143F32">
        <w:rPr>
          <w:rFonts w:ascii="Arial" w:hAnsi="Arial" w:cs="Arial"/>
        </w:rPr>
        <w:t>’) or</w:t>
      </w:r>
      <w:r w:rsidR="001D3C3A">
        <w:rPr>
          <w:rFonts w:ascii="Arial" w:hAnsi="Arial" w:cs="Arial"/>
        </w:rPr>
        <w:t xml:space="preserve"> </w:t>
      </w:r>
      <w:r>
        <w:rPr>
          <w:rFonts w:ascii="Arial" w:hAnsi="Arial" w:cs="Arial"/>
        </w:rPr>
        <w:t>SSODN_A1298 (5’-</w:t>
      </w:r>
      <w:r w:rsidRPr="005940E7">
        <w:rPr>
          <w:rFonts w:ascii="Arial" w:hAnsi="Arial" w:cs="Arial"/>
        </w:rPr>
        <w:t>TTGGGGAGCTGAAGGACTACTACCTCTTCTACCTGAAGAGCAAGTCCCCCAAGGAGGAGCTGCTGAAGATGTGGGGGGAGGAGCTGACAAGTGAAGCAAGTGTCTTTGAAGTCTTCGTTCTTTAC</w:t>
      </w:r>
      <w:r w:rsidR="001D3C3A">
        <w:rPr>
          <w:rFonts w:ascii="Arial" w:hAnsi="Arial" w:cs="Arial"/>
        </w:rPr>
        <w:t>-3’</w:t>
      </w:r>
      <w:r>
        <w:rPr>
          <w:rFonts w:ascii="Arial" w:hAnsi="Arial" w:cs="Arial"/>
        </w:rPr>
        <w:t>)</w:t>
      </w:r>
      <w:r w:rsidR="00143F32">
        <w:rPr>
          <w:rFonts w:ascii="Arial" w:hAnsi="Arial" w:cs="Arial"/>
        </w:rPr>
        <w:t xml:space="preserve"> </w:t>
      </w:r>
      <w:r>
        <w:rPr>
          <w:rFonts w:ascii="Arial" w:hAnsi="Arial" w:cs="Arial"/>
        </w:rPr>
        <w:t xml:space="preserve">were then added into the mix of </w:t>
      </w:r>
      <w:proofErr w:type="spellStart"/>
      <w:r>
        <w:rPr>
          <w:rFonts w:ascii="Arial" w:hAnsi="Arial" w:cs="Arial"/>
        </w:rPr>
        <w:t>Opti</w:t>
      </w:r>
      <w:proofErr w:type="spellEnd"/>
      <w:r>
        <w:rPr>
          <w:rFonts w:ascii="Arial" w:hAnsi="Arial" w:cs="Arial"/>
        </w:rPr>
        <w:t>-MEM an</w:t>
      </w:r>
      <w:r w:rsidR="00143F32">
        <w:rPr>
          <w:rFonts w:ascii="Arial" w:hAnsi="Arial" w:cs="Arial"/>
        </w:rPr>
        <w:t>d cells to generate isogenic KG</w:t>
      </w:r>
      <w:r>
        <w:rPr>
          <w:rFonts w:ascii="Arial" w:hAnsi="Arial" w:cs="Arial"/>
        </w:rPr>
        <w:t xml:space="preserve">1a clones expressing either the </w:t>
      </w:r>
      <w:r w:rsidRPr="005940E7">
        <w:rPr>
          <w:rFonts w:ascii="Arial" w:hAnsi="Arial" w:cs="Arial"/>
          <w:i/>
        </w:rPr>
        <w:t>MTHFR</w:t>
      </w:r>
      <w:r w:rsidR="001D3C3A">
        <w:rPr>
          <w:rFonts w:ascii="Arial" w:hAnsi="Arial" w:cs="Arial"/>
        </w:rPr>
        <w:t xml:space="preserve"> 677 C&gt;T, A1298 A&gt;C, or wild-type </w:t>
      </w:r>
      <w:r>
        <w:rPr>
          <w:rFonts w:ascii="Arial" w:hAnsi="Arial" w:cs="Arial"/>
        </w:rPr>
        <w:t xml:space="preserve">genetic variant, respectively. </w:t>
      </w:r>
    </w:p>
    <w:p w14:paraId="2825CA63" w14:textId="3DC28870" w:rsidR="00793A48" w:rsidRPr="009F1828" w:rsidRDefault="00793A48" w:rsidP="00793A48">
      <w:pPr>
        <w:spacing w:line="480" w:lineRule="auto"/>
        <w:ind w:firstLine="720"/>
        <w:jc w:val="both"/>
        <w:rPr>
          <w:rFonts w:ascii="Arial" w:hAnsi="Arial" w:cs="Arial"/>
        </w:rPr>
      </w:pPr>
      <w:r>
        <w:rPr>
          <w:rFonts w:ascii="Arial" w:hAnsi="Arial" w:cs="Arial"/>
        </w:rPr>
        <w:t xml:space="preserve">Cells were then </w:t>
      </w:r>
      <w:proofErr w:type="spellStart"/>
      <w:r>
        <w:rPr>
          <w:rFonts w:ascii="Arial" w:hAnsi="Arial" w:cs="Arial"/>
        </w:rPr>
        <w:t>electroporated</w:t>
      </w:r>
      <w:proofErr w:type="spellEnd"/>
      <w:r>
        <w:rPr>
          <w:rFonts w:ascii="Arial" w:hAnsi="Arial" w:cs="Arial"/>
        </w:rPr>
        <w:t xml:space="preserve"> using a NEPA21 </w:t>
      </w:r>
      <w:proofErr w:type="spellStart"/>
      <w:r>
        <w:rPr>
          <w:rFonts w:ascii="Arial" w:hAnsi="Arial" w:cs="Arial"/>
        </w:rPr>
        <w:t>eletroporator</w:t>
      </w:r>
      <w:proofErr w:type="spellEnd"/>
      <w:r>
        <w:rPr>
          <w:rFonts w:ascii="Arial" w:hAnsi="Arial" w:cs="Arial"/>
        </w:rPr>
        <w:t xml:space="preserve"> (</w:t>
      </w:r>
      <w:proofErr w:type="spellStart"/>
      <w:r>
        <w:rPr>
          <w:rFonts w:ascii="Arial" w:hAnsi="Arial" w:cs="Arial"/>
        </w:rPr>
        <w:t>Nepagene</w:t>
      </w:r>
      <w:proofErr w:type="spellEnd"/>
      <w:r>
        <w:rPr>
          <w:rFonts w:ascii="Arial" w:hAnsi="Arial" w:cs="Arial"/>
        </w:rPr>
        <w:t xml:space="preserve">) following a poring pulse of 150V, length: 5 </w:t>
      </w:r>
      <w:proofErr w:type="spellStart"/>
      <w:r>
        <w:rPr>
          <w:rFonts w:ascii="Arial" w:hAnsi="Arial" w:cs="Arial"/>
        </w:rPr>
        <w:t>ms</w:t>
      </w:r>
      <w:proofErr w:type="spellEnd"/>
      <w:r>
        <w:rPr>
          <w:rFonts w:ascii="Arial" w:hAnsi="Arial" w:cs="Arial"/>
        </w:rPr>
        <w:t xml:space="preserve">, interval: 50 </w:t>
      </w:r>
      <w:proofErr w:type="spellStart"/>
      <w:r>
        <w:rPr>
          <w:rFonts w:ascii="Arial" w:hAnsi="Arial" w:cs="Arial"/>
        </w:rPr>
        <w:t>ms</w:t>
      </w:r>
      <w:proofErr w:type="spellEnd"/>
      <w:r>
        <w:rPr>
          <w:rFonts w:ascii="Arial" w:hAnsi="Arial" w:cs="Arial"/>
        </w:rPr>
        <w:t xml:space="preserve">, No: 2, D. rate: 10% and polarity: +, and a transfer pulse of 20V, length: 50 </w:t>
      </w:r>
      <w:proofErr w:type="spellStart"/>
      <w:r>
        <w:rPr>
          <w:rFonts w:ascii="Arial" w:hAnsi="Arial" w:cs="Arial"/>
        </w:rPr>
        <w:t>ms</w:t>
      </w:r>
      <w:proofErr w:type="spellEnd"/>
      <w:r>
        <w:rPr>
          <w:rFonts w:ascii="Arial" w:hAnsi="Arial" w:cs="Arial"/>
        </w:rPr>
        <w:t xml:space="preserve">, interval: 50 </w:t>
      </w:r>
      <w:proofErr w:type="spellStart"/>
      <w:r>
        <w:rPr>
          <w:rFonts w:ascii="Arial" w:hAnsi="Arial" w:cs="Arial"/>
        </w:rPr>
        <w:t>ms</w:t>
      </w:r>
      <w:proofErr w:type="spellEnd"/>
      <w:r>
        <w:rPr>
          <w:rFonts w:ascii="Arial" w:hAnsi="Arial" w:cs="Arial"/>
        </w:rPr>
        <w:t xml:space="preserve">, No: 5, D. rate: 40% and polarity: +/-. </w:t>
      </w:r>
      <w:proofErr w:type="spellStart"/>
      <w:r>
        <w:rPr>
          <w:rFonts w:ascii="Arial" w:hAnsi="Arial" w:cs="Arial"/>
        </w:rPr>
        <w:t>Electroporated</w:t>
      </w:r>
      <w:proofErr w:type="spellEnd"/>
      <w:r>
        <w:rPr>
          <w:rFonts w:ascii="Arial" w:hAnsi="Arial" w:cs="Arial"/>
        </w:rPr>
        <w:t xml:space="preserve"> cells were then incubated for 48 hours in presence of 10 </w:t>
      </w:r>
      <w:proofErr w:type="spellStart"/>
      <w:r w:rsidRPr="005934F2">
        <w:rPr>
          <w:rFonts w:ascii="Arial" w:hAnsi="Arial" w:cs="Arial"/>
        </w:rPr>
        <w:t>μ</w:t>
      </w:r>
      <w:r>
        <w:rPr>
          <w:rFonts w:ascii="Arial" w:hAnsi="Arial" w:cs="Arial"/>
        </w:rPr>
        <w:t>M</w:t>
      </w:r>
      <w:proofErr w:type="spellEnd"/>
      <w:r>
        <w:rPr>
          <w:rFonts w:ascii="Arial" w:hAnsi="Arial" w:cs="Arial"/>
        </w:rPr>
        <w:t xml:space="preserve"> SCR7 (</w:t>
      </w:r>
      <w:proofErr w:type="spellStart"/>
      <w:r>
        <w:rPr>
          <w:rFonts w:ascii="Arial" w:hAnsi="Arial" w:cs="Arial"/>
        </w:rPr>
        <w:t>Selleckchem</w:t>
      </w:r>
      <w:proofErr w:type="spellEnd"/>
      <w:r>
        <w:rPr>
          <w:rFonts w:ascii="Arial" w:hAnsi="Arial" w:cs="Arial"/>
        </w:rPr>
        <w:t xml:space="preserve">, # S7742) prior to single cell sorting into 96-well plates. Clones were then grown and </w:t>
      </w:r>
      <w:r w:rsidRPr="0023415C">
        <w:rPr>
          <w:rFonts w:ascii="Arial" w:hAnsi="Arial" w:cs="Arial"/>
          <w:i/>
        </w:rPr>
        <w:t>MTHFR</w:t>
      </w:r>
      <w:r>
        <w:rPr>
          <w:rFonts w:ascii="Arial" w:hAnsi="Arial" w:cs="Arial"/>
        </w:rPr>
        <w:t xml:space="preserve"> genetic status was screened by allelic discrimination a</w:t>
      </w:r>
      <w:r w:rsidRPr="0023415C">
        <w:rPr>
          <w:rFonts w:ascii="Arial" w:hAnsi="Arial" w:cs="Arial"/>
        </w:rPr>
        <w:t>ssay</w:t>
      </w:r>
      <w:r>
        <w:rPr>
          <w:rFonts w:ascii="Arial" w:hAnsi="Arial" w:cs="Arial"/>
        </w:rPr>
        <w:t>.</w:t>
      </w:r>
    </w:p>
    <w:p w14:paraId="4CD20F1B" w14:textId="77777777" w:rsidR="00793A48" w:rsidRDefault="00793A48" w:rsidP="00793A48">
      <w:pPr>
        <w:spacing w:line="480" w:lineRule="auto"/>
        <w:jc w:val="both"/>
        <w:rPr>
          <w:rFonts w:ascii="Arial" w:hAnsi="Arial" w:cs="Arial"/>
          <w:b/>
          <w:bCs/>
        </w:rPr>
      </w:pPr>
      <w:proofErr w:type="spellStart"/>
      <w:r>
        <w:rPr>
          <w:rFonts w:ascii="Arial" w:hAnsi="Arial" w:cs="Arial"/>
          <w:b/>
          <w:bCs/>
        </w:rPr>
        <w:t>ChiP</w:t>
      </w:r>
      <w:proofErr w:type="spellEnd"/>
      <w:r>
        <w:rPr>
          <w:rFonts w:ascii="Arial" w:hAnsi="Arial" w:cs="Arial"/>
          <w:b/>
          <w:bCs/>
        </w:rPr>
        <w:t>-Sequencing Analyses</w:t>
      </w:r>
    </w:p>
    <w:p w14:paraId="319A622A" w14:textId="77777777" w:rsidR="00793A48" w:rsidRDefault="00793A48" w:rsidP="00147334">
      <w:pPr>
        <w:spacing w:line="480" w:lineRule="auto"/>
        <w:ind w:firstLine="720"/>
        <w:jc w:val="both"/>
        <w:rPr>
          <w:rFonts w:ascii="Arial" w:hAnsi="Arial" w:cs="Arial"/>
        </w:rPr>
      </w:pPr>
      <w:r>
        <w:rPr>
          <w:rFonts w:ascii="Arial" w:hAnsi="Arial" w:cs="Arial"/>
        </w:rPr>
        <w:t xml:space="preserve">U937 and IMS-M2 </w:t>
      </w:r>
      <w:r w:rsidRPr="00671A7E">
        <w:rPr>
          <w:rFonts w:ascii="Arial" w:hAnsi="Arial" w:cs="Arial"/>
        </w:rPr>
        <w:t>cells</w:t>
      </w:r>
      <w:r>
        <w:rPr>
          <w:rFonts w:ascii="Arial" w:hAnsi="Arial" w:cs="Arial"/>
        </w:rPr>
        <w:t xml:space="preserve"> were grown for 72 hours in regular versus folate-deprived medium prior to a 24-hour treatment with 300nM and 1μM OTX015, respectively. Cells </w:t>
      </w:r>
      <w:r w:rsidRPr="00671A7E">
        <w:rPr>
          <w:rFonts w:ascii="Arial" w:hAnsi="Arial" w:cs="Arial"/>
        </w:rPr>
        <w:t>were fixed with 1% formaldehyde</w:t>
      </w:r>
      <w:r>
        <w:rPr>
          <w:rFonts w:ascii="Arial" w:hAnsi="Arial" w:cs="Arial"/>
        </w:rPr>
        <w:t xml:space="preserve"> for 10 min at room temperature</w:t>
      </w:r>
      <w:r w:rsidRPr="00671A7E">
        <w:rPr>
          <w:rFonts w:ascii="Arial" w:hAnsi="Arial" w:cs="Arial"/>
        </w:rPr>
        <w:t xml:space="preserve">, lysed </w:t>
      </w:r>
      <w:r>
        <w:rPr>
          <w:rFonts w:ascii="Arial" w:hAnsi="Arial" w:cs="Arial"/>
        </w:rPr>
        <w:t xml:space="preserve">in nuclei incubation buffer </w:t>
      </w:r>
      <w:r w:rsidRPr="00EB424D">
        <w:rPr>
          <w:rFonts w:ascii="Arial" w:hAnsi="Arial" w:cs="Arial"/>
        </w:rPr>
        <w:t xml:space="preserve">(15 </w:t>
      </w:r>
      <w:proofErr w:type="spellStart"/>
      <w:r w:rsidRPr="00EB424D">
        <w:rPr>
          <w:rFonts w:ascii="Arial" w:hAnsi="Arial" w:cs="Arial"/>
        </w:rPr>
        <w:t>mM</w:t>
      </w:r>
      <w:proofErr w:type="spellEnd"/>
      <w:r w:rsidRPr="00EB424D">
        <w:rPr>
          <w:rFonts w:ascii="Arial" w:hAnsi="Arial" w:cs="Arial"/>
        </w:rPr>
        <w:t xml:space="preserve"> </w:t>
      </w:r>
      <w:proofErr w:type="spellStart"/>
      <w:r w:rsidRPr="00EB424D">
        <w:rPr>
          <w:rFonts w:ascii="Arial" w:hAnsi="Arial" w:cs="Arial"/>
        </w:rPr>
        <w:t>Tris</w:t>
      </w:r>
      <w:proofErr w:type="spellEnd"/>
      <w:r w:rsidRPr="00EB424D">
        <w:rPr>
          <w:rFonts w:ascii="Arial" w:hAnsi="Arial" w:cs="Arial"/>
        </w:rPr>
        <w:t xml:space="preserve">, pH 7.5, 60 </w:t>
      </w:r>
      <w:proofErr w:type="spellStart"/>
      <w:r w:rsidRPr="00EB424D">
        <w:rPr>
          <w:rFonts w:ascii="Arial" w:hAnsi="Arial" w:cs="Arial"/>
        </w:rPr>
        <w:t>mM</w:t>
      </w:r>
      <w:proofErr w:type="spellEnd"/>
      <w:r w:rsidRPr="00EB424D">
        <w:rPr>
          <w:rFonts w:ascii="Arial" w:hAnsi="Arial" w:cs="Arial"/>
        </w:rPr>
        <w:t xml:space="preserve"> </w:t>
      </w:r>
      <w:proofErr w:type="spellStart"/>
      <w:r w:rsidRPr="00EB424D">
        <w:rPr>
          <w:rFonts w:ascii="Arial" w:hAnsi="Arial" w:cs="Arial"/>
        </w:rPr>
        <w:t>KCl</w:t>
      </w:r>
      <w:proofErr w:type="spellEnd"/>
      <w:r w:rsidRPr="00EB424D">
        <w:rPr>
          <w:rFonts w:ascii="Arial" w:hAnsi="Arial" w:cs="Arial"/>
        </w:rPr>
        <w:t xml:space="preserve">, 150 </w:t>
      </w:r>
      <w:proofErr w:type="spellStart"/>
      <w:r w:rsidRPr="00EB424D">
        <w:rPr>
          <w:rFonts w:ascii="Arial" w:hAnsi="Arial" w:cs="Arial"/>
        </w:rPr>
        <w:t>mM</w:t>
      </w:r>
      <w:proofErr w:type="spellEnd"/>
      <w:r w:rsidRPr="00EB424D">
        <w:rPr>
          <w:rFonts w:ascii="Arial" w:hAnsi="Arial" w:cs="Arial"/>
        </w:rPr>
        <w:t xml:space="preserve"> </w:t>
      </w:r>
      <w:proofErr w:type="spellStart"/>
      <w:r w:rsidRPr="00EB424D">
        <w:rPr>
          <w:rFonts w:ascii="Arial" w:hAnsi="Arial" w:cs="Arial"/>
        </w:rPr>
        <w:t>NaCl</w:t>
      </w:r>
      <w:proofErr w:type="spellEnd"/>
      <w:r w:rsidRPr="00EB424D">
        <w:rPr>
          <w:rFonts w:ascii="Arial" w:hAnsi="Arial" w:cs="Arial"/>
        </w:rPr>
        <w:t xml:space="preserve">, 15 </w:t>
      </w:r>
      <w:proofErr w:type="spellStart"/>
      <w:r w:rsidRPr="00EB424D">
        <w:rPr>
          <w:rFonts w:ascii="Arial" w:hAnsi="Arial" w:cs="Arial"/>
        </w:rPr>
        <w:t>mM</w:t>
      </w:r>
      <w:proofErr w:type="spellEnd"/>
      <w:r w:rsidRPr="00EB424D">
        <w:rPr>
          <w:rFonts w:ascii="Arial" w:hAnsi="Arial" w:cs="Arial"/>
        </w:rPr>
        <w:t xml:space="preserve"> MgCl</w:t>
      </w:r>
      <w:r w:rsidRPr="00EB424D">
        <w:rPr>
          <w:rFonts w:ascii="Arial" w:hAnsi="Arial" w:cs="Arial"/>
          <w:vertAlign w:val="subscript"/>
        </w:rPr>
        <w:t>2</w:t>
      </w:r>
      <w:r w:rsidRPr="00EB424D">
        <w:rPr>
          <w:rFonts w:ascii="Arial" w:hAnsi="Arial" w:cs="Arial"/>
        </w:rPr>
        <w:t xml:space="preserve">, 1 </w:t>
      </w:r>
      <w:proofErr w:type="spellStart"/>
      <w:r w:rsidRPr="00EB424D">
        <w:rPr>
          <w:rFonts w:ascii="Arial" w:hAnsi="Arial" w:cs="Arial"/>
        </w:rPr>
        <w:t>mM</w:t>
      </w:r>
      <w:proofErr w:type="spellEnd"/>
      <w:r w:rsidRPr="00EB424D">
        <w:rPr>
          <w:rFonts w:ascii="Arial" w:hAnsi="Arial" w:cs="Arial"/>
        </w:rPr>
        <w:t xml:space="preserve"> CaCl</w:t>
      </w:r>
      <w:r w:rsidRPr="00EB424D">
        <w:rPr>
          <w:rFonts w:ascii="Arial" w:hAnsi="Arial" w:cs="Arial"/>
          <w:vertAlign w:val="subscript"/>
        </w:rPr>
        <w:t>2</w:t>
      </w:r>
      <w:r w:rsidRPr="00EB424D">
        <w:rPr>
          <w:rFonts w:ascii="Arial" w:hAnsi="Arial" w:cs="Arial"/>
        </w:rPr>
        <w:t xml:space="preserve">, 250 </w:t>
      </w:r>
      <w:proofErr w:type="spellStart"/>
      <w:r w:rsidRPr="00EB424D">
        <w:rPr>
          <w:rFonts w:ascii="Arial" w:hAnsi="Arial" w:cs="Arial"/>
        </w:rPr>
        <w:t>mM</w:t>
      </w:r>
      <w:proofErr w:type="spellEnd"/>
      <w:r w:rsidRPr="00EB424D">
        <w:rPr>
          <w:rFonts w:ascii="Arial" w:hAnsi="Arial" w:cs="Arial"/>
        </w:rPr>
        <w:t xml:space="preserve"> sucrose, 1 </w:t>
      </w:r>
      <w:proofErr w:type="spellStart"/>
      <w:r w:rsidRPr="00EB424D">
        <w:rPr>
          <w:rFonts w:ascii="Arial" w:hAnsi="Arial" w:cs="Arial"/>
        </w:rPr>
        <w:t>mM</w:t>
      </w:r>
      <w:proofErr w:type="spellEnd"/>
      <w:r w:rsidRPr="00EB424D">
        <w:rPr>
          <w:rFonts w:ascii="Arial" w:hAnsi="Arial" w:cs="Arial"/>
        </w:rPr>
        <w:t xml:space="preserve"> DTT, 0,3% NP-40) for 10 min at 4°C. Nuclei were isolated by centrifugation and digested in digest buffer (10 </w:t>
      </w:r>
      <w:proofErr w:type="spellStart"/>
      <w:r w:rsidRPr="00EB424D">
        <w:rPr>
          <w:rFonts w:ascii="Arial" w:hAnsi="Arial" w:cs="Arial"/>
        </w:rPr>
        <w:t>mM</w:t>
      </w:r>
      <w:proofErr w:type="spellEnd"/>
      <w:r w:rsidRPr="00EB424D">
        <w:rPr>
          <w:rFonts w:ascii="Arial" w:hAnsi="Arial" w:cs="Arial"/>
        </w:rPr>
        <w:t xml:space="preserve"> </w:t>
      </w:r>
      <w:proofErr w:type="spellStart"/>
      <w:r w:rsidRPr="00EB424D">
        <w:rPr>
          <w:rFonts w:ascii="Arial" w:hAnsi="Arial" w:cs="Arial"/>
        </w:rPr>
        <w:t>NaCl</w:t>
      </w:r>
      <w:proofErr w:type="spellEnd"/>
      <w:r w:rsidRPr="00EB424D">
        <w:rPr>
          <w:rFonts w:ascii="Arial" w:hAnsi="Arial" w:cs="Arial"/>
        </w:rPr>
        <w:t xml:space="preserve">, 10 </w:t>
      </w:r>
      <w:proofErr w:type="spellStart"/>
      <w:r w:rsidRPr="00EB424D">
        <w:rPr>
          <w:rFonts w:ascii="Arial" w:hAnsi="Arial" w:cs="Arial"/>
        </w:rPr>
        <w:t>mM</w:t>
      </w:r>
      <w:proofErr w:type="spellEnd"/>
      <w:r w:rsidRPr="00EB424D">
        <w:rPr>
          <w:rFonts w:ascii="Arial" w:hAnsi="Arial" w:cs="Arial"/>
        </w:rPr>
        <w:t xml:space="preserve"> </w:t>
      </w:r>
      <w:proofErr w:type="spellStart"/>
      <w:r w:rsidRPr="00EB424D">
        <w:rPr>
          <w:rFonts w:ascii="Arial" w:hAnsi="Arial" w:cs="Arial"/>
        </w:rPr>
        <w:t>Tris</w:t>
      </w:r>
      <w:proofErr w:type="spellEnd"/>
      <w:r w:rsidRPr="00EB424D">
        <w:rPr>
          <w:rFonts w:ascii="Arial" w:hAnsi="Arial" w:cs="Arial"/>
        </w:rPr>
        <w:t xml:space="preserve">, pH 7.5, 3 </w:t>
      </w:r>
      <w:proofErr w:type="spellStart"/>
      <w:r w:rsidRPr="00EB424D">
        <w:rPr>
          <w:rFonts w:ascii="Arial" w:hAnsi="Arial" w:cs="Arial"/>
        </w:rPr>
        <w:t>mM</w:t>
      </w:r>
      <w:proofErr w:type="spellEnd"/>
      <w:r w:rsidRPr="00EB424D">
        <w:rPr>
          <w:rFonts w:ascii="Arial" w:hAnsi="Arial" w:cs="Arial"/>
        </w:rPr>
        <w:t xml:space="preserve"> MgCl</w:t>
      </w:r>
      <w:r w:rsidRPr="00EB424D">
        <w:rPr>
          <w:rFonts w:ascii="Arial" w:hAnsi="Arial" w:cs="Arial"/>
          <w:vertAlign w:val="subscript"/>
        </w:rPr>
        <w:t>2</w:t>
      </w:r>
      <w:r w:rsidRPr="00EB424D">
        <w:rPr>
          <w:rFonts w:ascii="Arial" w:hAnsi="Arial" w:cs="Arial"/>
        </w:rPr>
        <w:t>,</w:t>
      </w:r>
      <w:r w:rsidRPr="00EB424D">
        <w:rPr>
          <w:rFonts w:ascii="Arial" w:hAnsi="Arial" w:cs="Arial"/>
          <w:vertAlign w:val="subscript"/>
        </w:rPr>
        <w:t xml:space="preserve"> </w:t>
      </w:r>
      <w:r w:rsidRPr="00EB424D">
        <w:rPr>
          <w:rFonts w:ascii="Arial" w:hAnsi="Arial" w:cs="Arial"/>
        </w:rPr>
        <w:t xml:space="preserve">1 </w:t>
      </w:r>
      <w:proofErr w:type="spellStart"/>
      <w:r w:rsidRPr="00EB424D">
        <w:rPr>
          <w:rFonts w:ascii="Arial" w:hAnsi="Arial" w:cs="Arial"/>
        </w:rPr>
        <w:t>mM</w:t>
      </w:r>
      <w:proofErr w:type="spellEnd"/>
      <w:r w:rsidRPr="00EB424D">
        <w:rPr>
          <w:rFonts w:ascii="Arial" w:hAnsi="Arial" w:cs="Arial"/>
        </w:rPr>
        <w:t xml:space="preserve"> CaCl</w:t>
      </w:r>
      <w:r w:rsidRPr="00EB424D">
        <w:rPr>
          <w:rFonts w:ascii="Arial" w:hAnsi="Arial" w:cs="Arial"/>
          <w:vertAlign w:val="subscript"/>
        </w:rPr>
        <w:t>2</w:t>
      </w:r>
      <w:r w:rsidRPr="00EB424D">
        <w:rPr>
          <w:rFonts w:ascii="Arial" w:hAnsi="Arial" w:cs="Arial"/>
        </w:rPr>
        <w:t>)</w:t>
      </w:r>
      <w:r>
        <w:rPr>
          <w:rFonts w:ascii="Arial" w:hAnsi="Arial" w:cs="Arial"/>
        </w:rPr>
        <w:t xml:space="preserve"> using 0,8 units of </w:t>
      </w:r>
      <w:proofErr w:type="spellStart"/>
      <w:r>
        <w:rPr>
          <w:rFonts w:ascii="Arial" w:hAnsi="Arial" w:cs="Arial"/>
        </w:rPr>
        <w:t>micrococcal</w:t>
      </w:r>
      <w:proofErr w:type="spellEnd"/>
      <w:r>
        <w:rPr>
          <w:rFonts w:ascii="Arial" w:hAnsi="Arial" w:cs="Arial"/>
        </w:rPr>
        <w:t xml:space="preserve"> nuclease (USB) per 50 </w:t>
      </w:r>
      <w:proofErr w:type="spellStart"/>
      <w:r>
        <w:rPr>
          <w:rFonts w:ascii="Arial" w:hAnsi="Arial" w:cs="Arial"/>
        </w:rPr>
        <w:t>ug</w:t>
      </w:r>
      <w:proofErr w:type="spellEnd"/>
      <w:r>
        <w:rPr>
          <w:rFonts w:ascii="Arial" w:hAnsi="Arial" w:cs="Arial"/>
        </w:rPr>
        <w:t xml:space="preserve"> of chromatin for 1 hour at 37°C to generate </w:t>
      </w:r>
      <w:proofErr w:type="spellStart"/>
      <w:r>
        <w:rPr>
          <w:rFonts w:ascii="Arial" w:hAnsi="Arial" w:cs="Arial"/>
        </w:rPr>
        <w:t>mononucleosomal</w:t>
      </w:r>
      <w:proofErr w:type="spellEnd"/>
      <w:r>
        <w:rPr>
          <w:rFonts w:ascii="Arial" w:hAnsi="Arial" w:cs="Arial"/>
        </w:rPr>
        <w:t xml:space="preserve"> particles. Digestion reaction was stopped by addition of EDTA (20mM). Nuclei were lysed in nuclei lysis buffer (50 </w:t>
      </w:r>
      <w:proofErr w:type="spellStart"/>
      <w:r>
        <w:rPr>
          <w:rFonts w:ascii="Arial" w:hAnsi="Arial" w:cs="Arial"/>
        </w:rPr>
        <w:t>mM</w:t>
      </w:r>
      <w:proofErr w:type="spellEnd"/>
      <w:r>
        <w:rPr>
          <w:rFonts w:ascii="Arial" w:hAnsi="Arial" w:cs="Arial"/>
        </w:rPr>
        <w:t xml:space="preserve"> </w:t>
      </w:r>
      <w:proofErr w:type="spellStart"/>
      <w:r>
        <w:rPr>
          <w:rFonts w:ascii="Arial" w:hAnsi="Arial" w:cs="Arial"/>
        </w:rPr>
        <w:t>Tris-HCl</w:t>
      </w:r>
      <w:proofErr w:type="spellEnd"/>
      <w:r>
        <w:rPr>
          <w:rFonts w:ascii="Arial" w:hAnsi="Arial" w:cs="Arial"/>
        </w:rPr>
        <w:t xml:space="preserve"> pH 8.0, 10 </w:t>
      </w:r>
      <w:proofErr w:type="spellStart"/>
      <w:r>
        <w:rPr>
          <w:rFonts w:ascii="Arial" w:hAnsi="Arial" w:cs="Arial"/>
        </w:rPr>
        <w:t>mM</w:t>
      </w:r>
      <w:proofErr w:type="spellEnd"/>
      <w:r>
        <w:rPr>
          <w:rFonts w:ascii="Arial" w:hAnsi="Arial" w:cs="Arial"/>
        </w:rPr>
        <w:t xml:space="preserve"> EDTA pH 8.0, 1* SDS) followed by sonication using a </w:t>
      </w:r>
      <w:proofErr w:type="spellStart"/>
      <w:r>
        <w:rPr>
          <w:rFonts w:ascii="Arial" w:hAnsi="Arial" w:cs="Arial"/>
        </w:rPr>
        <w:t>Bioruptor</w:t>
      </w:r>
      <w:proofErr w:type="spellEnd"/>
      <w:r>
        <w:rPr>
          <w:rFonts w:ascii="Arial" w:hAnsi="Arial" w:cs="Arial"/>
        </w:rPr>
        <w:t xml:space="preserve"> Pico (</w:t>
      </w:r>
      <w:proofErr w:type="spellStart"/>
      <w:r>
        <w:rPr>
          <w:rFonts w:ascii="Arial" w:hAnsi="Arial" w:cs="Arial"/>
        </w:rPr>
        <w:t>Diagenode</w:t>
      </w:r>
      <w:proofErr w:type="spellEnd"/>
      <w:r>
        <w:rPr>
          <w:rFonts w:ascii="Arial" w:hAnsi="Arial" w:cs="Arial"/>
        </w:rPr>
        <w:t xml:space="preserve">). The equivalent of 1.10^6 cells of chromatin was used per </w:t>
      </w:r>
      <w:proofErr w:type="spellStart"/>
      <w:r>
        <w:rPr>
          <w:rFonts w:ascii="Arial" w:hAnsi="Arial" w:cs="Arial"/>
        </w:rPr>
        <w:t>ChIP</w:t>
      </w:r>
      <w:proofErr w:type="spellEnd"/>
      <w:r>
        <w:rPr>
          <w:rFonts w:ascii="Arial" w:hAnsi="Arial" w:cs="Arial"/>
        </w:rPr>
        <w:t xml:space="preserve"> reaction. C</w:t>
      </w:r>
      <w:r w:rsidRPr="00671A7E">
        <w:rPr>
          <w:rFonts w:ascii="Arial" w:hAnsi="Arial" w:cs="Arial"/>
        </w:rPr>
        <w:t xml:space="preserve">hromatin was </w:t>
      </w:r>
      <w:proofErr w:type="spellStart"/>
      <w:r w:rsidRPr="00671A7E">
        <w:rPr>
          <w:rFonts w:ascii="Arial" w:hAnsi="Arial" w:cs="Arial"/>
        </w:rPr>
        <w:t>immunoprecipitated</w:t>
      </w:r>
      <w:proofErr w:type="spellEnd"/>
      <w:r w:rsidRPr="00671A7E">
        <w:rPr>
          <w:rFonts w:ascii="Arial" w:hAnsi="Arial" w:cs="Arial"/>
        </w:rPr>
        <w:t xml:space="preserve"> overnight usin</w:t>
      </w:r>
      <w:r>
        <w:rPr>
          <w:rFonts w:ascii="Arial" w:hAnsi="Arial" w:cs="Arial"/>
        </w:rPr>
        <w:t>g the anti-H3K27me3 or anti-H3K9Me2 antibody using Auto-</w:t>
      </w:r>
      <w:proofErr w:type="spellStart"/>
      <w:r>
        <w:rPr>
          <w:rFonts w:ascii="Arial" w:hAnsi="Arial" w:cs="Arial"/>
        </w:rPr>
        <w:t>iDeal</w:t>
      </w:r>
      <w:proofErr w:type="spellEnd"/>
      <w:r>
        <w:rPr>
          <w:rFonts w:ascii="Arial" w:hAnsi="Arial" w:cs="Arial"/>
        </w:rPr>
        <w:t xml:space="preserve"> Histone </w:t>
      </w:r>
      <w:proofErr w:type="spellStart"/>
      <w:r>
        <w:rPr>
          <w:rFonts w:ascii="Arial" w:hAnsi="Arial" w:cs="Arial"/>
        </w:rPr>
        <w:t>ChIP-seq</w:t>
      </w:r>
      <w:proofErr w:type="spellEnd"/>
      <w:r>
        <w:rPr>
          <w:rFonts w:ascii="Arial" w:hAnsi="Arial" w:cs="Arial"/>
        </w:rPr>
        <w:t xml:space="preserve"> kit (</w:t>
      </w:r>
      <w:proofErr w:type="spellStart"/>
      <w:r>
        <w:rPr>
          <w:rFonts w:ascii="Arial" w:hAnsi="Arial" w:cs="Arial"/>
        </w:rPr>
        <w:t>Diagenode</w:t>
      </w:r>
      <w:proofErr w:type="spellEnd"/>
      <w:r>
        <w:rPr>
          <w:rFonts w:ascii="Arial" w:hAnsi="Arial" w:cs="Arial"/>
        </w:rPr>
        <w:t>) in an IP-Star Compact (</w:t>
      </w:r>
      <w:proofErr w:type="spellStart"/>
      <w:r>
        <w:rPr>
          <w:rFonts w:ascii="Arial" w:hAnsi="Arial" w:cs="Arial"/>
        </w:rPr>
        <w:t>Diagenode</w:t>
      </w:r>
      <w:proofErr w:type="spellEnd"/>
      <w:r>
        <w:rPr>
          <w:rFonts w:ascii="Arial" w:hAnsi="Arial" w:cs="Arial"/>
        </w:rPr>
        <w:t xml:space="preserve">). </w:t>
      </w:r>
      <w:r w:rsidRPr="00671A7E">
        <w:rPr>
          <w:rFonts w:ascii="Arial" w:hAnsi="Arial" w:cs="Arial"/>
        </w:rPr>
        <w:t xml:space="preserve">Enriched DNA from </w:t>
      </w:r>
      <w:proofErr w:type="spellStart"/>
      <w:r w:rsidRPr="00671A7E">
        <w:rPr>
          <w:rFonts w:ascii="Arial" w:hAnsi="Arial" w:cs="Arial"/>
        </w:rPr>
        <w:t>ChIP</w:t>
      </w:r>
      <w:proofErr w:type="spellEnd"/>
      <w:r w:rsidRPr="00671A7E">
        <w:rPr>
          <w:rFonts w:ascii="Arial" w:hAnsi="Arial" w:cs="Arial"/>
        </w:rPr>
        <w:t xml:space="preserve"> and input DNA fragments were end-rep</w:t>
      </w:r>
      <w:r>
        <w:rPr>
          <w:rFonts w:ascii="Arial" w:hAnsi="Arial" w:cs="Arial"/>
        </w:rPr>
        <w:t xml:space="preserve">aired, extended with an 'A' </w:t>
      </w:r>
      <w:r w:rsidRPr="00671A7E">
        <w:rPr>
          <w:rFonts w:ascii="Arial" w:hAnsi="Arial" w:cs="Arial"/>
        </w:rPr>
        <w:t>base on the 3′</w:t>
      </w:r>
      <w:r>
        <w:rPr>
          <w:rFonts w:ascii="Arial" w:hAnsi="Arial" w:cs="Arial"/>
        </w:rPr>
        <w:t xml:space="preserve"> </w:t>
      </w:r>
      <w:r w:rsidRPr="00671A7E">
        <w:rPr>
          <w:rFonts w:ascii="Arial" w:hAnsi="Arial" w:cs="Arial"/>
        </w:rPr>
        <w:t>end, ligated with indexed paired-end adaptors (</w:t>
      </w:r>
      <w:proofErr w:type="spellStart"/>
      <w:r w:rsidRPr="00671A7E">
        <w:rPr>
          <w:rFonts w:ascii="Arial" w:hAnsi="Arial" w:cs="Arial"/>
        </w:rPr>
        <w:t>NEXTf</w:t>
      </w:r>
      <w:r>
        <w:rPr>
          <w:rFonts w:ascii="Arial" w:hAnsi="Arial" w:cs="Arial"/>
        </w:rPr>
        <w:t>lex</w:t>
      </w:r>
      <w:proofErr w:type="spellEnd"/>
      <w:r>
        <w:rPr>
          <w:rFonts w:ascii="Arial" w:hAnsi="Arial" w:cs="Arial"/>
        </w:rPr>
        <w:t xml:space="preserve">, </w:t>
      </w:r>
      <w:proofErr w:type="spellStart"/>
      <w:r>
        <w:rPr>
          <w:rFonts w:ascii="Arial" w:hAnsi="Arial" w:cs="Arial"/>
        </w:rPr>
        <w:t>Bioo</w:t>
      </w:r>
      <w:proofErr w:type="spellEnd"/>
      <w:r>
        <w:rPr>
          <w:rFonts w:ascii="Arial" w:hAnsi="Arial" w:cs="Arial"/>
        </w:rPr>
        <w:t xml:space="preserve"> Scientific)</w:t>
      </w:r>
      <w:r w:rsidRPr="00671A7E">
        <w:rPr>
          <w:rFonts w:ascii="Arial" w:hAnsi="Arial" w:cs="Arial"/>
        </w:rPr>
        <w:t xml:space="preserve">, size-selected </w:t>
      </w:r>
      <w:r>
        <w:rPr>
          <w:rFonts w:ascii="Arial" w:hAnsi="Arial" w:cs="Arial"/>
        </w:rPr>
        <w:t xml:space="preserve">with </w:t>
      </w:r>
      <w:proofErr w:type="spellStart"/>
      <w:r>
        <w:rPr>
          <w:rFonts w:ascii="Arial" w:hAnsi="Arial" w:cs="Arial"/>
        </w:rPr>
        <w:t>AMPure</w:t>
      </w:r>
      <w:proofErr w:type="spellEnd"/>
      <w:r>
        <w:rPr>
          <w:rFonts w:ascii="Arial" w:hAnsi="Arial" w:cs="Arial"/>
        </w:rPr>
        <w:t xml:space="preserve"> XP beads </w:t>
      </w:r>
      <w:r w:rsidRPr="00671A7E">
        <w:rPr>
          <w:rFonts w:ascii="Arial" w:hAnsi="Arial" w:cs="Arial"/>
        </w:rPr>
        <w:t>(Beckman Coulter) and amplified by PCR for 1</w:t>
      </w:r>
      <w:r>
        <w:rPr>
          <w:rFonts w:ascii="Arial" w:hAnsi="Arial" w:cs="Arial"/>
        </w:rPr>
        <w:t>4</w:t>
      </w:r>
      <w:r w:rsidRPr="00671A7E">
        <w:rPr>
          <w:rFonts w:ascii="Arial" w:hAnsi="Arial" w:cs="Arial"/>
        </w:rPr>
        <w:t xml:space="preserve"> cycles. Libraries were single-end sequenced (50bp) using Illumina </w:t>
      </w:r>
      <w:proofErr w:type="spellStart"/>
      <w:r w:rsidRPr="00671A7E">
        <w:rPr>
          <w:rFonts w:ascii="Arial" w:hAnsi="Arial" w:cs="Arial"/>
        </w:rPr>
        <w:t>HiSeq</w:t>
      </w:r>
      <w:proofErr w:type="spellEnd"/>
      <w:r w:rsidRPr="00671A7E">
        <w:rPr>
          <w:rFonts w:ascii="Arial" w:hAnsi="Arial" w:cs="Arial"/>
        </w:rPr>
        <w:t xml:space="preserve"> 4000 (Illumina, San Diego, CA). Sequencing reads were aligned to the human hg19 vers</w:t>
      </w:r>
      <w:r>
        <w:rPr>
          <w:rFonts w:ascii="Arial" w:hAnsi="Arial" w:cs="Arial"/>
        </w:rPr>
        <w:t>ion of the genome using Bowtie2</w:t>
      </w:r>
      <w:r w:rsidRPr="00671A7E">
        <w:rPr>
          <w:rFonts w:ascii="Arial" w:hAnsi="Arial" w:cs="Arial"/>
        </w:rPr>
        <w:t xml:space="preserve">. Normalized bigwig files for </w:t>
      </w:r>
      <w:r>
        <w:rPr>
          <w:rFonts w:ascii="Arial" w:hAnsi="Arial" w:cs="Arial"/>
        </w:rPr>
        <w:t>profile</w:t>
      </w:r>
      <w:r w:rsidRPr="00671A7E">
        <w:rPr>
          <w:rFonts w:ascii="Arial" w:hAnsi="Arial" w:cs="Arial"/>
        </w:rPr>
        <w:t xml:space="preserve"> representations w</w:t>
      </w:r>
      <w:r>
        <w:rPr>
          <w:rFonts w:ascii="Arial" w:hAnsi="Arial" w:cs="Arial"/>
        </w:rPr>
        <w:t xml:space="preserve">ere generated using Deeptools2 </w:t>
      </w:r>
      <w:r w:rsidRPr="00671A7E">
        <w:rPr>
          <w:rFonts w:ascii="Arial" w:hAnsi="Arial" w:cs="Arial"/>
        </w:rPr>
        <w:t>wit</w:t>
      </w:r>
      <w:r>
        <w:rPr>
          <w:rFonts w:ascii="Arial" w:hAnsi="Arial" w:cs="Arial"/>
        </w:rPr>
        <w:t>h the --</w:t>
      </w:r>
      <w:proofErr w:type="spellStart"/>
      <w:r>
        <w:rPr>
          <w:rFonts w:ascii="Arial" w:hAnsi="Arial" w:cs="Arial"/>
        </w:rPr>
        <w:t>normalizeUsing</w:t>
      </w:r>
      <w:proofErr w:type="spellEnd"/>
      <w:r>
        <w:rPr>
          <w:rFonts w:ascii="Arial" w:hAnsi="Arial" w:cs="Arial"/>
        </w:rPr>
        <w:t xml:space="preserve"> RPGC --</w:t>
      </w:r>
      <w:proofErr w:type="spellStart"/>
      <w:r>
        <w:rPr>
          <w:rFonts w:ascii="Arial" w:hAnsi="Arial" w:cs="Arial"/>
        </w:rPr>
        <w:t>exactScaling</w:t>
      </w:r>
      <w:proofErr w:type="spellEnd"/>
      <w:r>
        <w:rPr>
          <w:rFonts w:ascii="Arial" w:hAnsi="Arial" w:cs="Arial"/>
        </w:rPr>
        <w:t xml:space="preserve"> </w:t>
      </w:r>
      <w:r w:rsidRPr="007E1473">
        <w:rPr>
          <w:rFonts w:ascii="Arial" w:hAnsi="Arial" w:cs="Arial"/>
        </w:rPr>
        <w:t>--</w:t>
      </w:r>
      <w:proofErr w:type="spellStart"/>
      <w:r w:rsidRPr="007E1473">
        <w:rPr>
          <w:rFonts w:ascii="Arial" w:hAnsi="Arial" w:cs="Arial"/>
        </w:rPr>
        <w:t>effectiveGenomeSize</w:t>
      </w:r>
      <w:proofErr w:type="spellEnd"/>
      <w:r w:rsidRPr="007E1473">
        <w:rPr>
          <w:rFonts w:ascii="Arial" w:hAnsi="Arial" w:cs="Arial"/>
        </w:rPr>
        <w:t xml:space="preserve"> 2685511504</w:t>
      </w:r>
      <w:r>
        <w:rPr>
          <w:rFonts w:ascii="Arial" w:hAnsi="Arial" w:cs="Arial"/>
        </w:rPr>
        <w:t xml:space="preserve"> --</w:t>
      </w:r>
      <w:proofErr w:type="spellStart"/>
      <w:r>
        <w:rPr>
          <w:rFonts w:ascii="Arial" w:hAnsi="Arial" w:cs="Arial"/>
        </w:rPr>
        <w:t>extendReads</w:t>
      </w:r>
      <w:proofErr w:type="spellEnd"/>
      <w:r>
        <w:rPr>
          <w:rFonts w:ascii="Arial" w:hAnsi="Arial" w:cs="Arial"/>
        </w:rPr>
        <w:t xml:space="preserve"> 100 and --</w:t>
      </w:r>
      <w:proofErr w:type="spellStart"/>
      <w:r>
        <w:rPr>
          <w:rFonts w:ascii="Arial" w:hAnsi="Arial" w:cs="Arial"/>
        </w:rPr>
        <w:t>ignoreDuplicates</w:t>
      </w:r>
      <w:proofErr w:type="spellEnd"/>
      <w:r>
        <w:rPr>
          <w:rFonts w:ascii="Arial" w:hAnsi="Arial" w:cs="Arial"/>
        </w:rPr>
        <w:t xml:space="preserve"> option.</w:t>
      </w:r>
    </w:p>
    <w:p w14:paraId="0AB4B98E" w14:textId="30B578FA" w:rsidR="00793A48" w:rsidRDefault="00793A48" w:rsidP="00147334">
      <w:pPr>
        <w:spacing w:line="480" w:lineRule="auto"/>
        <w:ind w:firstLine="720"/>
        <w:jc w:val="both"/>
        <w:rPr>
          <w:rFonts w:ascii="Arial" w:hAnsi="Arial" w:cs="Arial"/>
        </w:rPr>
      </w:pPr>
      <w:r>
        <w:rPr>
          <w:rFonts w:ascii="Arial" w:hAnsi="Arial" w:cs="Arial"/>
        </w:rPr>
        <w:t xml:space="preserve">Differential profiling of H3K27me3 and H3K9me2 between cells cultured with or without FA  was performed using SICER v1.1 </w:t>
      </w:r>
      <w:r w:rsidR="009732C4">
        <w:rPr>
          <w:rFonts w:ascii="Arial" w:hAnsi="Arial" w:cs="Arial"/>
        </w:rPr>
        <w:fldChar w:fldCharType="begin"/>
      </w:r>
      <w:r w:rsidR="009732C4">
        <w:rPr>
          <w:rFonts w:ascii="Arial" w:hAnsi="Arial" w:cs="Arial"/>
        </w:rPr>
        <w:instrText xml:space="preserve"> ADDIN EN.CITE &lt;EndNote&gt;&lt;Cite&gt;&lt;Author&gt;Zang&lt;/Author&gt;&lt;Year&gt;2009&lt;/Year&gt;&lt;RecNum&gt;45&lt;/RecNum&gt;&lt;DisplayText&gt;(6)&lt;/DisplayText&gt;&lt;record&gt;&lt;rec-number&gt;45&lt;/rec-number&gt;&lt;foreign-keys&gt;&lt;key app="EN" db-id="2dptpfrv42f55fesdstpw0tbxratetxrspft"&gt;45&lt;/key&gt;&lt;/foreign-keys&gt;&lt;ref-type name="Journal Article"&gt;17&lt;/ref-type&gt;&lt;contributors&gt;&lt;authors&gt;&lt;author&gt;Zang, C.&lt;/author&gt;&lt;author&gt;Schones, D. E.&lt;/author&gt;&lt;author&gt;Zeng, C.&lt;/author&gt;&lt;author&gt;Cui, K.&lt;/author&gt;&lt;author&gt;Zhao, K.&lt;/author&gt;&lt;author&gt;Peng, W.&lt;/author&gt;&lt;/authors&gt;&lt;/contributors&gt;&lt;auth-address&gt;Department of Physics, The George Washington University, Washington, DC 20052, USA.&lt;/auth-address&gt;&lt;titles&gt;&lt;title&gt;A clustering approach for identification of enriched domains from histone modification ChIP-Seq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1952-8&lt;/pages&gt;&lt;volume&gt;25&lt;/volume&gt;&lt;number&gt;15&lt;/number&gt;&lt;keywords&gt;&lt;keyword&gt;*Chromatin Immunoprecipitation&lt;/keyword&gt;&lt;keyword&gt;Cluster Analysis&lt;/keyword&gt;&lt;keyword&gt;Computational Biology/*methods&lt;/keyword&gt;&lt;keyword&gt;Genome&lt;/keyword&gt;&lt;keyword&gt;Histones/*chemistry&lt;/keyword&gt;&lt;keyword&gt;Protein Structure, Tertiary&lt;/keyword&gt;&lt;keyword&gt;Sequence Analysis, DNA&lt;/keyword&gt;&lt;/keywords&gt;&lt;dates&gt;&lt;year&gt;2009&lt;/year&gt;&lt;pub-dates&gt;&lt;date&gt;Aug 1&lt;/date&gt;&lt;/pub-dates&gt;&lt;/dates&gt;&lt;isbn&gt;1367-4811 (Electronic)&amp;#xD;1367-4803 (Linking)&lt;/isbn&gt;&lt;accession-num&gt;19505939&lt;/accession-num&gt;&lt;urls&gt;&lt;related-urls&gt;&lt;url&gt;http://www.ncbi.nlm.nih.gov/pubmed/19505939&lt;/url&gt;&lt;/related-urls&gt;&lt;/urls&gt;&lt;custom2&gt;2732366&lt;/custom2&gt;&lt;electronic-resource-num&gt;10.1093/bioinformatics/btp340&lt;/electronic-resource-num&gt;&lt;/record&gt;&lt;/Cite&gt;&lt;/EndNote&gt;</w:instrText>
      </w:r>
      <w:r w:rsidR="009732C4">
        <w:rPr>
          <w:rFonts w:ascii="Arial" w:hAnsi="Arial" w:cs="Arial"/>
        </w:rPr>
        <w:fldChar w:fldCharType="separate"/>
      </w:r>
      <w:r w:rsidR="009732C4">
        <w:rPr>
          <w:rFonts w:ascii="Arial" w:hAnsi="Arial" w:cs="Arial"/>
          <w:noProof/>
        </w:rPr>
        <w:t>(</w:t>
      </w:r>
      <w:hyperlink w:anchor="_ENREF_6" w:tooltip="Zang, 2009 #45" w:history="1">
        <w:r w:rsidR="009732C4">
          <w:rPr>
            <w:rFonts w:ascii="Arial" w:hAnsi="Arial" w:cs="Arial"/>
            <w:noProof/>
          </w:rPr>
          <w:t>6</w:t>
        </w:r>
      </w:hyperlink>
      <w:r w:rsidR="009732C4">
        <w:rPr>
          <w:rFonts w:ascii="Arial" w:hAnsi="Arial" w:cs="Arial"/>
          <w:noProof/>
        </w:rPr>
        <w:t>)</w:t>
      </w:r>
      <w:r w:rsidR="009732C4">
        <w:rPr>
          <w:rFonts w:ascii="Arial" w:hAnsi="Arial" w:cs="Arial"/>
        </w:rPr>
        <w:fldChar w:fldCharType="end"/>
      </w:r>
      <w:r w:rsidR="002B6B1A">
        <w:rPr>
          <w:rFonts w:ascii="Arial" w:hAnsi="Arial" w:cs="Arial"/>
        </w:rPr>
        <w:t xml:space="preserve"> </w:t>
      </w:r>
      <w:r>
        <w:rPr>
          <w:rFonts w:ascii="Arial" w:hAnsi="Arial" w:cs="Arial"/>
        </w:rPr>
        <w:t xml:space="preserve">using the following parameters: WINDOW_SIZE=1000, GAP_SIZE=3000, </w:t>
      </w:r>
      <w:r w:rsidRPr="007E1473">
        <w:rPr>
          <w:rFonts w:ascii="Arial" w:hAnsi="Arial" w:cs="Arial"/>
        </w:rPr>
        <w:t>EFFECTIVEGENOME=0.86</w:t>
      </w:r>
      <w:r>
        <w:rPr>
          <w:rFonts w:ascii="Arial" w:hAnsi="Arial" w:cs="Arial"/>
        </w:rPr>
        <w:t xml:space="preserve">, </w:t>
      </w:r>
      <w:r w:rsidRPr="005427DB">
        <w:rPr>
          <w:rFonts w:ascii="Arial" w:hAnsi="Arial" w:cs="Arial"/>
        </w:rPr>
        <w:t>FRAGMENT_SIZE=150</w:t>
      </w:r>
      <w:r>
        <w:rPr>
          <w:rFonts w:ascii="Arial" w:hAnsi="Arial" w:cs="Arial"/>
        </w:rPr>
        <w:t>, FDR=0.001, FDR_WT_KO=0.001.</w:t>
      </w:r>
    </w:p>
    <w:p w14:paraId="523F3D53" w14:textId="77777777" w:rsidR="00793A48" w:rsidRDefault="00793A48" w:rsidP="00793A48">
      <w:pPr>
        <w:spacing w:line="480" w:lineRule="auto"/>
        <w:jc w:val="both"/>
        <w:rPr>
          <w:rFonts w:ascii="Arial" w:hAnsi="Arial" w:cs="Arial"/>
          <w:b/>
          <w:bCs/>
        </w:rPr>
      </w:pPr>
      <w:r>
        <w:rPr>
          <w:rFonts w:ascii="Arial" w:hAnsi="Arial" w:cs="Arial"/>
          <w:b/>
          <w:bCs/>
        </w:rPr>
        <w:t>RNA-Sequencing Analyses</w:t>
      </w:r>
    </w:p>
    <w:p w14:paraId="5F207098" w14:textId="066B0E22" w:rsidR="00793A48" w:rsidRDefault="00793A48" w:rsidP="00147334">
      <w:pPr>
        <w:spacing w:line="480" w:lineRule="auto"/>
        <w:ind w:firstLine="720"/>
        <w:jc w:val="both"/>
        <w:rPr>
          <w:rFonts w:ascii="Arial" w:eastAsia="Times New Roman" w:hAnsi="Arial" w:cs="Arial"/>
          <w:spacing w:val="3"/>
          <w:shd w:val="clear" w:color="auto" w:fill="FFFFFF"/>
          <w:lang w:eastAsia="fr-FR"/>
        </w:rPr>
      </w:pPr>
      <w:r w:rsidRPr="00784F7B">
        <w:rPr>
          <w:rFonts w:ascii="Arial" w:hAnsi="Arial" w:cs="Arial"/>
        </w:rPr>
        <w:t xml:space="preserve">For RNA-sequencing analysis, total RNA was extracted and profiled by RNA sequencing (100bp paired-end </w:t>
      </w:r>
      <w:proofErr w:type="spellStart"/>
      <w:r w:rsidRPr="00784F7B">
        <w:rPr>
          <w:rFonts w:ascii="Arial" w:hAnsi="Arial" w:cs="Arial"/>
        </w:rPr>
        <w:t>HiSeq</w:t>
      </w:r>
      <w:proofErr w:type="spellEnd"/>
      <w:r w:rsidRPr="00784F7B">
        <w:rPr>
          <w:rFonts w:ascii="Arial" w:hAnsi="Arial" w:cs="Arial"/>
        </w:rPr>
        <w:t xml:space="preserve">, Illumina) at Macrogen Europe (Amsterdam, The Netherlands) using </w:t>
      </w:r>
      <w:proofErr w:type="spellStart"/>
      <w:r w:rsidRPr="00784F7B">
        <w:rPr>
          <w:rFonts w:ascii="Arial" w:hAnsi="Arial" w:cs="Arial"/>
        </w:rPr>
        <w:t>TruSeq</w:t>
      </w:r>
      <w:proofErr w:type="spellEnd"/>
      <w:r w:rsidRPr="00784F7B">
        <w:rPr>
          <w:rFonts w:ascii="Arial" w:hAnsi="Arial" w:cs="Arial"/>
        </w:rPr>
        <w:t xml:space="preserve"> stranded mRNA library preparation (Illumina). The total number of reads for individual samples ranged from 60 to 130 million with at least 94% of reads &gt;Q30. Quality-control tests for the unmapped reads were performed using the FASTQC software (</w:t>
      </w:r>
      <w:hyperlink r:id="rId7" w:history="1">
        <w:r w:rsidRPr="00784F7B">
          <w:rPr>
            <w:rFonts w:ascii="Arial" w:hAnsi="Arial" w:cs="Arial"/>
          </w:rPr>
          <w:t>http://www.bioinformatics.babraham.ac.uk/projects/fastqc/</w:t>
        </w:r>
      </w:hyperlink>
      <w:r w:rsidRPr="00784F7B">
        <w:rPr>
          <w:rFonts w:ascii="Arial" w:hAnsi="Arial" w:cs="Arial"/>
        </w:rPr>
        <w:t>). The reads were aligned to the GRCh37 (hg19) GENCODE v.17 annotated human reference genome by using TopHat2</w:t>
      </w:r>
      <w:r w:rsidR="002B6B1A">
        <w:rPr>
          <w:rFonts w:ascii="Arial" w:hAnsi="Arial" w:cs="Arial"/>
        </w:rPr>
        <w:t xml:space="preserve"> </w:t>
      </w:r>
      <w:r w:rsidR="009732C4">
        <w:rPr>
          <w:rFonts w:ascii="Arial" w:hAnsi="Arial" w:cs="Arial"/>
        </w:rPr>
        <w:fldChar w:fldCharType="begin"/>
      </w:r>
      <w:r w:rsidR="009732C4">
        <w:rPr>
          <w:rFonts w:ascii="Arial" w:hAnsi="Arial" w:cs="Arial"/>
        </w:rPr>
        <w:instrText xml:space="preserve"> ADDIN EN.CITE &lt;EndNote&gt;&lt;Cite&gt;&lt;Author&gt;Kim&lt;/Author&gt;&lt;Year&gt;2013&lt;/Year&gt;&lt;RecNum&gt;46&lt;/RecNum&gt;&lt;DisplayText&gt;(7)&lt;/DisplayText&gt;&lt;record&gt;&lt;rec-number&gt;46&lt;/rec-number&gt;&lt;foreign-keys&gt;&lt;key app="EN" db-id="2dptpfrv42f55fesdstpw0tbxratetxrspft"&gt;46&lt;/key&gt;&lt;/foreign-keys&gt;&lt;ref-type name="Journal Article"&gt;17&lt;/ref-type&gt;&lt;contributors&gt;&lt;authors&gt;&lt;author&gt;Kim, D.&lt;/author&gt;&lt;author&gt;Pertea, G.&lt;/author&gt;&lt;author&gt;Trapnell, C.&lt;/author&gt;&lt;author&gt;Pimentel, H.&lt;/author&gt;&lt;author&gt;Kelley, R.&lt;/author&gt;&lt;author&gt;Salzberg, S. L.&lt;/author&gt;&lt;/authors&gt;&lt;/contributors&gt;&lt;titles&gt;&lt;title&gt;TopHat2: accurate alignment of transcriptomes in the presence of insertions, deletions and gene fusions&lt;/title&gt;&lt;secondary-title&gt;Genome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biology&lt;/abbr-1&gt;&lt;/alt-periodical&gt;&lt;pages&gt;R36&lt;/pages&gt;&lt;volume&gt;14&lt;/volume&gt;&lt;number&gt;4&lt;/number&gt;&lt;keywords&gt;&lt;keyword&gt;*Gene Duplication&lt;/keyword&gt;&lt;keyword&gt;*Gene Fusion&lt;/keyword&gt;&lt;keyword&gt;Humans&lt;/keyword&gt;&lt;keyword&gt;*Mutagenesis, Insertional&lt;/keyword&gt;&lt;keyword&gt;Sensitivity and Specificity&lt;/keyword&gt;&lt;keyword&gt;Sequence Alignment/*methods&lt;/keyword&gt;&lt;keyword&gt;Sequence Analysis, RNA/methods&lt;/keyword&gt;&lt;keyword&gt;*Software&lt;/keyword&gt;&lt;keyword&gt;Transcriptome&lt;/keyword&gt;&lt;/keywords&gt;&lt;dates&gt;&lt;year&gt;2013&lt;/year&gt;&lt;pub-dates&gt;&lt;date&gt;Apr 25&lt;/date&gt;&lt;/pub-dates&gt;&lt;/dates&gt;&lt;isbn&gt;1474-760X (Electronic)&amp;#xD;1474-7596 (Linking)&lt;/isbn&gt;&lt;accession-num&gt;23618408&lt;/accession-num&gt;&lt;urls&gt;&lt;related-urls&gt;&lt;url&gt;http://www.ncbi.nlm.nih.gov/pubmed/23618408&lt;/url&gt;&lt;/related-urls&gt;&lt;/urls&gt;&lt;custom2&gt;4053844&lt;/custom2&gt;&lt;electronic-resource-num&gt;10.1186/gb-2013-14-4-r36&lt;/electronic-resource-num&gt;&lt;/record&gt;&lt;/Cite&gt;&lt;/EndNote&gt;</w:instrText>
      </w:r>
      <w:r w:rsidR="009732C4">
        <w:rPr>
          <w:rFonts w:ascii="Arial" w:hAnsi="Arial" w:cs="Arial"/>
        </w:rPr>
        <w:fldChar w:fldCharType="separate"/>
      </w:r>
      <w:r w:rsidR="009732C4">
        <w:rPr>
          <w:rFonts w:ascii="Arial" w:hAnsi="Arial" w:cs="Arial"/>
          <w:noProof/>
        </w:rPr>
        <w:t>(</w:t>
      </w:r>
      <w:hyperlink w:anchor="_ENREF_7" w:tooltip="Kim, 2013 #46" w:history="1">
        <w:r w:rsidR="009732C4">
          <w:rPr>
            <w:rFonts w:ascii="Arial" w:hAnsi="Arial" w:cs="Arial"/>
            <w:noProof/>
          </w:rPr>
          <w:t>7</w:t>
        </w:r>
      </w:hyperlink>
      <w:r w:rsidR="009732C4">
        <w:rPr>
          <w:rFonts w:ascii="Arial" w:hAnsi="Arial" w:cs="Arial"/>
          <w:noProof/>
        </w:rPr>
        <w:t>)</w:t>
      </w:r>
      <w:r w:rsidR="009732C4">
        <w:rPr>
          <w:rFonts w:ascii="Arial" w:hAnsi="Arial" w:cs="Arial"/>
        </w:rPr>
        <w:fldChar w:fldCharType="end"/>
      </w:r>
      <w:r w:rsidR="002B6B1A">
        <w:rPr>
          <w:rFonts w:ascii="Arial" w:hAnsi="Arial" w:cs="Arial"/>
        </w:rPr>
        <w:t xml:space="preserve"> </w:t>
      </w:r>
      <w:r w:rsidRPr="003A29EC">
        <w:rPr>
          <w:rFonts w:ascii="Arial" w:eastAsia="Times New Roman" w:hAnsi="Arial" w:cs="Arial"/>
          <w:spacing w:val="3"/>
          <w:shd w:val="clear" w:color="auto" w:fill="FFFFFF"/>
          <w:lang w:eastAsia="fr-FR"/>
        </w:rPr>
        <w:t>splice-junction mapper for RNA-</w:t>
      </w:r>
      <w:proofErr w:type="spellStart"/>
      <w:r w:rsidRPr="003A29EC">
        <w:rPr>
          <w:rFonts w:ascii="Arial" w:eastAsia="Times New Roman" w:hAnsi="Arial" w:cs="Arial"/>
          <w:spacing w:val="3"/>
          <w:shd w:val="clear" w:color="auto" w:fill="FFFFFF"/>
          <w:lang w:eastAsia="fr-FR"/>
        </w:rPr>
        <w:t>Seq</w:t>
      </w:r>
      <w:proofErr w:type="spellEnd"/>
      <w:r w:rsidRPr="003A29EC">
        <w:rPr>
          <w:rFonts w:ascii="Arial" w:eastAsia="Times New Roman" w:hAnsi="Arial" w:cs="Arial"/>
          <w:spacing w:val="3"/>
          <w:shd w:val="clear" w:color="auto" w:fill="FFFFFF"/>
          <w:lang w:eastAsia="fr-FR"/>
        </w:rPr>
        <w:t xml:space="preserve"> reads (version 2.1.1) with default parameters and the </w:t>
      </w:r>
      <w:proofErr w:type="spellStart"/>
      <w:r w:rsidRPr="003A29EC">
        <w:rPr>
          <w:rFonts w:ascii="Arial" w:eastAsia="Times New Roman" w:hAnsi="Arial" w:cs="Arial"/>
          <w:spacing w:val="3"/>
          <w:shd w:val="clear" w:color="auto" w:fill="FFFFFF"/>
          <w:lang w:eastAsia="fr-FR"/>
        </w:rPr>
        <w:t>Cuffdiff</w:t>
      </w:r>
      <w:proofErr w:type="spellEnd"/>
      <w:r w:rsidRPr="003A29EC">
        <w:rPr>
          <w:rFonts w:ascii="Arial" w:eastAsia="Times New Roman" w:hAnsi="Arial" w:cs="Arial"/>
          <w:spacing w:val="3"/>
          <w:shd w:val="clear" w:color="auto" w:fill="FFFFFF"/>
          <w:lang w:eastAsia="fr-FR"/>
        </w:rPr>
        <w:t xml:space="preserve"> program (version 2.2.1) for all analyses of differential expression. </w:t>
      </w:r>
      <w:proofErr w:type="spellStart"/>
      <w:r w:rsidRPr="003A29EC">
        <w:rPr>
          <w:rFonts w:ascii="Arial" w:eastAsia="Times New Roman" w:hAnsi="Arial" w:cs="Arial"/>
          <w:spacing w:val="3"/>
          <w:shd w:val="clear" w:color="auto" w:fill="FFFFFF"/>
          <w:lang w:eastAsia="fr-FR"/>
        </w:rPr>
        <w:t>CuffDiff</w:t>
      </w:r>
      <w:proofErr w:type="spellEnd"/>
      <w:r w:rsidRPr="003A29EC">
        <w:rPr>
          <w:rFonts w:ascii="Arial" w:eastAsia="Times New Roman" w:hAnsi="Arial" w:cs="Arial"/>
          <w:spacing w:val="3"/>
          <w:shd w:val="clear" w:color="auto" w:fill="FFFFFF"/>
          <w:lang w:eastAsia="fr-FR"/>
        </w:rPr>
        <w:t xml:space="preserve"> was run using the following parameters: --library-type=</w:t>
      </w:r>
      <w:proofErr w:type="spellStart"/>
      <w:r w:rsidRPr="003A29EC">
        <w:rPr>
          <w:rFonts w:ascii="Arial" w:eastAsia="Times New Roman" w:hAnsi="Arial" w:cs="Arial"/>
          <w:spacing w:val="3"/>
          <w:shd w:val="clear" w:color="auto" w:fill="FFFFFF"/>
          <w:lang w:eastAsia="fr-FR"/>
        </w:rPr>
        <w:t>fr-firststrand</w:t>
      </w:r>
      <w:proofErr w:type="spellEnd"/>
      <w:r w:rsidRPr="003A29EC">
        <w:rPr>
          <w:rFonts w:ascii="Arial" w:eastAsia="Times New Roman" w:hAnsi="Arial" w:cs="Arial"/>
          <w:spacing w:val="3"/>
          <w:shd w:val="clear" w:color="auto" w:fill="FFFFFF"/>
          <w:lang w:eastAsia="fr-FR"/>
        </w:rPr>
        <w:t xml:space="preserve"> --compatible-hits-norm --library-norm-method geometric --min-reps-for-</w:t>
      </w:r>
      <w:proofErr w:type="spellStart"/>
      <w:r w:rsidRPr="003A29EC">
        <w:rPr>
          <w:rFonts w:ascii="Arial" w:eastAsia="Times New Roman" w:hAnsi="Arial" w:cs="Arial"/>
          <w:spacing w:val="3"/>
          <w:shd w:val="clear" w:color="auto" w:fill="FFFFFF"/>
          <w:lang w:eastAsia="fr-FR"/>
        </w:rPr>
        <w:t>js</w:t>
      </w:r>
      <w:proofErr w:type="spellEnd"/>
      <w:r w:rsidRPr="003A29EC">
        <w:rPr>
          <w:rFonts w:ascii="Arial" w:eastAsia="Times New Roman" w:hAnsi="Arial" w:cs="Arial"/>
          <w:spacing w:val="3"/>
          <w:shd w:val="clear" w:color="auto" w:fill="FFFFFF"/>
          <w:lang w:eastAsia="fr-FR"/>
        </w:rPr>
        <w:t xml:space="preserve">-test </w:t>
      </w:r>
      <w:r>
        <w:rPr>
          <w:rFonts w:ascii="Arial" w:eastAsia="Times New Roman" w:hAnsi="Arial" w:cs="Arial"/>
          <w:spacing w:val="3"/>
          <w:shd w:val="clear" w:color="auto" w:fill="FFFFFF"/>
          <w:lang w:eastAsia="fr-FR"/>
        </w:rPr>
        <w:t>3</w:t>
      </w:r>
      <w:r w:rsidRPr="003A29EC">
        <w:rPr>
          <w:rFonts w:ascii="Arial" w:eastAsia="Times New Roman" w:hAnsi="Arial" w:cs="Arial"/>
          <w:spacing w:val="3"/>
          <w:shd w:val="clear" w:color="auto" w:fill="FFFFFF"/>
          <w:lang w:eastAsia="fr-FR"/>
        </w:rPr>
        <w:t xml:space="preserve"> --dispersion-method per-condition -u -b. In all such analyses, the difference in expression of a gene was considered significant if the </w:t>
      </w:r>
      <w:r>
        <w:rPr>
          <w:rFonts w:ascii="Arial" w:eastAsia="Times New Roman" w:hAnsi="Arial" w:cs="Arial"/>
          <w:spacing w:val="3"/>
          <w:shd w:val="clear" w:color="auto" w:fill="FFFFFF"/>
          <w:lang w:eastAsia="fr-FR"/>
        </w:rPr>
        <w:t>p</w:t>
      </w:r>
      <w:r w:rsidR="00817C4A">
        <w:rPr>
          <w:rFonts w:ascii="Arial" w:eastAsia="Times New Roman" w:hAnsi="Arial" w:cs="Arial"/>
          <w:spacing w:val="3"/>
          <w:shd w:val="clear" w:color="auto" w:fill="FFFFFF"/>
          <w:lang w:eastAsia="fr-FR"/>
        </w:rPr>
        <w:t>-</w:t>
      </w:r>
      <w:r w:rsidRPr="003A29EC">
        <w:rPr>
          <w:rFonts w:ascii="Arial" w:eastAsia="Times New Roman" w:hAnsi="Arial" w:cs="Arial"/>
          <w:spacing w:val="3"/>
          <w:shd w:val="clear" w:color="auto" w:fill="FFFFFF"/>
          <w:lang w:eastAsia="fr-FR"/>
        </w:rPr>
        <w:t xml:space="preserve">value </w:t>
      </w:r>
      <w:r w:rsidR="00817C4A">
        <w:rPr>
          <w:rFonts w:ascii="Arial" w:eastAsia="Times New Roman" w:hAnsi="Arial" w:cs="Arial"/>
          <w:spacing w:val="3"/>
          <w:shd w:val="clear" w:color="auto" w:fill="FFFFFF"/>
          <w:lang w:eastAsia="fr-FR"/>
        </w:rPr>
        <w:t>was less than 0.05 and</w:t>
      </w:r>
      <w:r w:rsidR="00FC40C9">
        <w:rPr>
          <w:rFonts w:ascii="Arial" w:eastAsia="Times New Roman" w:hAnsi="Arial" w:cs="Arial"/>
          <w:spacing w:val="3"/>
          <w:shd w:val="clear" w:color="auto" w:fill="FFFFFF"/>
          <w:lang w:eastAsia="fr-FR"/>
        </w:rPr>
        <w:t xml:space="preserve"> the fold </w:t>
      </w:r>
      <w:r w:rsidRPr="003A29EC">
        <w:rPr>
          <w:rFonts w:ascii="Arial" w:eastAsia="Times New Roman" w:hAnsi="Arial" w:cs="Arial"/>
          <w:spacing w:val="3"/>
          <w:shd w:val="clear" w:color="auto" w:fill="FFFFFF"/>
          <w:lang w:eastAsia="fr-FR"/>
        </w:rPr>
        <w:t xml:space="preserve">change was superior to </w:t>
      </w:r>
      <w:r>
        <w:rPr>
          <w:rFonts w:ascii="Arial" w:eastAsia="Times New Roman" w:hAnsi="Arial" w:cs="Arial"/>
          <w:spacing w:val="3"/>
          <w:shd w:val="clear" w:color="auto" w:fill="FFFFFF"/>
          <w:lang w:eastAsia="fr-FR"/>
        </w:rPr>
        <w:t>1.2</w:t>
      </w:r>
      <w:r w:rsidR="0043140B">
        <w:rPr>
          <w:rFonts w:ascii="Arial" w:eastAsia="Times New Roman" w:hAnsi="Arial" w:cs="Arial"/>
          <w:spacing w:val="3"/>
          <w:shd w:val="clear" w:color="auto" w:fill="FFFFFF"/>
          <w:lang w:eastAsia="fr-FR"/>
        </w:rPr>
        <w:t xml:space="preserve"> (corresponding to more than </w:t>
      </w:r>
      <w:r w:rsidR="00817C4A">
        <w:rPr>
          <w:rFonts w:ascii="Arial" w:eastAsia="Times New Roman" w:hAnsi="Arial" w:cs="Arial"/>
          <w:spacing w:val="3"/>
          <w:shd w:val="clear" w:color="auto" w:fill="FFFFFF"/>
          <w:lang w:eastAsia="fr-FR"/>
        </w:rPr>
        <w:t xml:space="preserve">one </w:t>
      </w:r>
      <w:r w:rsidR="0043140B">
        <w:rPr>
          <w:rFonts w:ascii="Arial" w:eastAsia="Times New Roman" w:hAnsi="Arial" w:cs="Arial"/>
          <w:spacing w:val="3"/>
          <w:shd w:val="clear" w:color="auto" w:fill="FFFFFF"/>
          <w:lang w:eastAsia="fr-FR"/>
        </w:rPr>
        <w:t>standard deviation</w:t>
      </w:r>
      <w:r w:rsidR="006E7546">
        <w:rPr>
          <w:rFonts w:ascii="Arial" w:eastAsia="Times New Roman" w:hAnsi="Arial" w:cs="Arial"/>
          <w:spacing w:val="3"/>
          <w:shd w:val="clear" w:color="auto" w:fill="FFFFFF"/>
          <w:lang w:eastAsia="fr-FR"/>
        </w:rPr>
        <w:t xml:space="preserve"> of </w:t>
      </w:r>
      <w:r w:rsidR="00FC40C9">
        <w:rPr>
          <w:rFonts w:ascii="Arial" w:eastAsia="Times New Roman" w:hAnsi="Arial" w:cs="Arial"/>
          <w:spacing w:val="3"/>
          <w:shd w:val="clear" w:color="auto" w:fill="FFFFFF"/>
          <w:lang w:eastAsia="fr-FR"/>
        </w:rPr>
        <w:t xml:space="preserve">all fold </w:t>
      </w:r>
      <w:r w:rsidR="006E7546">
        <w:rPr>
          <w:rFonts w:ascii="Arial" w:eastAsia="Times New Roman" w:hAnsi="Arial" w:cs="Arial"/>
          <w:spacing w:val="3"/>
          <w:shd w:val="clear" w:color="auto" w:fill="FFFFFF"/>
          <w:lang w:eastAsia="fr-FR"/>
        </w:rPr>
        <w:t>changes</w:t>
      </w:r>
      <w:r w:rsidR="0043140B">
        <w:rPr>
          <w:rFonts w:ascii="Arial" w:eastAsia="Times New Roman" w:hAnsi="Arial" w:cs="Arial"/>
          <w:spacing w:val="3"/>
          <w:shd w:val="clear" w:color="auto" w:fill="FFFFFF"/>
          <w:lang w:eastAsia="fr-FR"/>
        </w:rPr>
        <w:t>)</w:t>
      </w:r>
      <w:r>
        <w:rPr>
          <w:rFonts w:ascii="Arial" w:eastAsia="Times New Roman" w:hAnsi="Arial" w:cs="Arial"/>
          <w:spacing w:val="3"/>
          <w:shd w:val="clear" w:color="auto" w:fill="FFFFFF"/>
          <w:lang w:eastAsia="fr-FR"/>
        </w:rPr>
        <w:t>.</w:t>
      </w:r>
    </w:p>
    <w:p w14:paraId="7A8C5015" w14:textId="77777777" w:rsidR="00793A48" w:rsidRPr="00AE14A3" w:rsidRDefault="00793A48" w:rsidP="00793A48">
      <w:pPr>
        <w:spacing w:line="480" w:lineRule="auto"/>
        <w:jc w:val="both"/>
        <w:rPr>
          <w:rFonts w:ascii="Arial" w:hAnsi="Arial" w:cs="Arial"/>
          <w:b/>
          <w:bCs/>
          <w:iCs/>
        </w:rPr>
      </w:pPr>
      <w:r w:rsidRPr="00AE14A3">
        <w:rPr>
          <w:rFonts w:ascii="Arial" w:hAnsi="Arial" w:cs="Arial"/>
          <w:b/>
          <w:bCs/>
          <w:iCs/>
        </w:rPr>
        <w:t>Gene set enrichment analysis (GSEA) and volcano plot. </w:t>
      </w:r>
    </w:p>
    <w:p w14:paraId="73E91FCD" w14:textId="2043219C" w:rsidR="00793A48" w:rsidRDefault="00793A48" w:rsidP="00147334">
      <w:pPr>
        <w:spacing w:line="480" w:lineRule="auto"/>
        <w:ind w:firstLine="720"/>
        <w:jc w:val="both"/>
        <w:rPr>
          <w:rFonts w:ascii="Arial" w:hAnsi="Arial" w:cs="Arial"/>
        </w:rPr>
      </w:pPr>
      <w:r w:rsidRPr="000D425F">
        <w:rPr>
          <w:rFonts w:ascii="Arial" w:hAnsi="Arial" w:cs="Arial"/>
        </w:rPr>
        <w:t xml:space="preserve">The GSEA </w:t>
      </w:r>
      <w:r w:rsidR="00AB20A9" w:rsidRPr="000D425F">
        <w:rPr>
          <w:rFonts w:ascii="Arial" w:hAnsi="Arial" w:cs="Arial"/>
        </w:rPr>
        <w:t>v</w:t>
      </w:r>
      <w:r w:rsidR="001A1A0B">
        <w:rPr>
          <w:rFonts w:ascii="Arial" w:hAnsi="Arial" w:cs="Arial"/>
        </w:rPr>
        <w:t>3</w:t>
      </w:r>
      <w:r w:rsidRPr="000D425F">
        <w:rPr>
          <w:rFonts w:ascii="Arial" w:hAnsi="Arial" w:cs="Arial"/>
        </w:rPr>
        <w:t>.</w:t>
      </w:r>
      <w:r w:rsidR="00AB20A9">
        <w:rPr>
          <w:rFonts w:ascii="Arial" w:hAnsi="Arial" w:cs="Arial"/>
        </w:rPr>
        <w:t>0</w:t>
      </w:r>
      <w:r w:rsidR="00AB20A9" w:rsidRPr="000D425F">
        <w:rPr>
          <w:rFonts w:ascii="Arial" w:hAnsi="Arial" w:cs="Arial"/>
        </w:rPr>
        <w:t xml:space="preserve"> </w:t>
      </w:r>
      <w:r w:rsidRPr="000D425F">
        <w:rPr>
          <w:rFonts w:ascii="Arial" w:hAnsi="Arial" w:cs="Arial"/>
        </w:rPr>
        <w:t>software</w:t>
      </w:r>
      <w:r>
        <w:rPr>
          <w:rFonts w:ascii="Arial" w:hAnsi="Arial" w:cs="Arial"/>
        </w:rPr>
        <w:t xml:space="preserve"> </w:t>
      </w:r>
      <w:r w:rsidR="009732C4">
        <w:rPr>
          <w:rFonts w:ascii="Arial" w:hAnsi="Arial" w:cs="Arial"/>
        </w:rPr>
        <w:fldChar w:fldCharType="begin">
          <w:fldData xml:space="preserve">PEVuZE5vdGU+PENpdGU+PEF1dGhvcj5Nb290aGE8L0F1dGhvcj48WWVhcj4yMDAzPC9ZZWFyPjxS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aWNhbD48cGFnZXM+MjY3LTczPC9wYWdlcz48dm9sdW1lPjM0PC92b2x1bWU+PG51bWJlcj4zPC9u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LXBlcmlvZGljYWw+PHBhZ2VzPjE1NTQ1LTUwPC9wYWdlcz48dm9sdW1lPjEwMjwvdm9sdW1lPjxu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PEVuZE5vdGU+PENpdGU+PEF1dGhvcj5Nb290aGE8L0F1dGhvcj48WWVhcj4yMDAzPC9ZZWFyPjxS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aWNhbD48cGFnZXM+MjY3LTczPC9wYWdlcz48dm9sdW1lPjM0PC92b2x1bWU+PG51bWJlcj4zPC9u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LXBlcmlvZGljYWw+PHBhZ2VzPjE1NTQ1LTUwPC9wYWdlcz48dm9sdW1lPjEwMjwvdm9sdW1lPjxu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8" w:tooltip="Mootha, 2003 #47" w:history="1">
        <w:r w:rsidR="009732C4">
          <w:rPr>
            <w:rFonts w:ascii="Arial" w:hAnsi="Arial" w:cs="Arial"/>
            <w:noProof/>
          </w:rPr>
          <w:t>8</w:t>
        </w:r>
      </w:hyperlink>
      <w:r w:rsidR="009732C4">
        <w:rPr>
          <w:rFonts w:ascii="Arial" w:hAnsi="Arial" w:cs="Arial"/>
          <w:noProof/>
        </w:rPr>
        <w:t xml:space="preserve">, </w:t>
      </w:r>
      <w:hyperlink w:anchor="_ENREF_9" w:tooltip="Subramanian, 2005 #48" w:history="1">
        <w:r w:rsidR="009732C4">
          <w:rPr>
            <w:rFonts w:ascii="Arial" w:hAnsi="Arial" w:cs="Arial"/>
            <w:noProof/>
          </w:rPr>
          <w:t>9</w:t>
        </w:r>
      </w:hyperlink>
      <w:r w:rsidR="009732C4">
        <w:rPr>
          <w:rFonts w:ascii="Arial" w:hAnsi="Arial" w:cs="Arial"/>
          <w:noProof/>
        </w:rPr>
        <w:t>)</w:t>
      </w:r>
      <w:r w:rsidR="009732C4">
        <w:rPr>
          <w:rFonts w:ascii="Arial" w:hAnsi="Arial" w:cs="Arial"/>
        </w:rPr>
        <w:fldChar w:fldCharType="end"/>
      </w:r>
      <w:r w:rsidR="0097499F">
        <w:rPr>
          <w:rFonts w:ascii="Arial" w:hAnsi="Arial" w:cs="Arial"/>
        </w:rPr>
        <w:t xml:space="preserve"> </w:t>
      </w:r>
      <w:r w:rsidRPr="000D425F">
        <w:rPr>
          <w:rFonts w:ascii="Arial" w:hAnsi="Arial" w:cs="Arial"/>
        </w:rPr>
        <w:t xml:space="preserve">was used to identify functional associations of the molecular phenotypes induced by </w:t>
      </w:r>
      <w:r>
        <w:rPr>
          <w:rFonts w:ascii="Arial" w:hAnsi="Arial" w:cs="Arial"/>
        </w:rPr>
        <w:t>any indicated cross-compared conditions</w:t>
      </w:r>
      <w:r w:rsidRPr="000D425F">
        <w:rPr>
          <w:rFonts w:ascii="Arial" w:hAnsi="Arial" w:cs="Arial"/>
        </w:rPr>
        <w:t xml:space="preserve"> with a compendia of gene signatures including the </w:t>
      </w:r>
      <w:proofErr w:type="spellStart"/>
      <w:r w:rsidRPr="000D425F">
        <w:rPr>
          <w:rFonts w:ascii="Arial" w:hAnsi="Arial" w:cs="Arial"/>
        </w:rPr>
        <w:t>MSigDB</w:t>
      </w:r>
      <w:proofErr w:type="spellEnd"/>
      <w:r w:rsidRPr="000D425F">
        <w:rPr>
          <w:rFonts w:ascii="Arial" w:hAnsi="Arial" w:cs="Arial"/>
        </w:rPr>
        <w:t xml:space="preserve"> v</w:t>
      </w:r>
      <w:r>
        <w:rPr>
          <w:rFonts w:ascii="Arial" w:hAnsi="Arial" w:cs="Arial"/>
        </w:rPr>
        <w:t>6</w:t>
      </w:r>
      <w:r w:rsidRPr="000D425F">
        <w:rPr>
          <w:rFonts w:ascii="Arial" w:hAnsi="Arial" w:cs="Arial"/>
        </w:rPr>
        <w:t>.</w:t>
      </w:r>
      <w:r>
        <w:rPr>
          <w:rFonts w:ascii="Arial" w:hAnsi="Arial" w:cs="Arial"/>
        </w:rPr>
        <w:t>2</w:t>
      </w:r>
      <w:r w:rsidRPr="000D425F">
        <w:rPr>
          <w:rFonts w:ascii="Arial" w:hAnsi="Arial" w:cs="Arial"/>
        </w:rPr>
        <w:t xml:space="preserve"> </w:t>
      </w:r>
      <w:r w:rsidR="009732C4">
        <w:rPr>
          <w:rFonts w:ascii="Arial" w:hAnsi="Arial" w:cs="Arial"/>
        </w:rPr>
        <w:fldChar w:fldCharType="begin">
          <w:fldData xml:space="preserve">PEVuZE5vdGU+PENpdGU+PEF1dGhvcj5Ob3ZlcnNodGVybjwvQXV0aG9yPjxZZWFyPjIwMTE8L1ll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ZnVsbC10aXRsZT48YWJici0xPkNlbGw8L2FiYnItMT48L2FsdC1wZXJpb2RpY2FsPjxwYWdlcz4y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cGVyaW9kaWNhbD48cGFnZXM+MTU1NDUtNTA8L3BhZ2VzPjx2b2x1bWU+MTAyPC92b2x1bWU+PG51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PEVuZE5vdGU+PENpdGU+PEF1dGhvcj5Ob3ZlcnNodGVybjwvQXV0aG9yPjxZZWFyPjIwMTE8L1ll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ZnVsbC10aXRsZT48YWJici0xPkNlbGw8L2FiYnItMT48L2FsdC1wZXJpb2RpY2FsPjxwYWdlcz4y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cGVyaW9kaWNhbD48cGFnZXM+MTU1NDUtNTA8L3BhZ2VzPjx2b2x1bWU+MTAyPC92b2x1bWU+PG51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9" w:tooltip="Subramanian, 2005 #48" w:history="1">
        <w:r w:rsidR="009732C4">
          <w:rPr>
            <w:rFonts w:ascii="Arial" w:hAnsi="Arial" w:cs="Arial"/>
            <w:noProof/>
          </w:rPr>
          <w:t>9</w:t>
        </w:r>
      </w:hyperlink>
      <w:r w:rsidR="009732C4">
        <w:rPr>
          <w:rFonts w:ascii="Arial" w:hAnsi="Arial" w:cs="Arial"/>
          <w:noProof/>
        </w:rPr>
        <w:t xml:space="preserve">, </w:t>
      </w:r>
      <w:hyperlink w:anchor="_ENREF_10" w:tooltip="Novershtern, 2011 #49" w:history="1">
        <w:r w:rsidR="009732C4">
          <w:rPr>
            <w:rFonts w:ascii="Arial" w:hAnsi="Arial" w:cs="Arial"/>
            <w:noProof/>
          </w:rPr>
          <w:t>10</w:t>
        </w:r>
      </w:hyperlink>
      <w:r w:rsidR="009732C4">
        <w:rPr>
          <w:rFonts w:ascii="Arial" w:hAnsi="Arial" w:cs="Arial"/>
          <w:noProof/>
        </w:rPr>
        <w:t>)</w:t>
      </w:r>
      <w:r w:rsidR="009732C4">
        <w:rPr>
          <w:rFonts w:ascii="Arial" w:hAnsi="Arial" w:cs="Arial"/>
        </w:rPr>
        <w:fldChar w:fldCharType="end"/>
      </w:r>
      <w:r w:rsidR="0097499F">
        <w:rPr>
          <w:rFonts w:ascii="Arial" w:hAnsi="Arial" w:cs="Arial"/>
        </w:rPr>
        <w:t xml:space="preserve"> </w:t>
      </w:r>
      <w:r w:rsidRPr="000D425F">
        <w:rPr>
          <w:rFonts w:ascii="Arial" w:hAnsi="Arial" w:cs="Arial"/>
        </w:rPr>
        <w:t>c2 colle</w:t>
      </w:r>
      <w:r>
        <w:rPr>
          <w:rFonts w:ascii="Arial" w:hAnsi="Arial" w:cs="Arial"/>
        </w:rPr>
        <w:t>ction of 4,762</w:t>
      </w:r>
      <w:r w:rsidRPr="000D425F">
        <w:rPr>
          <w:rFonts w:ascii="Arial" w:hAnsi="Arial" w:cs="Arial"/>
        </w:rPr>
        <w:t xml:space="preserve"> curated gene sets</w:t>
      </w:r>
      <w:r>
        <w:rPr>
          <w:rFonts w:ascii="Arial" w:hAnsi="Arial" w:cs="Arial"/>
        </w:rPr>
        <w:t xml:space="preserve">, the c3 collection of 836 motif gene sets, the </w:t>
      </w:r>
      <w:r w:rsidRPr="000D425F">
        <w:rPr>
          <w:rFonts w:ascii="Arial" w:hAnsi="Arial" w:cs="Arial"/>
        </w:rPr>
        <w:t>c6 collecti</w:t>
      </w:r>
      <w:r>
        <w:rPr>
          <w:rFonts w:ascii="Arial" w:hAnsi="Arial" w:cs="Arial"/>
        </w:rPr>
        <w:t xml:space="preserve">on of 189 oncogenic signatures, and the ENCODE and CHEA datasets available from </w:t>
      </w:r>
      <w:proofErr w:type="spellStart"/>
      <w:r>
        <w:rPr>
          <w:rFonts w:ascii="Arial" w:hAnsi="Arial" w:cs="Arial"/>
        </w:rPr>
        <w:t>Enrichr</w:t>
      </w:r>
      <w:proofErr w:type="spellEnd"/>
      <w:r>
        <w:rPr>
          <w:rFonts w:ascii="Arial" w:hAnsi="Arial" w:cs="Arial"/>
        </w:rPr>
        <w:t xml:space="preserve"> </w:t>
      </w:r>
      <w:r w:rsidR="009732C4">
        <w:rPr>
          <w:rFonts w:ascii="Arial" w:hAnsi="Arial" w:cs="Arial"/>
        </w:rPr>
        <w:fldChar w:fldCharType="begin">
          <w:fldData xml:space="preserve">PEVuZE5vdGU+PENpdGU+PEF1dGhvcj5DaGVuPC9BdXRob3I+PFllYXI+MjAxMzwvWWVhcj48UmVj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MT48L2FsdC1wZXJpb2RpY2FsPjxwYWdlcz4xMjg8L3BhZ2VzPjx2b2x1bWU+MTQ8L3ZvbHVtZT48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ZWFyY2g8L2FiYnItMT48L2FsdC1wZXJpb2RpY2FsPjxwYWdlcz5XOTAtNzwvcGFnZXM+PHZvbHVt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PEVuZE5vdGU+PENpdGU+PEF1dGhvcj5DaGVuPC9BdXRob3I+PFllYXI+MjAxMzwvWWVhcj48UmVj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MT48L2FsdC1wZXJpb2RpY2FsPjxwYWdlcz4xMjg8L3BhZ2VzPjx2b2x1bWU+MTQ8L3ZvbHVtZT48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ZWFyY2g8L2FiYnItMT48L2FsdC1wZXJpb2RpY2FsPjxwYWdlcz5XOTAtNzwvcGFnZXM+PHZvbHVt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11" w:tooltip="Chen, 2013 #50" w:history="1">
        <w:r w:rsidR="009732C4">
          <w:rPr>
            <w:rFonts w:ascii="Arial" w:hAnsi="Arial" w:cs="Arial"/>
            <w:noProof/>
          </w:rPr>
          <w:t>11</w:t>
        </w:r>
      </w:hyperlink>
      <w:r w:rsidR="009732C4">
        <w:rPr>
          <w:rFonts w:ascii="Arial" w:hAnsi="Arial" w:cs="Arial"/>
          <w:noProof/>
        </w:rPr>
        <w:t xml:space="preserve">, </w:t>
      </w:r>
      <w:hyperlink w:anchor="_ENREF_12" w:tooltip="Kuleshov, 2016 #51" w:history="1">
        <w:r w:rsidR="009732C4">
          <w:rPr>
            <w:rFonts w:ascii="Arial" w:hAnsi="Arial" w:cs="Arial"/>
            <w:noProof/>
          </w:rPr>
          <w:t>12</w:t>
        </w:r>
      </w:hyperlink>
      <w:r w:rsidR="009732C4">
        <w:rPr>
          <w:rFonts w:ascii="Arial" w:hAnsi="Arial" w:cs="Arial"/>
          <w:noProof/>
        </w:rPr>
        <w:t>)</w:t>
      </w:r>
      <w:r w:rsidR="009732C4">
        <w:rPr>
          <w:rFonts w:ascii="Arial" w:hAnsi="Arial" w:cs="Arial"/>
        </w:rPr>
        <w:fldChar w:fldCharType="end"/>
      </w:r>
      <w:r w:rsidR="0097499F">
        <w:rPr>
          <w:rFonts w:ascii="Arial" w:hAnsi="Arial" w:cs="Arial"/>
        </w:rPr>
        <w:t>.</w:t>
      </w:r>
      <w:r>
        <w:rPr>
          <w:rFonts w:ascii="Arial" w:hAnsi="Arial" w:cs="Arial"/>
        </w:rPr>
        <w:t xml:space="preserve"> </w:t>
      </w:r>
      <w:r w:rsidRPr="000D425F">
        <w:rPr>
          <w:rFonts w:ascii="Arial" w:hAnsi="Arial" w:cs="Arial"/>
        </w:rPr>
        <w:t>Gene sets with less than 15 genes or with more than 500 genes w</w:t>
      </w:r>
      <w:r w:rsidR="00180EDD">
        <w:rPr>
          <w:rFonts w:ascii="Arial" w:hAnsi="Arial" w:cs="Arial"/>
        </w:rPr>
        <w:t>ere excluded from the analysis</w:t>
      </w:r>
      <w:r w:rsidR="00180EDD" w:rsidRPr="0043140B">
        <w:rPr>
          <w:rFonts w:ascii="Arial" w:hAnsi="Arial" w:cs="Arial"/>
        </w:rPr>
        <w:t xml:space="preserve">. </w:t>
      </w:r>
      <w:r w:rsidR="00370335" w:rsidRPr="0043140B">
        <w:rPr>
          <w:rFonts w:ascii="Arial" w:hAnsi="Arial" w:cs="Arial"/>
        </w:rPr>
        <w:t xml:space="preserve">GSEA </w:t>
      </w:r>
      <w:r w:rsidR="00370335" w:rsidRPr="00817C4A">
        <w:rPr>
          <w:rFonts w:ascii="Arial" w:hAnsi="Arial" w:cs="Arial"/>
          <w:color w:val="000000"/>
          <w:shd w:val="clear" w:color="auto" w:fill="FFFFFF"/>
        </w:rPr>
        <w:t xml:space="preserve">was performed </w:t>
      </w:r>
      <w:r w:rsidR="002C064F">
        <w:rPr>
          <w:rFonts w:ascii="Arial" w:hAnsi="Arial" w:cs="Arial"/>
          <w:color w:val="000000"/>
          <w:shd w:val="clear" w:color="auto" w:fill="FFFFFF"/>
        </w:rPr>
        <w:t>using weighted</w:t>
      </w:r>
      <w:r w:rsidR="002E6498">
        <w:rPr>
          <w:rFonts w:ascii="Arial" w:hAnsi="Arial" w:cs="Arial"/>
          <w:color w:val="000000"/>
          <w:shd w:val="clear" w:color="auto" w:fill="FFFFFF"/>
        </w:rPr>
        <w:t xml:space="preserve"> enrichment statistic</w:t>
      </w:r>
      <w:r w:rsidR="002C064F">
        <w:rPr>
          <w:rFonts w:ascii="Arial" w:hAnsi="Arial" w:cs="Arial"/>
          <w:color w:val="000000"/>
          <w:shd w:val="clear" w:color="auto" w:fill="FFFFFF"/>
        </w:rPr>
        <w:t xml:space="preserve"> </w:t>
      </w:r>
      <w:r w:rsidR="00370335" w:rsidRPr="00817C4A">
        <w:rPr>
          <w:rFonts w:ascii="Arial" w:hAnsi="Arial" w:cs="Arial"/>
          <w:color w:val="000000"/>
          <w:shd w:val="clear" w:color="auto" w:fill="FFFFFF"/>
        </w:rPr>
        <w:t xml:space="preserve">on a pre-ranked list of genes after filtering out non expressed genes (genes with median FPKM expression below 1 in both compared conditions). Genes were ranked using their </w:t>
      </w:r>
      <w:r w:rsidR="00817C4A">
        <w:rPr>
          <w:rFonts w:ascii="Arial" w:hAnsi="Arial" w:cs="Arial"/>
          <w:color w:val="000000"/>
          <w:shd w:val="clear" w:color="auto" w:fill="FFFFFF"/>
        </w:rPr>
        <w:t>l</w:t>
      </w:r>
      <w:r w:rsidR="00370335" w:rsidRPr="00817C4A">
        <w:rPr>
          <w:rFonts w:ascii="Arial" w:hAnsi="Arial" w:cs="Arial"/>
          <w:color w:val="000000"/>
          <w:shd w:val="clear" w:color="auto" w:fill="FFFFFF"/>
        </w:rPr>
        <w:t>og</w:t>
      </w:r>
      <w:r w:rsidR="00370335" w:rsidRPr="00817C4A">
        <w:rPr>
          <w:rFonts w:ascii="Arial" w:hAnsi="Arial" w:cs="Arial"/>
          <w:color w:val="000000"/>
          <w:shd w:val="clear" w:color="auto" w:fill="FFFFFF"/>
          <w:vertAlign w:val="subscript"/>
        </w:rPr>
        <w:t>2</w:t>
      </w:r>
      <w:r w:rsidR="00370335" w:rsidRPr="00817C4A">
        <w:rPr>
          <w:rFonts w:ascii="Arial" w:hAnsi="Arial" w:cs="Arial"/>
          <w:color w:val="000000"/>
          <w:shd w:val="clear" w:color="auto" w:fill="FFFFFF"/>
        </w:rPr>
        <w:t xml:space="preserve"> fold</w:t>
      </w:r>
      <w:r w:rsidR="00FC40C9">
        <w:rPr>
          <w:rFonts w:ascii="Arial" w:hAnsi="Arial" w:cs="Arial"/>
          <w:color w:val="000000"/>
          <w:shd w:val="clear" w:color="auto" w:fill="FFFFFF"/>
        </w:rPr>
        <w:t xml:space="preserve"> </w:t>
      </w:r>
      <w:r w:rsidR="00370335" w:rsidRPr="00817C4A">
        <w:rPr>
          <w:rFonts w:ascii="Arial" w:hAnsi="Arial" w:cs="Arial"/>
          <w:color w:val="000000"/>
          <w:shd w:val="clear" w:color="auto" w:fill="FFFFFF"/>
        </w:rPr>
        <w:t>change of expression between compared conditions</w:t>
      </w:r>
      <w:r w:rsidR="00EE486A" w:rsidRPr="0043140B">
        <w:rPr>
          <w:rFonts w:ascii="Arial" w:hAnsi="Arial" w:cs="Arial"/>
        </w:rPr>
        <w:t>.</w:t>
      </w:r>
      <w:r w:rsidR="00EE486A">
        <w:rPr>
          <w:rFonts w:ascii="Arial" w:hAnsi="Arial" w:cs="Arial"/>
        </w:rPr>
        <w:t xml:space="preserve"> </w:t>
      </w:r>
      <w:r w:rsidRPr="000D425F">
        <w:rPr>
          <w:rFonts w:ascii="Arial" w:hAnsi="Arial" w:cs="Arial"/>
        </w:rPr>
        <w:t xml:space="preserve">Gene sets with an FDR ≤ 0.25 and a nominal P ≤ 0.05 were considered </w:t>
      </w:r>
      <w:r>
        <w:rPr>
          <w:rFonts w:ascii="Arial" w:hAnsi="Arial" w:cs="Arial"/>
        </w:rPr>
        <w:t xml:space="preserve">highly </w:t>
      </w:r>
      <w:r w:rsidRPr="000D425F">
        <w:rPr>
          <w:rFonts w:ascii="Arial" w:hAnsi="Arial" w:cs="Arial"/>
        </w:rPr>
        <w:t>significant hits.</w:t>
      </w:r>
      <w:r>
        <w:rPr>
          <w:rFonts w:ascii="Arial" w:hAnsi="Arial" w:cs="Arial"/>
        </w:rPr>
        <w:t xml:space="preserve"> Volcano plots were generated under R environment (v3.5.2) using the ggplot2 package.</w:t>
      </w:r>
    </w:p>
    <w:p w14:paraId="5175E426" w14:textId="77777777" w:rsidR="00793A48" w:rsidRPr="00CA78E3" w:rsidRDefault="00793A48" w:rsidP="00793A48">
      <w:pPr>
        <w:spacing w:line="480" w:lineRule="auto"/>
        <w:jc w:val="both"/>
        <w:rPr>
          <w:rFonts w:ascii="Arial" w:hAnsi="Arial" w:cs="Arial"/>
          <w:b/>
          <w:bCs/>
          <w:iCs/>
        </w:rPr>
      </w:pPr>
      <w:r w:rsidRPr="00CA78E3">
        <w:rPr>
          <w:rFonts w:ascii="Arial" w:hAnsi="Arial" w:cs="Arial"/>
          <w:b/>
          <w:bCs/>
          <w:iCs/>
        </w:rPr>
        <w:t xml:space="preserve">Integrated </w:t>
      </w:r>
      <w:proofErr w:type="spellStart"/>
      <w:r w:rsidRPr="00CA78E3">
        <w:rPr>
          <w:rFonts w:ascii="Arial" w:hAnsi="Arial" w:cs="Arial"/>
          <w:b/>
          <w:bCs/>
          <w:iCs/>
        </w:rPr>
        <w:t>ChIP</w:t>
      </w:r>
      <w:proofErr w:type="spellEnd"/>
      <w:r w:rsidRPr="00CA78E3">
        <w:rPr>
          <w:rFonts w:ascii="Arial" w:hAnsi="Arial" w:cs="Arial"/>
          <w:b/>
          <w:bCs/>
          <w:iCs/>
        </w:rPr>
        <w:t>- and RNA-sequencing analysis.</w:t>
      </w:r>
    </w:p>
    <w:p w14:paraId="32BE5634" w14:textId="2631F50A" w:rsidR="00793A48" w:rsidRDefault="00793A48" w:rsidP="00147334">
      <w:pPr>
        <w:spacing w:line="480" w:lineRule="auto"/>
        <w:ind w:firstLine="720"/>
        <w:jc w:val="both"/>
        <w:rPr>
          <w:rFonts w:ascii="Arial" w:hAnsi="Arial" w:cs="Arial"/>
        </w:rPr>
      </w:pPr>
      <w:r>
        <w:rPr>
          <w:rFonts w:ascii="Arial" w:hAnsi="Arial" w:cs="Arial"/>
        </w:rPr>
        <w:t>SICER-identified significantly decreased peaks of H3K9me2 (14651 regions in IMS</w:t>
      </w:r>
      <w:r w:rsidR="00E61234">
        <w:rPr>
          <w:rFonts w:ascii="Arial" w:hAnsi="Arial" w:cs="Arial"/>
        </w:rPr>
        <w:t>-</w:t>
      </w:r>
      <w:r>
        <w:rPr>
          <w:rFonts w:ascii="Arial" w:hAnsi="Arial" w:cs="Arial"/>
        </w:rPr>
        <w:t>M2; 4842 regions in U937) and H3K27me3 (4048 regions in IMS</w:t>
      </w:r>
      <w:r w:rsidR="00E61234">
        <w:rPr>
          <w:rFonts w:ascii="Arial" w:hAnsi="Arial" w:cs="Arial"/>
        </w:rPr>
        <w:t>-</w:t>
      </w:r>
      <w:r>
        <w:rPr>
          <w:rFonts w:ascii="Arial" w:hAnsi="Arial" w:cs="Arial"/>
        </w:rPr>
        <w:t>M2; 4855 regions in U937) in OTX-FA versus OTX+FA conditions were annotated for the 2 nearest genes using GREAT</w:t>
      </w:r>
      <w:r w:rsidR="0097499F" w:rsidRPr="0097499F">
        <w:t xml:space="preserve"> </w:t>
      </w:r>
      <w:r w:rsidR="009732C4">
        <w:rPr>
          <w:rFonts w:ascii="Arial" w:hAnsi="Arial" w:cs="Arial"/>
        </w:rPr>
        <w:fldChar w:fldCharType="begin"/>
      </w:r>
      <w:r w:rsidR="009732C4">
        <w:rPr>
          <w:rFonts w:ascii="Arial" w:hAnsi="Arial" w:cs="Arial"/>
        </w:rPr>
        <w:instrText xml:space="preserve"> ADDIN EN.CITE &lt;EndNote&gt;&lt;Cite&gt;&lt;Author&gt;McLean&lt;/Author&gt;&lt;Year&gt;2010&lt;/Year&gt;&lt;RecNum&gt;40&lt;/RecNum&gt;&lt;DisplayText&gt;(13)&lt;/DisplayText&gt;&lt;record&gt;&lt;rec-number&gt;40&lt;/rec-number&gt;&lt;foreign-keys&gt;&lt;key app="EN" db-id="2dptpfrv42f55fesdstpw0tbxratetxrspft"&gt;40&lt;/key&gt;&lt;/foreign-keys&gt;&lt;ref-type name="Journal Article"&gt;17&lt;/ref-type&gt;&lt;contributors&gt;&lt;authors&gt;&lt;author&gt;McLean, C. Y.&lt;/author&gt;&lt;author&gt;Bristor, D.&lt;/author&gt;&lt;author&gt;Hiller, M.&lt;/author&gt;&lt;author&gt;Clarke, S. L.&lt;/author&gt;&lt;author&gt;Schaar, B. T.&lt;/author&gt;&lt;author&gt;Lowe, C. B.&lt;/author&gt;&lt;author&gt;Wenger, A. M.&lt;/author&gt;&lt;author&gt;Bejerano, G.&lt;/author&gt;&lt;/authors&gt;&lt;/contributors&gt;&lt;auth-address&gt;Department of Computer Science, Stanford University, Stanford, California, USA.&lt;/auth-address&gt;&lt;titles&gt;&lt;title&gt;GREAT improves functional interpretation of cis-regulatory regions&lt;/title&gt;&lt;secondary-title&gt;Nat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biotechnology&lt;/abbr-1&gt;&lt;/alt-periodical&gt;&lt;pages&gt;495-501&lt;/pages&gt;&lt;volume&gt;28&lt;/volume&gt;&lt;number&gt;5&lt;/number&gt;&lt;keywords&gt;&lt;keyword&gt;Animals&lt;/keyword&gt;&lt;keyword&gt;Chromatin Immunoprecipitation&lt;/keyword&gt;&lt;keyword&gt;Data Mining/*methods&lt;/keyword&gt;&lt;keyword&gt;Databases, Genetic&lt;/keyword&gt;&lt;keyword&gt;E1A-Associated p300 Protein&lt;/keyword&gt;&lt;keyword&gt;*Genome&lt;/keyword&gt;&lt;keyword&gt;Genomics/*methods&lt;/keyword&gt;&lt;keyword&gt;Humans&lt;/keyword&gt;&lt;keyword&gt;Jurkat Cells&lt;/keyword&gt;&lt;keyword&gt;Mice&lt;/keyword&gt;&lt;keyword&gt;Protein Binding&lt;/keyword&gt;&lt;keyword&gt;*Regulatory Elements, Transcriptional&lt;/keyword&gt;&lt;keyword&gt;Serum Response Factor&lt;/keyword&gt;&lt;keyword&gt;*Software&lt;/keyword&gt;&lt;/keywords&gt;&lt;dates&gt;&lt;year&gt;2010&lt;/year&gt;&lt;pub-dates&gt;&lt;date&gt;May&lt;/date&gt;&lt;/pub-dates&gt;&lt;/dates&gt;&lt;isbn&gt;1546-1696 (Electronic)&amp;#xD;1087-0156 (Linking)&lt;/isbn&gt;&lt;accession-num&gt;20436461&lt;/accession-num&gt;&lt;urls&gt;&lt;related-urls&gt;&lt;url&gt;http://www.ncbi.nlm.nih.gov/pubmed/20436461&lt;/url&gt;&lt;/related-urls&gt;&lt;/urls&gt;&lt;custom2&gt;4840234&lt;/custom2&gt;&lt;electronic-resource-num&gt;10.1038/nbt.1630&lt;/electronic-resource-num&gt;&lt;/record&gt;&lt;/Cite&gt;&lt;/EndNote&gt;</w:instrText>
      </w:r>
      <w:r w:rsidR="009732C4">
        <w:rPr>
          <w:rFonts w:ascii="Arial" w:hAnsi="Arial" w:cs="Arial"/>
        </w:rPr>
        <w:fldChar w:fldCharType="separate"/>
      </w:r>
      <w:r w:rsidR="009732C4">
        <w:rPr>
          <w:rFonts w:ascii="Arial" w:hAnsi="Arial" w:cs="Arial"/>
          <w:noProof/>
        </w:rPr>
        <w:t>(</w:t>
      </w:r>
      <w:hyperlink w:anchor="_ENREF_13" w:tooltip="McLean, 2010 #40" w:history="1">
        <w:r w:rsidR="009732C4">
          <w:rPr>
            <w:rFonts w:ascii="Arial" w:hAnsi="Arial" w:cs="Arial"/>
            <w:noProof/>
          </w:rPr>
          <w:t>13</w:t>
        </w:r>
      </w:hyperlink>
      <w:r w:rsidR="009732C4">
        <w:rPr>
          <w:rFonts w:ascii="Arial" w:hAnsi="Arial" w:cs="Arial"/>
          <w:noProof/>
        </w:rPr>
        <w:t>)</w:t>
      </w:r>
      <w:r w:rsidR="009732C4">
        <w:rPr>
          <w:rFonts w:ascii="Arial" w:hAnsi="Arial" w:cs="Arial"/>
        </w:rPr>
        <w:fldChar w:fldCharType="end"/>
      </w:r>
      <w:r>
        <w:rPr>
          <w:rFonts w:ascii="Arial" w:hAnsi="Arial" w:cs="Arial"/>
        </w:rPr>
        <w:t xml:space="preserve"> (</w:t>
      </w:r>
      <w:r w:rsidRPr="00F237C1">
        <w:rPr>
          <w:rFonts w:ascii="Arial" w:hAnsi="Arial" w:cs="Arial"/>
        </w:rPr>
        <w:t>http://great.stanford.edu/public/html/</w:t>
      </w:r>
      <w:r>
        <w:rPr>
          <w:rFonts w:ascii="Arial" w:hAnsi="Arial" w:cs="Arial"/>
        </w:rPr>
        <w:t>) within a 50kb window upstream and downstream. The union of lists of annotated genes per cell line was kept defining a list of all genes in the vicinity of lost H3K9me2 or H3K27me3 (3961 genes for IMS</w:t>
      </w:r>
      <w:r w:rsidR="00E61234">
        <w:rPr>
          <w:rFonts w:ascii="Arial" w:hAnsi="Arial" w:cs="Arial"/>
        </w:rPr>
        <w:t>-</w:t>
      </w:r>
      <w:r>
        <w:rPr>
          <w:rFonts w:ascii="Arial" w:hAnsi="Arial" w:cs="Arial"/>
        </w:rPr>
        <w:t>M2; 4416 genes for U937).</w:t>
      </w:r>
    </w:p>
    <w:p w14:paraId="4AFDDEE8" w14:textId="7B5F49B9" w:rsidR="00793A48" w:rsidRPr="009F1828" w:rsidRDefault="00793A48" w:rsidP="00793A48">
      <w:pPr>
        <w:spacing w:line="480" w:lineRule="auto"/>
        <w:jc w:val="both"/>
        <w:rPr>
          <w:rFonts w:ascii="Arial" w:hAnsi="Arial" w:cs="Arial"/>
        </w:rPr>
      </w:pPr>
      <w:r>
        <w:rPr>
          <w:rFonts w:ascii="Arial" w:hAnsi="Arial" w:cs="Arial"/>
        </w:rPr>
        <w:t>Signifi</w:t>
      </w:r>
      <w:r w:rsidR="00FC40C9">
        <w:rPr>
          <w:rFonts w:ascii="Arial" w:hAnsi="Arial" w:cs="Arial"/>
        </w:rPr>
        <w:t>cantly upregulated genes (fold c</w:t>
      </w:r>
      <w:r>
        <w:rPr>
          <w:rFonts w:ascii="Arial" w:hAnsi="Arial" w:cs="Arial"/>
        </w:rPr>
        <w:t>hange &gt; 1.2; p-value &lt; 0.05) identified by RNA-</w:t>
      </w:r>
      <w:proofErr w:type="spellStart"/>
      <w:r>
        <w:rPr>
          <w:rFonts w:ascii="Arial" w:hAnsi="Arial" w:cs="Arial"/>
        </w:rPr>
        <w:t>seq</w:t>
      </w:r>
      <w:proofErr w:type="spellEnd"/>
      <w:r>
        <w:rPr>
          <w:rFonts w:ascii="Arial" w:hAnsi="Arial" w:cs="Arial"/>
        </w:rPr>
        <w:t xml:space="preserve"> experiments comparing OTX-FA versus OTX+FA conditions were selected (623 genes in IMS</w:t>
      </w:r>
      <w:r w:rsidR="00E61234">
        <w:rPr>
          <w:rFonts w:ascii="Arial" w:hAnsi="Arial" w:cs="Arial"/>
        </w:rPr>
        <w:t>-</w:t>
      </w:r>
      <w:r>
        <w:rPr>
          <w:rFonts w:ascii="Arial" w:hAnsi="Arial" w:cs="Arial"/>
        </w:rPr>
        <w:t>M2; 1342 genes in U937) compared to the lists of genes proximal to decreased H3K9me2 and H3K27me3 regions identified previously leading to an overlap of 93 genes in IMS</w:t>
      </w:r>
      <w:r w:rsidR="00E61234">
        <w:rPr>
          <w:rFonts w:ascii="Arial" w:hAnsi="Arial" w:cs="Arial"/>
        </w:rPr>
        <w:t>-</w:t>
      </w:r>
      <w:r>
        <w:rPr>
          <w:rFonts w:ascii="Arial" w:hAnsi="Arial" w:cs="Arial"/>
        </w:rPr>
        <w:t>M2 and 202 genes in U937.</w:t>
      </w:r>
    </w:p>
    <w:p w14:paraId="085D5834" w14:textId="77777777" w:rsidR="00793A48" w:rsidRPr="00517918" w:rsidRDefault="00793A48" w:rsidP="00793A48">
      <w:pPr>
        <w:spacing w:line="480" w:lineRule="auto"/>
        <w:ind w:firstLine="720"/>
        <w:jc w:val="both"/>
        <w:rPr>
          <w:rFonts w:ascii="Arial" w:hAnsi="Arial" w:cs="Arial"/>
          <w:i/>
        </w:rPr>
      </w:pPr>
      <w:r w:rsidRPr="00CB3B81">
        <w:rPr>
          <w:rFonts w:ascii="Arial" w:hAnsi="Arial" w:cs="Arial"/>
          <w:b/>
          <w:bCs/>
          <w:i/>
        </w:rPr>
        <w:t xml:space="preserve">In </w:t>
      </w:r>
      <w:proofErr w:type="spellStart"/>
      <w:r w:rsidRPr="00CB3B81">
        <w:rPr>
          <w:rFonts w:ascii="Arial" w:hAnsi="Arial" w:cs="Arial"/>
          <w:b/>
          <w:bCs/>
          <w:i/>
        </w:rPr>
        <w:t>silico</w:t>
      </w:r>
      <w:proofErr w:type="spellEnd"/>
      <w:r w:rsidRPr="00CB3B81">
        <w:rPr>
          <w:rFonts w:ascii="Arial" w:hAnsi="Arial" w:cs="Arial"/>
          <w:b/>
          <w:bCs/>
          <w:i/>
        </w:rPr>
        <w:t> </w:t>
      </w:r>
      <w:r w:rsidRPr="00CB3B81">
        <w:rPr>
          <w:rFonts w:ascii="Arial" w:hAnsi="Arial" w:cs="Arial"/>
          <w:b/>
          <w:bCs/>
        </w:rPr>
        <w:t>t</w:t>
      </w:r>
      <w:r>
        <w:rPr>
          <w:rFonts w:ascii="Arial" w:hAnsi="Arial" w:cs="Arial"/>
          <w:b/>
          <w:bCs/>
        </w:rPr>
        <w:t xml:space="preserve">ests for Pearson correlation calculation between </w:t>
      </w:r>
      <w:r w:rsidRPr="00CB3B81">
        <w:rPr>
          <w:rFonts w:ascii="Arial" w:hAnsi="Arial" w:cs="Arial"/>
          <w:b/>
          <w:bCs/>
        </w:rPr>
        <w:t>MYC-related and metabolic gene sets</w:t>
      </w:r>
    </w:p>
    <w:p w14:paraId="000D8847" w14:textId="1CAF5A48" w:rsidR="00793A48" w:rsidRDefault="00793A48" w:rsidP="00793A48">
      <w:pPr>
        <w:spacing w:line="480" w:lineRule="auto"/>
        <w:ind w:firstLine="720"/>
        <w:jc w:val="both"/>
        <w:rPr>
          <w:rFonts w:cs="Tahoma"/>
        </w:rPr>
      </w:pPr>
      <w:r>
        <w:rPr>
          <w:rFonts w:ascii="Arial" w:hAnsi="Arial" w:cs="Arial"/>
        </w:rPr>
        <w:t>S</w:t>
      </w:r>
      <w:r w:rsidRPr="00517918">
        <w:rPr>
          <w:rFonts w:ascii="Arial" w:hAnsi="Arial" w:cs="Arial"/>
        </w:rPr>
        <w:t>ingle-sample GSEA (</w:t>
      </w:r>
      <w:proofErr w:type="spellStart"/>
      <w:r w:rsidRPr="00517918">
        <w:rPr>
          <w:rFonts w:ascii="Arial" w:hAnsi="Arial" w:cs="Arial"/>
        </w:rPr>
        <w:t>ssGSEA</w:t>
      </w:r>
      <w:proofErr w:type="spellEnd"/>
      <w:r w:rsidRPr="00517918">
        <w:rPr>
          <w:rFonts w:ascii="Arial" w:hAnsi="Arial" w:cs="Arial"/>
        </w:rPr>
        <w:t>)</w:t>
      </w:r>
      <w:r>
        <w:rPr>
          <w:rFonts w:ascii="Arial" w:hAnsi="Arial" w:cs="Arial"/>
        </w:rPr>
        <w:t xml:space="preserve"> was used to calculate </w:t>
      </w:r>
      <w:r w:rsidRPr="00517918">
        <w:rPr>
          <w:rFonts w:ascii="Arial" w:hAnsi="Arial" w:cs="Arial"/>
        </w:rPr>
        <w:t>separate enrichment scores for each pairing of a sample</w:t>
      </w:r>
      <w:r>
        <w:rPr>
          <w:rFonts w:ascii="Arial" w:hAnsi="Arial" w:cs="Arial"/>
        </w:rPr>
        <w:t xml:space="preserve"> whose transcriptomic data was available from TCGA-LAML </w:t>
      </w:r>
      <w:r w:rsidR="00C726D5">
        <w:rPr>
          <w:rFonts w:ascii="Arial" w:hAnsi="Arial" w:cs="Arial"/>
        </w:rPr>
        <w:t>(n=198 AML samples</w:t>
      </w:r>
      <w:r>
        <w:rPr>
          <w:rFonts w:ascii="Arial" w:hAnsi="Arial" w:cs="Arial"/>
        </w:rPr>
        <w:t xml:space="preserve">) or GSE14468 (n = 526 AML samples) </w:t>
      </w:r>
      <w:r w:rsidR="009732C4">
        <w:rPr>
          <w:rFonts w:ascii="Arial" w:hAnsi="Arial" w:cs="Arial"/>
        </w:rPr>
        <w:fldChar w:fldCharType="begin">
          <w:fldData xml:space="preserve">PEVuZE5vdGU+PENpdGU+PEF1dGhvcj5DYW5jZXIgR2Vub21lIEF0bGFzIFJlc2VhcmNoPC9BdXRo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LTE+PC9hbHQtcGVyaW9kaWNhbD48cGFnZXM+MjA1OS03NDwvcGFnZXM+PHZvbHVtZT4zNjg8L3Zv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bGwtdGl0bGU+PGFiYnItMT5CbG9vZDwvYWJici0xPjwvYWx0LXBlcmlvZGljYWw+PHBhZ2VzPjMw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PEVuZE5vdGU+PENpdGU+PEF1dGhvcj5DYW5jZXIgR2Vub21lIEF0bGFzIFJlc2VhcmNoPC9BdXRo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LTE+PC9hbHQtcGVyaW9kaWNhbD48cGFnZXM+MjA1OS03NDwvcGFnZXM+PHZvbHVtZT4zNjg8L3Zv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bGwtdGl0bGU+PGFiYnItMT5CbG9vZDwvYWJici0xPjwvYWx0LXBlcmlvZGljYWw+PHBhZ2VzPjMw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14" w:tooltip="Cancer Genome Atlas Research, 2013 #41" w:history="1">
        <w:r w:rsidR="009732C4">
          <w:rPr>
            <w:rFonts w:ascii="Arial" w:hAnsi="Arial" w:cs="Arial"/>
            <w:noProof/>
          </w:rPr>
          <w:t>14</w:t>
        </w:r>
      </w:hyperlink>
      <w:r w:rsidR="009732C4">
        <w:rPr>
          <w:rFonts w:ascii="Arial" w:hAnsi="Arial" w:cs="Arial"/>
          <w:noProof/>
        </w:rPr>
        <w:t xml:space="preserve">, </w:t>
      </w:r>
      <w:hyperlink w:anchor="_ENREF_15" w:tooltip="Wouters, 2009 #42" w:history="1">
        <w:r w:rsidR="009732C4">
          <w:rPr>
            <w:rFonts w:ascii="Arial" w:hAnsi="Arial" w:cs="Arial"/>
            <w:noProof/>
          </w:rPr>
          <w:t>15</w:t>
        </w:r>
      </w:hyperlink>
      <w:r w:rsidR="009732C4">
        <w:rPr>
          <w:rFonts w:ascii="Arial" w:hAnsi="Arial" w:cs="Arial"/>
          <w:noProof/>
        </w:rPr>
        <w:t>)</w:t>
      </w:r>
      <w:r w:rsidR="009732C4">
        <w:rPr>
          <w:rFonts w:ascii="Arial" w:hAnsi="Arial" w:cs="Arial"/>
        </w:rPr>
        <w:fldChar w:fldCharType="end"/>
      </w:r>
      <w:r w:rsidR="00C726D5">
        <w:rPr>
          <w:rFonts w:ascii="Arial" w:hAnsi="Arial" w:cs="Arial"/>
        </w:rPr>
        <w:t xml:space="preserve"> </w:t>
      </w:r>
      <w:r w:rsidRPr="00517918">
        <w:rPr>
          <w:rFonts w:ascii="Arial" w:hAnsi="Arial" w:cs="Arial"/>
        </w:rPr>
        <w:t xml:space="preserve">and </w:t>
      </w:r>
      <w:r>
        <w:rPr>
          <w:rFonts w:ascii="Arial" w:hAnsi="Arial" w:cs="Arial"/>
        </w:rPr>
        <w:t xml:space="preserve">a given </w:t>
      </w:r>
      <w:r w:rsidRPr="00517918">
        <w:rPr>
          <w:rFonts w:ascii="Arial" w:hAnsi="Arial" w:cs="Arial"/>
        </w:rPr>
        <w:t xml:space="preserve">gene set (queried from </w:t>
      </w:r>
      <w:proofErr w:type="spellStart"/>
      <w:r>
        <w:rPr>
          <w:rFonts w:ascii="Arial" w:hAnsi="Arial" w:cs="Arial"/>
        </w:rPr>
        <w:t>MSigDB</w:t>
      </w:r>
      <w:proofErr w:type="spellEnd"/>
      <w:r>
        <w:rPr>
          <w:rFonts w:ascii="Arial" w:hAnsi="Arial" w:cs="Arial"/>
        </w:rPr>
        <w:t xml:space="preserve"> database for MYC and KEGG-related gene signatures or manually curated from BIOCYC for other metabolic gene sets</w:t>
      </w:r>
      <w:r w:rsidRPr="00517918">
        <w:rPr>
          <w:rFonts w:ascii="Arial" w:hAnsi="Arial" w:cs="Arial"/>
        </w:rPr>
        <w:t>)</w:t>
      </w:r>
      <w:r>
        <w:rPr>
          <w:rFonts w:ascii="Arial" w:hAnsi="Arial" w:cs="Arial"/>
        </w:rPr>
        <w:t xml:space="preserve">. </w:t>
      </w:r>
      <w:r w:rsidRPr="00F82258">
        <w:rPr>
          <w:rFonts w:ascii="Arial" w:hAnsi="Arial" w:cs="Arial"/>
        </w:rPr>
        <w:t xml:space="preserve">Data were downloaded from the </w:t>
      </w:r>
      <w:proofErr w:type="spellStart"/>
      <w:r w:rsidRPr="00F82258">
        <w:rPr>
          <w:rFonts w:ascii="Arial" w:hAnsi="Arial" w:cs="Arial"/>
        </w:rPr>
        <w:t>InSilico</w:t>
      </w:r>
      <w:proofErr w:type="spellEnd"/>
      <w:r w:rsidRPr="00F82258">
        <w:rPr>
          <w:rFonts w:ascii="Arial" w:hAnsi="Arial" w:cs="Arial"/>
        </w:rPr>
        <w:t xml:space="preserve"> DB Genomic Data Sets Hub (</w:t>
      </w:r>
      <w:hyperlink r:id="rId8" w:history="1">
        <w:r w:rsidRPr="00F82258">
          <w:rPr>
            <w:rFonts w:ascii="Arial" w:hAnsi="Arial" w:cs="Arial"/>
          </w:rPr>
          <w:t>http://www.genomespace.org</w:t>
        </w:r>
      </w:hyperlink>
      <w:r w:rsidRPr="00F82258">
        <w:rPr>
          <w:rFonts w:ascii="Arial" w:hAnsi="Arial" w:cs="Arial"/>
        </w:rPr>
        <w:t>).</w:t>
      </w:r>
      <w:r>
        <w:rPr>
          <w:color w:val="222222"/>
          <w:spacing w:val="3"/>
          <w:sz w:val="26"/>
          <w:szCs w:val="26"/>
          <w:shd w:val="clear" w:color="auto" w:fill="FFFFFF"/>
        </w:rPr>
        <w:t> </w:t>
      </w:r>
      <w:r>
        <w:rPr>
          <w:rFonts w:ascii="Arial" w:hAnsi="Arial" w:cs="Arial"/>
        </w:rPr>
        <w:t xml:space="preserve">A Pearson correlation matrix was then computed between each </w:t>
      </w:r>
      <w:proofErr w:type="spellStart"/>
      <w:r>
        <w:rPr>
          <w:rFonts w:ascii="Arial" w:hAnsi="Arial" w:cs="Arial"/>
        </w:rPr>
        <w:t>ssGSEA</w:t>
      </w:r>
      <w:proofErr w:type="spellEnd"/>
      <w:r>
        <w:rPr>
          <w:rFonts w:ascii="Arial" w:hAnsi="Arial" w:cs="Arial"/>
        </w:rPr>
        <w:t xml:space="preserve"> score for the core MYC signature and all gene sets of interest obtained across all patients from a given cohort. Connected metabolic pathways were clustered based on the median of Pearson correlation scores obtained from each individual pathway.</w:t>
      </w:r>
    </w:p>
    <w:p w14:paraId="2231C6EA" w14:textId="77777777" w:rsidR="00793A48" w:rsidRDefault="00793A48" w:rsidP="00793A48">
      <w:pPr>
        <w:spacing w:line="480" w:lineRule="auto"/>
        <w:jc w:val="both"/>
        <w:rPr>
          <w:rFonts w:ascii="Arial" w:hAnsi="Arial" w:cs="Arial"/>
          <w:b/>
          <w:bCs/>
        </w:rPr>
      </w:pPr>
      <w:proofErr w:type="spellStart"/>
      <w:r w:rsidRPr="00D65FAF">
        <w:rPr>
          <w:rFonts w:ascii="Arial" w:hAnsi="Arial" w:cs="Arial"/>
          <w:b/>
          <w:bCs/>
          <w:i/>
        </w:rPr>
        <w:t>Mthfr</w:t>
      </w:r>
      <w:proofErr w:type="spellEnd"/>
      <w:r>
        <w:rPr>
          <w:rFonts w:ascii="Arial" w:hAnsi="Arial" w:cs="Arial"/>
          <w:b/>
          <w:bCs/>
        </w:rPr>
        <w:t xml:space="preserve"> Genotyping</w:t>
      </w:r>
    </w:p>
    <w:p w14:paraId="6AA8BE8C" w14:textId="77777777" w:rsidR="00793A48" w:rsidRPr="002E219A" w:rsidRDefault="00793A48" w:rsidP="00793A48">
      <w:pPr>
        <w:spacing w:line="480" w:lineRule="auto"/>
        <w:ind w:firstLine="720"/>
        <w:jc w:val="both"/>
        <w:rPr>
          <w:rFonts w:ascii="Arial" w:hAnsi="Arial" w:cs="Arial"/>
          <w:color w:val="222222"/>
          <w:shd w:val="clear" w:color="auto" w:fill="FFFFFF"/>
        </w:rPr>
      </w:pPr>
      <w:r w:rsidRPr="00836F73">
        <w:rPr>
          <w:rFonts w:ascii="Arial" w:hAnsi="Arial" w:cs="Arial"/>
          <w:bCs/>
        </w:rPr>
        <w:t>Mouse</w:t>
      </w:r>
      <w:r>
        <w:rPr>
          <w:rFonts w:ascii="Arial" w:hAnsi="Arial" w:cs="Arial"/>
          <w:bCs/>
        </w:rPr>
        <w:t xml:space="preserve"> tails were dissolved in a mix of DNA release and dilution buffer (</w:t>
      </w:r>
      <w:proofErr w:type="spellStart"/>
      <w:r w:rsidRPr="00BC7B25">
        <w:rPr>
          <w:rFonts w:ascii="Arial" w:hAnsi="Arial" w:cs="Arial"/>
          <w:bCs/>
        </w:rPr>
        <w:t>Phire</w:t>
      </w:r>
      <w:proofErr w:type="spellEnd"/>
      <w:r w:rsidRPr="00BC7B25">
        <w:rPr>
          <w:rFonts w:ascii="Arial" w:hAnsi="Arial" w:cs="Arial"/>
          <w:bCs/>
        </w:rPr>
        <w:t xml:space="preserve"> Tissue Direct PCR Master Mix Kit, F170L, </w:t>
      </w:r>
      <w:proofErr w:type="spellStart"/>
      <w:r w:rsidRPr="00BC7B25">
        <w:rPr>
          <w:rFonts w:ascii="Arial" w:hAnsi="Arial" w:cs="Arial"/>
          <w:bCs/>
        </w:rPr>
        <w:t>ThermoFisher</w:t>
      </w:r>
      <w:proofErr w:type="spellEnd"/>
      <w:r w:rsidRPr="00BC7B25">
        <w:rPr>
          <w:rFonts w:ascii="Arial" w:hAnsi="Arial" w:cs="Arial"/>
          <w:bCs/>
        </w:rPr>
        <w:t xml:space="preserve"> Scientific) </w:t>
      </w:r>
      <w:r>
        <w:rPr>
          <w:rFonts w:ascii="Arial" w:hAnsi="Arial" w:cs="Arial"/>
          <w:bCs/>
        </w:rPr>
        <w:t>at room temperature for 5 min followed by 2 min at 99</w:t>
      </w:r>
      <w:r>
        <w:rPr>
          <w:rFonts w:ascii="Arial" w:hAnsi="Arial" w:cs="Arial"/>
          <w:color w:val="222222"/>
          <w:shd w:val="clear" w:color="auto" w:fill="FFFFFF"/>
        </w:rPr>
        <w:t xml:space="preserve">°C prior to proceed with PCR using the KAPPA 2X mix (Kappa </w:t>
      </w:r>
      <w:proofErr w:type="spellStart"/>
      <w:r>
        <w:rPr>
          <w:rFonts w:ascii="Arial" w:hAnsi="Arial" w:cs="Arial"/>
          <w:color w:val="222222"/>
          <w:shd w:val="clear" w:color="auto" w:fill="FFFFFF"/>
        </w:rPr>
        <w:t>biosystem</w:t>
      </w:r>
      <w:proofErr w:type="spellEnd"/>
      <w:r>
        <w:rPr>
          <w:rFonts w:ascii="Arial" w:hAnsi="Arial" w:cs="Arial"/>
          <w:color w:val="222222"/>
          <w:shd w:val="clear" w:color="auto" w:fill="FFFFFF"/>
        </w:rPr>
        <w:t>, KM5101), and the forward 1 mmREX3s (</w:t>
      </w:r>
      <w:r w:rsidRPr="00BC7B25">
        <w:rPr>
          <w:rFonts w:ascii="Arial" w:hAnsi="Arial" w:cs="Arial"/>
          <w:color w:val="222222"/>
          <w:shd w:val="clear" w:color="auto" w:fill="FFFFFF"/>
        </w:rPr>
        <w:t>GAAGCAGAGGGAAGGAGGCTTCAG), forward 2 miN3 (AGCCTGAAGAACGAGATCAGCAGC)</w:t>
      </w:r>
      <w:r>
        <w:rPr>
          <w:rFonts w:ascii="Arial" w:hAnsi="Arial" w:cs="Arial"/>
          <w:color w:val="222222"/>
          <w:shd w:val="clear" w:color="auto" w:fill="FFFFFF"/>
        </w:rPr>
        <w:t xml:space="preserve"> </w:t>
      </w:r>
      <w:r w:rsidRPr="00BC7B25">
        <w:rPr>
          <w:rFonts w:ascii="Arial" w:hAnsi="Arial" w:cs="Arial"/>
          <w:color w:val="222222"/>
          <w:shd w:val="clear" w:color="auto" w:fill="FFFFFF"/>
        </w:rPr>
        <w:t xml:space="preserve">and the reverse </w:t>
      </w:r>
      <w:r>
        <w:rPr>
          <w:rFonts w:ascii="Arial" w:hAnsi="Arial" w:cs="Arial"/>
          <w:color w:val="222222"/>
          <w:shd w:val="clear" w:color="auto" w:fill="FFFFFF"/>
        </w:rPr>
        <w:t xml:space="preserve">NeoS5 </w:t>
      </w:r>
      <w:r w:rsidRPr="00BC7B25">
        <w:rPr>
          <w:rFonts w:ascii="Arial" w:hAnsi="Arial" w:cs="Arial"/>
          <w:color w:val="222222"/>
          <w:shd w:val="clear" w:color="auto" w:fill="FFFFFF"/>
        </w:rPr>
        <w:t>(GACTAGCTGGCTATCCTCTCATCC) primers.</w:t>
      </w:r>
      <w:r>
        <w:rPr>
          <w:rFonts w:ascii="Arial" w:hAnsi="Arial" w:cs="Arial"/>
          <w:color w:val="222222"/>
          <w:shd w:val="clear" w:color="auto" w:fill="FFFFFF"/>
        </w:rPr>
        <w:t xml:space="preserve"> PCR products were run onto a 2% agarose gel at 100V for one hour in TAE buffer. </w:t>
      </w:r>
      <w:r w:rsidRPr="00AC55C3">
        <w:rPr>
          <w:rFonts w:ascii="Arial" w:hAnsi="Arial" w:cs="Arial"/>
          <w:color w:val="222222"/>
          <w:shd w:val="clear" w:color="auto" w:fill="FFFFFF"/>
        </w:rPr>
        <w:t>The observed band</w:t>
      </w:r>
      <w:r>
        <w:rPr>
          <w:rFonts w:ascii="Arial" w:hAnsi="Arial" w:cs="Arial"/>
          <w:color w:val="222222"/>
          <w:shd w:val="clear" w:color="auto" w:fill="FFFFFF"/>
        </w:rPr>
        <w:t xml:space="preserve">s for </w:t>
      </w:r>
      <w:proofErr w:type="spellStart"/>
      <w:r w:rsidRPr="00AC55C3">
        <w:rPr>
          <w:rFonts w:ascii="Arial" w:hAnsi="Arial" w:cs="Arial"/>
          <w:i/>
          <w:color w:val="222222"/>
          <w:shd w:val="clear" w:color="auto" w:fill="FFFFFF"/>
        </w:rPr>
        <w:t>Mthfr</w:t>
      </w:r>
      <w:proofErr w:type="spellEnd"/>
      <w:r w:rsidRPr="00AC55C3">
        <w:rPr>
          <w:rFonts w:ascii="Arial" w:hAnsi="Arial" w:cs="Arial"/>
          <w:color w:val="222222"/>
          <w:shd w:val="clear" w:color="auto" w:fill="FFFFFF"/>
          <w:vertAlign w:val="superscript"/>
        </w:rPr>
        <w:t>-/-</w:t>
      </w:r>
      <w:r w:rsidRPr="00AC55C3">
        <w:rPr>
          <w:rFonts w:ascii="Arial" w:hAnsi="Arial" w:cs="Arial"/>
          <w:color w:val="222222"/>
          <w:shd w:val="clear" w:color="auto" w:fill="FFFFFF"/>
        </w:rPr>
        <w:t xml:space="preserve"> </w:t>
      </w:r>
      <w:r>
        <w:rPr>
          <w:rFonts w:ascii="Arial" w:hAnsi="Arial" w:cs="Arial"/>
          <w:color w:val="222222"/>
          <w:shd w:val="clear" w:color="auto" w:fill="FFFFFF"/>
        </w:rPr>
        <w:t xml:space="preserve">mice </w:t>
      </w:r>
      <w:r w:rsidRPr="00AC55C3">
        <w:rPr>
          <w:rFonts w:ascii="Arial" w:hAnsi="Arial" w:cs="Arial"/>
          <w:color w:val="222222"/>
          <w:shd w:val="clear" w:color="auto" w:fill="FFFFFF"/>
        </w:rPr>
        <w:t xml:space="preserve">is 216bp and </w:t>
      </w:r>
      <w:proofErr w:type="spellStart"/>
      <w:r>
        <w:rPr>
          <w:rFonts w:ascii="Arial" w:hAnsi="Arial" w:cs="Arial"/>
          <w:color w:val="222222"/>
          <w:shd w:val="clear" w:color="auto" w:fill="FFFFFF"/>
        </w:rPr>
        <w:t>Mthfr</w:t>
      </w:r>
      <w:proofErr w:type="spellEnd"/>
      <w:r w:rsidRPr="00AC55C3">
        <w:rPr>
          <w:rFonts w:ascii="Arial" w:hAnsi="Arial" w:cs="Arial"/>
          <w:color w:val="222222"/>
          <w:shd w:val="clear" w:color="auto" w:fill="FFFFFF"/>
          <w:vertAlign w:val="superscript"/>
        </w:rPr>
        <w:t>+/+</w:t>
      </w:r>
      <w:r w:rsidRPr="00AC55C3">
        <w:rPr>
          <w:rFonts w:ascii="Arial" w:hAnsi="Arial" w:cs="Arial"/>
          <w:color w:val="222222"/>
          <w:shd w:val="clear" w:color="auto" w:fill="FFFFFF"/>
        </w:rPr>
        <w:t xml:space="preserve"> is 145bp</w:t>
      </w:r>
      <w:r>
        <w:rPr>
          <w:rFonts w:ascii="Arial" w:hAnsi="Arial" w:cs="Arial"/>
          <w:color w:val="222222"/>
          <w:shd w:val="clear" w:color="auto" w:fill="FFFFFF"/>
        </w:rPr>
        <w:t>.</w:t>
      </w:r>
      <w:r w:rsidRPr="00AC55C3">
        <w:rPr>
          <w:rFonts w:ascii="Arial" w:hAnsi="Arial" w:cs="Arial"/>
          <w:color w:val="222222"/>
          <w:shd w:val="clear" w:color="auto" w:fill="FFFFFF"/>
        </w:rPr>
        <w:t> </w:t>
      </w:r>
    </w:p>
    <w:p w14:paraId="66A2E988" w14:textId="77777777" w:rsidR="00793A48" w:rsidRDefault="00793A48" w:rsidP="00793A48">
      <w:pPr>
        <w:spacing w:line="480" w:lineRule="auto"/>
        <w:jc w:val="both"/>
        <w:rPr>
          <w:rFonts w:ascii="Arial" w:hAnsi="Arial" w:cs="Arial"/>
          <w:b/>
          <w:bCs/>
        </w:rPr>
      </w:pPr>
      <w:r>
        <w:rPr>
          <w:rFonts w:ascii="Arial" w:hAnsi="Arial" w:cs="Arial"/>
          <w:b/>
          <w:bCs/>
        </w:rPr>
        <w:t>H3 Methylation Profiling</w:t>
      </w:r>
    </w:p>
    <w:p w14:paraId="12E5FD19" w14:textId="3EE001A0" w:rsidR="00793A48" w:rsidRPr="00990788" w:rsidRDefault="00793A48" w:rsidP="00793A48">
      <w:pPr>
        <w:spacing w:line="480" w:lineRule="auto"/>
        <w:ind w:firstLine="720"/>
        <w:jc w:val="both"/>
        <w:rPr>
          <w:rFonts w:ascii="Arial" w:hAnsi="Arial" w:cs="Arial"/>
        </w:rPr>
      </w:pPr>
      <w:r w:rsidRPr="00990788">
        <w:rPr>
          <w:rFonts w:ascii="Arial" w:hAnsi="Arial" w:cs="Arial"/>
        </w:rPr>
        <w:t xml:space="preserve">Histones from </w:t>
      </w:r>
      <w:r>
        <w:rPr>
          <w:rFonts w:ascii="Arial" w:hAnsi="Arial" w:cs="Arial"/>
        </w:rPr>
        <w:t xml:space="preserve">AML cell lines were extracted according the histone extraction kit’s protocol from </w:t>
      </w:r>
      <w:proofErr w:type="spellStart"/>
      <w:r>
        <w:rPr>
          <w:rFonts w:ascii="Arial" w:hAnsi="Arial" w:cs="Arial"/>
        </w:rPr>
        <w:t>Epigentek</w:t>
      </w:r>
      <w:proofErr w:type="spellEnd"/>
      <w:r>
        <w:rPr>
          <w:rFonts w:ascii="Arial" w:hAnsi="Arial" w:cs="Arial"/>
        </w:rPr>
        <w:t xml:space="preserve"> (# OP-0006).</w:t>
      </w:r>
      <w:r w:rsidRPr="00C55601">
        <w:rPr>
          <w:rFonts w:ascii="Arial" w:hAnsi="Arial" w:cs="Arial"/>
        </w:rPr>
        <w:t xml:space="preserve"> </w:t>
      </w:r>
      <w:r>
        <w:rPr>
          <w:rFonts w:ascii="Arial" w:hAnsi="Arial" w:cs="Arial"/>
        </w:rPr>
        <w:t xml:space="preserve">Histone H3 modification profile was evaluated on histone extracts (in biological triplicate, 75ng and 50ng </w:t>
      </w:r>
      <w:r w:rsidRPr="0056312F">
        <w:rPr>
          <w:rFonts w:ascii="Arial" w:hAnsi="Arial" w:cs="Arial"/>
        </w:rPr>
        <w:t>per replicate</w:t>
      </w:r>
      <w:r>
        <w:rPr>
          <w:rFonts w:ascii="Arial" w:hAnsi="Arial" w:cs="Arial"/>
        </w:rPr>
        <w:t xml:space="preserve"> of IMS-M2 and U937 cells respectively</w:t>
      </w:r>
      <w:r w:rsidRPr="0056312F">
        <w:rPr>
          <w:rFonts w:ascii="Arial" w:hAnsi="Arial" w:cs="Arial"/>
        </w:rPr>
        <w:t>)</w:t>
      </w:r>
      <w:r>
        <w:rPr>
          <w:rFonts w:ascii="Arial" w:hAnsi="Arial" w:cs="Arial"/>
        </w:rPr>
        <w:t xml:space="preserve"> </w:t>
      </w:r>
      <w:r w:rsidRPr="0056312F">
        <w:rPr>
          <w:rFonts w:ascii="Arial" w:hAnsi="Arial" w:cs="Arial"/>
        </w:rPr>
        <w:t>according to the manufacturer’s instructions</w:t>
      </w:r>
      <w:r>
        <w:rPr>
          <w:rFonts w:ascii="Arial" w:hAnsi="Arial" w:cs="Arial"/>
        </w:rPr>
        <w:t xml:space="preserve"> (</w:t>
      </w:r>
      <w:proofErr w:type="spellStart"/>
      <w:r>
        <w:rPr>
          <w:rFonts w:ascii="Arial" w:hAnsi="Arial" w:cs="Arial"/>
        </w:rPr>
        <w:t>Epigentek</w:t>
      </w:r>
      <w:proofErr w:type="spellEnd"/>
      <w:r>
        <w:rPr>
          <w:rFonts w:ascii="Arial" w:hAnsi="Arial" w:cs="Arial"/>
        </w:rPr>
        <w:t>, # P-3100).</w:t>
      </w:r>
      <w:r w:rsidR="00143F32">
        <w:rPr>
          <w:rFonts w:ascii="Arial" w:hAnsi="Arial" w:cs="Arial"/>
        </w:rPr>
        <w:t xml:space="preserve"> </w:t>
      </w:r>
      <w:r w:rsidR="00A60859">
        <w:rPr>
          <w:rFonts w:ascii="Arial" w:hAnsi="Arial" w:cs="Arial"/>
        </w:rPr>
        <w:t>E</w:t>
      </w:r>
      <w:r w:rsidR="00A60859" w:rsidRPr="00A60859">
        <w:rPr>
          <w:rFonts w:ascii="Arial" w:hAnsi="Arial" w:cs="Arial"/>
        </w:rPr>
        <w:t xml:space="preserve">ach histone H3 modified at specific sites </w:t>
      </w:r>
      <w:r w:rsidR="00A60859">
        <w:rPr>
          <w:rFonts w:ascii="Arial" w:hAnsi="Arial" w:cs="Arial"/>
        </w:rPr>
        <w:t xml:space="preserve">were </w:t>
      </w:r>
      <w:r w:rsidR="00A60859" w:rsidRPr="00A60859">
        <w:rPr>
          <w:rFonts w:ascii="Arial" w:hAnsi="Arial" w:cs="Arial"/>
        </w:rPr>
        <w:t>captured by an antibody that is coated on the strip wells and specifically targets the appropriate </w:t>
      </w:r>
      <w:hyperlink r:id="rId9" w:tgtFrame="_blank" w:tooltip="Histone H3 Modification Multiplex Plate Configuration" w:history="1">
        <w:r w:rsidR="00A60859" w:rsidRPr="00A60859">
          <w:rPr>
            <w:rFonts w:ascii="Arial" w:hAnsi="Arial" w:cs="Arial"/>
          </w:rPr>
          <w:t>histone modification pattern</w:t>
        </w:r>
      </w:hyperlink>
      <w:r w:rsidR="00A60859" w:rsidRPr="00A60859">
        <w:rPr>
          <w:rFonts w:ascii="Arial" w:hAnsi="Arial" w:cs="Arial"/>
        </w:rPr>
        <w:t xml:space="preserve">. The captured histone modified at specific sites </w:t>
      </w:r>
      <w:r w:rsidR="00A60859">
        <w:rPr>
          <w:rFonts w:ascii="Arial" w:hAnsi="Arial" w:cs="Arial"/>
        </w:rPr>
        <w:t>were detected</w:t>
      </w:r>
      <w:r w:rsidR="00A60859" w:rsidRPr="00A60859">
        <w:rPr>
          <w:rFonts w:ascii="Arial" w:hAnsi="Arial" w:cs="Arial"/>
        </w:rPr>
        <w:t xml:space="preserve"> with a detection antibody, followed by a color development reagent. The ratio of modified histone </w:t>
      </w:r>
      <w:r w:rsidR="00A60859">
        <w:rPr>
          <w:rFonts w:ascii="Arial" w:hAnsi="Arial" w:cs="Arial"/>
        </w:rPr>
        <w:t>was</w:t>
      </w:r>
      <w:r w:rsidR="00A60859" w:rsidRPr="00A60859">
        <w:rPr>
          <w:rFonts w:ascii="Arial" w:hAnsi="Arial" w:cs="Arial"/>
        </w:rPr>
        <w:t xml:space="preserve"> proportional to the intensity of absorbance measured</w:t>
      </w:r>
      <w:r w:rsidR="00A60859">
        <w:rPr>
          <w:rFonts w:ascii="Arial" w:hAnsi="Arial" w:cs="Arial"/>
          <w:color w:val="303030"/>
          <w:sz w:val="21"/>
          <w:szCs w:val="21"/>
          <w:shd w:val="clear" w:color="auto" w:fill="FFFFFF"/>
        </w:rPr>
        <w:t xml:space="preserve">. </w:t>
      </w:r>
      <w:r w:rsidR="00143F32" w:rsidRPr="00143F32">
        <w:rPr>
          <w:rFonts w:ascii="Arial" w:hAnsi="Arial" w:cs="Arial"/>
        </w:rPr>
        <w:t xml:space="preserve">Total histone H3 sets </w:t>
      </w:r>
      <w:r w:rsidR="00143F32">
        <w:rPr>
          <w:rFonts w:ascii="Arial" w:hAnsi="Arial" w:cs="Arial"/>
        </w:rPr>
        <w:t xml:space="preserve">were measured using coated anti-H3 antibodies </w:t>
      </w:r>
      <w:r w:rsidR="00143F32" w:rsidRPr="00143F32">
        <w:rPr>
          <w:rFonts w:ascii="Arial" w:hAnsi="Arial" w:cs="Arial"/>
        </w:rPr>
        <w:t xml:space="preserve">which </w:t>
      </w:r>
      <w:r w:rsidR="00143F32">
        <w:rPr>
          <w:rFonts w:ascii="Arial" w:hAnsi="Arial" w:cs="Arial"/>
        </w:rPr>
        <w:t>were</w:t>
      </w:r>
      <w:r w:rsidR="00143F32" w:rsidRPr="00143F32">
        <w:rPr>
          <w:rFonts w:ascii="Arial" w:hAnsi="Arial" w:cs="Arial"/>
        </w:rPr>
        <w:t xml:space="preserve"> used for normalizing total histone H3 levels for relative comparison</w:t>
      </w:r>
      <w:r w:rsidR="00143F32">
        <w:rPr>
          <w:rFonts w:ascii="Arial" w:hAnsi="Arial" w:cs="Arial"/>
        </w:rPr>
        <w:t xml:space="preserve"> of histone H3 content between the different samples and</w:t>
      </w:r>
      <w:r w:rsidR="00143F32" w:rsidRPr="00143F32">
        <w:rPr>
          <w:rFonts w:ascii="Arial" w:hAnsi="Arial" w:cs="Arial"/>
        </w:rPr>
        <w:t xml:space="preserve"> treatment conditions</w:t>
      </w:r>
      <w:r w:rsidR="00143F32">
        <w:rPr>
          <w:rFonts w:ascii="Arial" w:hAnsi="Arial" w:cs="Arial"/>
        </w:rPr>
        <w:t>.</w:t>
      </w:r>
    </w:p>
    <w:p w14:paraId="1C2B50C5" w14:textId="77777777" w:rsidR="00793A48" w:rsidRDefault="00793A48" w:rsidP="00793A48">
      <w:pPr>
        <w:spacing w:line="480" w:lineRule="auto"/>
        <w:jc w:val="both"/>
        <w:rPr>
          <w:rFonts w:ascii="Arial" w:hAnsi="Arial" w:cs="Arial"/>
          <w:b/>
          <w:bCs/>
        </w:rPr>
      </w:pPr>
      <w:r>
        <w:rPr>
          <w:rFonts w:ascii="Arial" w:hAnsi="Arial" w:cs="Arial"/>
          <w:b/>
          <w:bCs/>
        </w:rPr>
        <w:t>Allelic Discrimination Assay</w:t>
      </w:r>
    </w:p>
    <w:p w14:paraId="44C6613E" w14:textId="0E35DBEC" w:rsidR="00793A48" w:rsidRPr="006E579A" w:rsidRDefault="00793A48" w:rsidP="00793A48">
      <w:pPr>
        <w:spacing w:line="480" w:lineRule="auto"/>
        <w:ind w:firstLine="720"/>
        <w:jc w:val="both"/>
        <w:rPr>
          <w:rFonts w:ascii="Arial" w:hAnsi="Arial" w:cs="Arial"/>
        </w:rPr>
      </w:pPr>
      <w:proofErr w:type="spellStart"/>
      <w:r>
        <w:rPr>
          <w:rFonts w:ascii="Arial" w:hAnsi="Arial" w:cs="Arial"/>
        </w:rPr>
        <w:t>gDNA</w:t>
      </w:r>
      <w:proofErr w:type="spellEnd"/>
      <w:r>
        <w:rPr>
          <w:rFonts w:ascii="Arial" w:hAnsi="Arial" w:cs="Arial"/>
        </w:rPr>
        <w:t xml:space="preserve"> was</w:t>
      </w:r>
      <w:r w:rsidRPr="00BD4B82">
        <w:rPr>
          <w:rFonts w:ascii="Arial" w:hAnsi="Arial" w:cs="Arial"/>
        </w:rPr>
        <w:t xml:space="preserve"> extracted</w:t>
      </w:r>
      <w:r w:rsidR="00143F32">
        <w:rPr>
          <w:rFonts w:ascii="Arial" w:hAnsi="Arial" w:cs="Arial"/>
        </w:rPr>
        <w:t xml:space="preserve"> from each KG</w:t>
      </w:r>
      <w:r>
        <w:rPr>
          <w:rFonts w:ascii="Arial" w:hAnsi="Arial" w:cs="Arial"/>
        </w:rPr>
        <w:t>1a clone</w:t>
      </w:r>
      <w:r w:rsidRPr="00BD4B82">
        <w:rPr>
          <w:rFonts w:ascii="Arial" w:hAnsi="Arial" w:cs="Arial"/>
        </w:rPr>
        <w:t xml:space="preserve"> </w:t>
      </w:r>
      <w:r>
        <w:rPr>
          <w:rFonts w:ascii="Arial" w:hAnsi="Arial" w:cs="Arial"/>
        </w:rPr>
        <w:t xml:space="preserve">using a </w:t>
      </w:r>
      <w:proofErr w:type="spellStart"/>
      <w:r w:rsidRPr="00BD4B82">
        <w:rPr>
          <w:rFonts w:ascii="Arial" w:hAnsi="Arial" w:cs="Arial"/>
        </w:rPr>
        <w:t>DNeasy</w:t>
      </w:r>
      <w:proofErr w:type="spellEnd"/>
      <w:r w:rsidRPr="00BD4B82">
        <w:rPr>
          <w:rFonts w:ascii="Arial" w:hAnsi="Arial" w:cs="Arial"/>
        </w:rPr>
        <w:t xml:space="preserve"> Blood &amp; Tissue </w:t>
      </w:r>
      <w:r>
        <w:rPr>
          <w:rFonts w:ascii="Arial" w:hAnsi="Arial" w:cs="Arial"/>
        </w:rPr>
        <w:t>Kit</w:t>
      </w:r>
      <w:r w:rsidRPr="00BD4B82">
        <w:rPr>
          <w:rFonts w:ascii="Arial" w:hAnsi="Arial" w:cs="Arial"/>
        </w:rPr>
        <w:t xml:space="preserve"> (</w:t>
      </w:r>
      <w:proofErr w:type="spellStart"/>
      <w:r>
        <w:rPr>
          <w:rFonts w:ascii="Arial" w:hAnsi="Arial" w:cs="Arial"/>
        </w:rPr>
        <w:t>Qiagen</w:t>
      </w:r>
      <w:proofErr w:type="spellEnd"/>
      <w:r>
        <w:rPr>
          <w:rFonts w:ascii="Arial" w:hAnsi="Arial" w:cs="Arial"/>
        </w:rPr>
        <w:t xml:space="preserve">, # </w:t>
      </w:r>
      <w:r w:rsidRPr="00BD4B82">
        <w:rPr>
          <w:rFonts w:ascii="Arial" w:hAnsi="Arial" w:cs="Arial"/>
        </w:rPr>
        <w:t>69506</w:t>
      </w:r>
      <w:r>
        <w:rPr>
          <w:rFonts w:ascii="Arial" w:hAnsi="Arial" w:cs="Arial"/>
        </w:rPr>
        <w:t xml:space="preserve">). A total of </w:t>
      </w:r>
      <w:r w:rsidRPr="00BD4B82">
        <w:rPr>
          <w:rFonts w:ascii="Arial" w:hAnsi="Arial" w:cs="Arial"/>
        </w:rPr>
        <w:t xml:space="preserve">20 ng of </w:t>
      </w:r>
      <w:proofErr w:type="spellStart"/>
      <w:r w:rsidRPr="00BD4B82">
        <w:rPr>
          <w:rFonts w:ascii="Arial" w:hAnsi="Arial" w:cs="Arial"/>
        </w:rPr>
        <w:t>gDNA</w:t>
      </w:r>
      <w:proofErr w:type="spellEnd"/>
      <w:r w:rsidRPr="00BD4B82">
        <w:rPr>
          <w:rFonts w:ascii="Arial" w:hAnsi="Arial" w:cs="Arial"/>
        </w:rPr>
        <w:t xml:space="preserve"> </w:t>
      </w:r>
      <w:r>
        <w:rPr>
          <w:rFonts w:ascii="Arial" w:hAnsi="Arial" w:cs="Arial"/>
        </w:rPr>
        <w:t>was PCR-</w:t>
      </w:r>
      <w:r w:rsidRPr="00BD4B82">
        <w:rPr>
          <w:rFonts w:ascii="Arial" w:hAnsi="Arial" w:cs="Arial"/>
        </w:rPr>
        <w:t>amplified in</w:t>
      </w:r>
      <w:r>
        <w:rPr>
          <w:rFonts w:ascii="Arial" w:hAnsi="Arial" w:cs="Arial"/>
        </w:rPr>
        <w:t xml:space="preserve"> a 96-</w:t>
      </w:r>
      <w:r w:rsidRPr="00BD4B82">
        <w:rPr>
          <w:rFonts w:ascii="Arial" w:hAnsi="Arial" w:cs="Arial"/>
        </w:rPr>
        <w:t xml:space="preserve">well plate </w:t>
      </w:r>
      <w:r>
        <w:rPr>
          <w:rFonts w:ascii="Arial" w:hAnsi="Arial" w:cs="Arial"/>
        </w:rPr>
        <w:t>using a mix of</w:t>
      </w:r>
      <w:r w:rsidRPr="00BD4B82">
        <w:rPr>
          <w:rFonts w:ascii="Arial" w:hAnsi="Arial" w:cs="Arial"/>
        </w:rPr>
        <w:t xml:space="preserve"> </w:t>
      </w:r>
      <w:proofErr w:type="spellStart"/>
      <w:r w:rsidRPr="00BD4B82">
        <w:rPr>
          <w:rFonts w:ascii="Arial" w:hAnsi="Arial" w:cs="Arial"/>
        </w:rPr>
        <w:t>TaqMan</w:t>
      </w:r>
      <w:proofErr w:type="spellEnd"/>
      <w:r w:rsidRPr="00BD4B82">
        <w:rPr>
          <w:rFonts w:ascii="Arial" w:hAnsi="Arial" w:cs="Arial"/>
        </w:rPr>
        <w:t xml:space="preserve"> Universal PCR Master Mix (</w:t>
      </w:r>
      <w:proofErr w:type="spellStart"/>
      <w:r>
        <w:rPr>
          <w:rFonts w:ascii="Arial" w:hAnsi="Arial" w:cs="Arial"/>
        </w:rPr>
        <w:t>ThermoFisher</w:t>
      </w:r>
      <w:proofErr w:type="spellEnd"/>
      <w:r>
        <w:rPr>
          <w:rFonts w:ascii="Arial" w:hAnsi="Arial" w:cs="Arial"/>
        </w:rPr>
        <w:t xml:space="preserve"> Scientific, # </w:t>
      </w:r>
      <w:r w:rsidRPr="00BD4B82">
        <w:rPr>
          <w:rFonts w:ascii="Arial" w:hAnsi="Arial" w:cs="Arial"/>
        </w:rPr>
        <w:t>4304437) and</w:t>
      </w:r>
      <w:r>
        <w:rPr>
          <w:rFonts w:ascii="Arial" w:hAnsi="Arial" w:cs="Arial"/>
        </w:rPr>
        <w:t xml:space="preserve"> either the </w:t>
      </w:r>
      <w:proofErr w:type="spellStart"/>
      <w:r w:rsidRPr="00BD4B82">
        <w:rPr>
          <w:rFonts w:ascii="Arial" w:hAnsi="Arial" w:cs="Arial"/>
        </w:rPr>
        <w:t>TaqMan</w:t>
      </w:r>
      <w:proofErr w:type="spellEnd"/>
      <w:r w:rsidRPr="00BD4B82">
        <w:rPr>
          <w:rFonts w:ascii="Arial" w:hAnsi="Arial" w:cs="Arial"/>
        </w:rPr>
        <w:t xml:space="preserve"> SNP </w:t>
      </w:r>
      <w:r>
        <w:rPr>
          <w:rFonts w:ascii="Arial" w:hAnsi="Arial" w:cs="Arial"/>
        </w:rPr>
        <w:t>Genotyping Assay Human rs</w:t>
      </w:r>
      <w:r w:rsidRPr="00BD4B82">
        <w:rPr>
          <w:rFonts w:ascii="Arial" w:hAnsi="Arial" w:cs="Arial"/>
        </w:rPr>
        <w:t>1801131</w:t>
      </w:r>
      <w:r>
        <w:rPr>
          <w:rFonts w:ascii="Arial" w:hAnsi="Arial" w:cs="Arial"/>
        </w:rPr>
        <w:t xml:space="preserve"> or </w:t>
      </w:r>
      <w:r w:rsidRPr="00BD4B82">
        <w:rPr>
          <w:rFonts w:ascii="Arial" w:hAnsi="Arial" w:cs="Arial"/>
        </w:rPr>
        <w:t>rs1801133</w:t>
      </w:r>
      <w:r>
        <w:rPr>
          <w:rFonts w:ascii="Arial" w:hAnsi="Arial" w:cs="Arial"/>
        </w:rPr>
        <w:t xml:space="preserve"> probe used </w:t>
      </w:r>
      <w:r w:rsidRPr="00BD4B82">
        <w:rPr>
          <w:rFonts w:ascii="Arial" w:hAnsi="Arial" w:cs="Arial"/>
        </w:rPr>
        <w:t>for</w:t>
      </w:r>
      <w:r>
        <w:rPr>
          <w:rFonts w:ascii="Arial" w:hAnsi="Arial" w:cs="Arial"/>
        </w:rPr>
        <w:t xml:space="preserve"> the detection of the</w:t>
      </w:r>
      <w:r w:rsidRPr="00BD4B82">
        <w:rPr>
          <w:rFonts w:ascii="Arial" w:hAnsi="Arial" w:cs="Arial"/>
        </w:rPr>
        <w:t xml:space="preserve"> </w:t>
      </w:r>
      <w:r>
        <w:rPr>
          <w:rFonts w:ascii="Arial" w:hAnsi="Arial" w:cs="Arial"/>
        </w:rPr>
        <w:t>1298A&gt;C or the</w:t>
      </w:r>
      <w:r w:rsidRPr="00BD4B82">
        <w:rPr>
          <w:rFonts w:ascii="Arial" w:hAnsi="Arial" w:cs="Arial"/>
        </w:rPr>
        <w:t xml:space="preserve"> </w:t>
      </w:r>
      <w:r>
        <w:rPr>
          <w:rFonts w:ascii="Arial" w:hAnsi="Arial" w:cs="Arial"/>
        </w:rPr>
        <w:t>677C&gt;T MTHFR variant, respectively</w:t>
      </w:r>
      <w:r w:rsidRPr="00BD4B82">
        <w:rPr>
          <w:rFonts w:ascii="Arial" w:hAnsi="Arial" w:cs="Arial"/>
        </w:rPr>
        <w:t xml:space="preserve">. </w:t>
      </w:r>
      <w:r>
        <w:rPr>
          <w:rFonts w:ascii="Arial" w:hAnsi="Arial" w:cs="Arial"/>
        </w:rPr>
        <w:t xml:space="preserve">Data were acquired on a </w:t>
      </w:r>
      <w:proofErr w:type="spellStart"/>
      <w:r>
        <w:rPr>
          <w:rFonts w:ascii="Arial" w:hAnsi="Arial" w:cs="Arial"/>
        </w:rPr>
        <w:t>SteOnePlus</w:t>
      </w:r>
      <w:proofErr w:type="spellEnd"/>
      <w:r>
        <w:rPr>
          <w:rFonts w:ascii="Arial" w:hAnsi="Arial" w:cs="Arial"/>
        </w:rPr>
        <w:t xml:space="preserve"> instrument (Applied </w:t>
      </w:r>
      <w:proofErr w:type="spellStart"/>
      <w:r>
        <w:rPr>
          <w:rFonts w:ascii="Arial" w:hAnsi="Arial" w:cs="Arial"/>
        </w:rPr>
        <w:t>Biosystems</w:t>
      </w:r>
      <w:proofErr w:type="spellEnd"/>
      <w:r>
        <w:rPr>
          <w:rFonts w:ascii="Arial" w:hAnsi="Arial" w:cs="Arial"/>
        </w:rPr>
        <w:t>).</w:t>
      </w:r>
    </w:p>
    <w:p w14:paraId="098D72E6" w14:textId="1DF14327" w:rsidR="00793A48" w:rsidRPr="0056312F" w:rsidRDefault="00793A48" w:rsidP="00793A48">
      <w:pPr>
        <w:spacing w:line="480" w:lineRule="auto"/>
        <w:jc w:val="both"/>
        <w:rPr>
          <w:rFonts w:ascii="Arial" w:hAnsi="Arial" w:cs="Arial"/>
          <w:b/>
          <w:bCs/>
        </w:rPr>
      </w:pPr>
      <w:r w:rsidRPr="00FD6439">
        <w:rPr>
          <w:rFonts w:ascii="Arial" w:hAnsi="Arial" w:cs="Arial"/>
          <w:b/>
          <w:bCs/>
        </w:rPr>
        <w:t xml:space="preserve">Intracellular SAH </w:t>
      </w:r>
      <w:r w:rsidR="003A30F9" w:rsidRPr="00FD6439">
        <w:rPr>
          <w:rFonts w:ascii="Arial" w:hAnsi="Arial" w:cs="Arial"/>
          <w:b/>
          <w:bCs/>
        </w:rPr>
        <w:t xml:space="preserve">and SAM </w:t>
      </w:r>
      <w:r w:rsidRPr="00FD6439">
        <w:rPr>
          <w:rFonts w:ascii="Arial" w:hAnsi="Arial" w:cs="Arial"/>
          <w:b/>
          <w:bCs/>
        </w:rPr>
        <w:t>Content Measurement</w:t>
      </w:r>
      <w:r w:rsidRPr="0056312F">
        <w:rPr>
          <w:rFonts w:ascii="Arial" w:hAnsi="Arial" w:cs="Arial"/>
          <w:b/>
          <w:bCs/>
        </w:rPr>
        <w:t xml:space="preserve"> </w:t>
      </w:r>
    </w:p>
    <w:p w14:paraId="127DA033" w14:textId="6DF8F8FE" w:rsidR="00793A48" w:rsidRDefault="00793A48" w:rsidP="00793A48">
      <w:pPr>
        <w:spacing w:line="480" w:lineRule="auto"/>
        <w:ind w:firstLine="720"/>
        <w:jc w:val="both"/>
        <w:rPr>
          <w:rFonts w:ascii="Arial" w:hAnsi="Arial" w:cs="Arial"/>
        </w:rPr>
      </w:pPr>
      <w:r>
        <w:rPr>
          <w:rFonts w:ascii="Arial" w:hAnsi="Arial" w:cs="Arial"/>
        </w:rPr>
        <w:t xml:space="preserve">AML cell lines </w:t>
      </w:r>
      <w:r w:rsidR="00FD6439">
        <w:rPr>
          <w:rFonts w:ascii="Arial" w:hAnsi="Arial" w:cs="Arial"/>
        </w:rPr>
        <w:t xml:space="preserve">were </w:t>
      </w:r>
      <w:r>
        <w:rPr>
          <w:rFonts w:ascii="Arial" w:hAnsi="Arial" w:cs="Arial"/>
        </w:rPr>
        <w:t>sonicated on ice in PBS (6 cycles of 30 seconds on and 60 seconds off) prior to evaluate the intracellular SAH</w:t>
      </w:r>
      <w:r w:rsidR="00FD6439">
        <w:rPr>
          <w:rFonts w:ascii="Arial" w:hAnsi="Arial" w:cs="Arial"/>
        </w:rPr>
        <w:t xml:space="preserve"> and SAM</w:t>
      </w:r>
      <w:r w:rsidRPr="0056312F">
        <w:rPr>
          <w:rFonts w:ascii="Arial" w:hAnsi="Arial" w:cs="Arial"/>
        </w:rPr>
        <w:t xml:space="preserve"> concentra</w:t>
      </w:r>
      <w:r>
        <w:rPr>
          <w:rFonts w:ascii="Arial" w:hAnsi="Arial" w:cs="Arial"/>
        </w:rPr>
        <w:t>tion</w:t>
      </w:r>
      <w:r w:rsidR="00FD6439">
        <w:rPr>
          <w:rFonts w:ascii="Arial" w:hAnsi="Arial" w:cs="Arial"/>
        </w:rPr>
        <w:t>s</w:t>
      </w:r>
      <w:r>
        <w:rPr>
          <w:rFonts w:ascii="Arial" w:hAnsi="Arial" w:cs="Arial"/>
        </w:rPr>
        <w:t xml:space="preserve"> using an SAM/SAH Elisa kit (antibodies-online.com, ABIN5564170) in</w:t>
      </w:r>
      <w:r w:rsidRPr="0056312F">
        <w:rPr>
          <w:rFonts w:ascii="Arial" w:hAnsi="Arial" w:cs="Arial"/>
        </w:rPr>
        <w:t xml:space="preserve"> </w:t>
      </w:r>
      <w:r>
        <w:rPr>
          <w:rFonts w:ascii="Arial" w:hAnsi="Arial" w:cs="Arial"/>
        </w:rPr>
        <w:t xml:space="preserve">biological triplicate </w:t>
      </w:r>
      <w:r w:rsidRPr="0056312F">
        <w:rPr>
          <w:rFonts w:ascii="Arial" w:hAnsi="Arial" w:cs="Arial"/>
        </w:rPr>
        <w:t xml:space="preserve">according to the manufacturer’s instructions. </w:t>
      </w:r>
    </w:p>
    <w:p w14:paraId="7877724E" w14:textId="77777777" w:rsidR="00793A48" w:rsidRPr="00CB5D0D" w:rsidRDefault="00793A48" w:rsidP="00793A48">
      <w:pPr>
        <w:spacing w:line="480" w:lineRule="auto"/>
        <w:jc w:val="both"/>
        <w:rPr>
          <w:rFonts w:ascii="Arial" w:hAnsi="Arial" w:cs="Arial"/>
          <w:b/>
          <w:bCs/>
        </w:rPr>
      </w:pPr>
      <w:r w:rsidRPr="00CB5D0D">
        <w:rPr>
          <w:rFonts w:ascii="Arial" w:hAnsi="Arial" w:cs="Arial"/>
          <w:b/>
          <w:bCs/>
        </w:rPr>
        <w:t xml:space="preserve">RNA Extraction and </w:t>
      </w:r>
      <w:proofErr w:type="spellStart"/>
      <w:r w:rsidRPr="00CB5D0D">
        <w:rPr>
          <w:rFonts w:ascii="Arial" w:hAnsi="Arial" w:cs="Arial"/>
          <w:b/>
          <w:bCs/>
        </w:rPr>
        <w:t>qRT</w:t>
      </w:r>
      <w:proofErr w:type="spellEnd"/>
      <w:r w:rsidRPr="00CB5D0D">
        <w:rPr>
          <w:rFonts w:ascii="Arial" w:hAnsi="Arial" w:cs="Arial"/>
          <w:b/>
          <w:bCs/>
        </w:rPr>
        <w:t xml:space="preserve">-PCR Analysis </w:t>
      </w:r>
    </w:p>
    <w:p w14:paraId="196919DE" w14:textId="77777777" w:rsidR="00793A48" w:rsidRDefault="00793A48" w:rsidP="00793A48">
      <w:pPr>
        <w:spacing w:line="480" w:lineRule="auto"/>
        <w:ind w:firstLine="720"/>
        <w:jc w:val="both"/>
        <w:rPr>
          <w:rFonts w:ascii="Arial" w:hAnsi="Arial" w:cs="Arial"/>
        </w:rPr>
      </w:pPr>
      <w:r w:rsidRPr="00CB5D0D">
        <w:rPr>
          <w:rFonts w:ascii="Arial" w:hAnsi="Arial" w:cs="Arial"/>
        </w:rPr>
        <w:t>RNA was extracted from cells with an RNeasy Kit (</w:t>
      </w:r>
      <w:proofErr w:type="spellStart"/>
      <w:r w:rsidRPr="00CB5D0D">
        <w:rPr>
          <w:rFonts w:ascii="Arial" w:hAnsi="Arial" w:cs="Arial"/>
        </w:rPr>
        <w:t>Qiagen</w:t>
      </w:r>
      <w:proofErr w:type="spellEnd"/>
      <w:r w:rsidRPr="00CB5D0D">
        <w:rPr>
          <w:rFonts w:ascii="Arial" w:hAnsi="Arial" w:cs="Arial"/>
        </w:rPr>
        <w:t xml:space="preserve">). Primers and probes for each target gene were obtained from Applied </w:t>
      </w:r>
      <w:proofErr w:type="spellStart"/>
      <w:r w:rsidRPr="00CB5D0D">
        <w:rPr>
          <w:rFonts w:ascii="Arial" w:hAnsi="Arial" w:cs="Arial"/>
        </w:rPr>
        <w:t>Biosystems</w:t>
      </w:r>
      <w:proofErr w:type="spellEnd"/>
      <w:r w:rsidRPr="00CB5D0D">
        <w:rPr>
          <w:rFonts w:ascii="Arial" w:hAnsi="Arial" w:cs="Arial"/>
        </w:rPr>
        <w:t xml:space="preserve">. </w:t>
      </w:r>
      <w:r w:rsidRPr="00640B3C">
        <w:rPr>
          <w:rFonts w:ascii="Arial" w:hAnsi="Arial" w:cs="Arial"/>
        </w:rPr>
        <w:t>The list of probes and their references is available</w:t>
      </w:r>
      <w:r w:rsidRPr="00CB5D0D">
        <w:rPr>
          <w:rFonts w:ascii="Arial" w:hAnsi="Arial" w:cs="Arial"/>
        </w:rPr>
        <w:t xml:space="preserve"> below. Data were collected in technical quadruplicate, analyzed using the ΔΔCT method, and plotted as percentage of transcript compared to the negative control condition.</w:t>
      </w:r>
    </w:p>
    <w:tbl>
      <w:tblPr>
        <w:tblW w:w="6020" w:type="dxa"/>
        <w:jc w:val="center"/>
        <w:tblLook w:val="04A0" w:firstRow="1" w:lastRow="0" w:firstColumn="1" w:lastColumn="0" w:noHBand="0" w:noVBand="1"/>
      </w:tblPr>
      <w:tblGrid>
        <w:gridCol w:w="1580"/>
        <w:gridCol w:w="1920"/>
        <w:gridCol w:w="2520"/>
      </w:tblGrid>
      <w:tr w:rsidR="00793A48" w:rsidRPr="00640B3C" w14:paraId="7A074D30" w14:textId="77777777" w:rsidTr="005C6699">
        <w:trPr>
          <w:trHeight w:val="499"/>
          <w:jc w:val="center"/>
        </w:trPr>
        <w:tc>
          <w:tcPr>
            <w:tcW w:w="1580" w:type="dxa"/>
            <w:tcBorders>
              <w:top w:val="nil"/>
              <w:left w:val="nil"/>
              <w:bottom w:val="single" w:sz="8" w:space="0" w:color="auto"/>
              <w:right w:val="nil"/>
            </w:tcBorders>
            <w:shd w:val="clear" w:color="000000" w:fill="FFFFFF"/>
            <w:noWrap/>
            <w:vAlign w:val="center"/>
            <w:hideMark/>
          </w:tcPr>
          <w:p w14:paraId="7012131E" w14:textId="77777777" w:rsidR="00793A48" w:rsidRPr="00640B3C" w:rsidRDefault="00793A48" w:rsidP="005C6699">
            <w:pPr>
              <w:spacing w:after="0" w:line="240" w:lineRule="auto"/>
              <w:rPr>
                <w:rFonts w:ascii="Calibri" w:eastAsia="Times New Roman" w:hAnsi="Calibri" w:cs="Calibri"/>
                <w:b/>
                <w:bCs/>
                <w:color w:val="000000"/>
              </w:rPr>
            </w:pPr>
            <w:r w:rsidRPr="00640B3C">
              <w:rPr>
                <w:rFonts w:ascii="Calibri" w:eastAsia="Times New Roman" w:hAnsi="Calibri" w:cs="Calibri"/>
                <w:b/>
                <w:bCs/>
                <w:color w:val="000000"/>
              </w:rPr>
              <w:t>Target</w:t>
            </w:r>
          </w:p>
        </w:tc>
        <w:tc>
          <w:tcPr>
            <w:tcW w:w="1920" w:type="dxa"/>
            <w:tcBorders>
              <w:top w:val="nil"/>
              <w:left w:val="nil"/>
              <w:bottom w:val="single" w:sz="8" w:space="0" w:color="auto"/>
              <w:right w:val="nil"/>
            </w:tcBorders>
            <w:shd w:val="clear" w:color="000000" w:fill="FFFFFF"/>
            <w:noWrap/>
            <w:vAlign w:val="center"/>
            <w:hideMark/>
          </w:tcPr>
          <w:p w14:paraId="00744BF4" w14:textId="77777777" w:rsidR="00793A48" w:rsidRPr="00640B3C" w:rsidRDefault="00793A48" w:rsidP="005C6699">
            <w:pPr>
              <w:spacing w:after="0" w:line="240" w:lineRule="auto"/>
              <w:rPr>
                <w:rFonts w:ascii="Calibri" w:eastAsia="Times New Roman" w:hAnsi="Calibri" w:cs="Calibri"/>
                <w:b/>
                <w:bCs/>
                <w:color w:val="000000"/>
              </w:rPr>
            </w:pPr>
            <w:r w:rsidRPr="00640B3C">
              <w:rPr>
                <w:rFonts w:ascii="Calibri" w:eastAsia="Times New Roman" w:hAnsi="Calibri" w:cs="Calibri"/>
                <w:b/>
                <w:bCs/>
                <w:color w:val="000000"/>
              </w:rPr>
              <w:t>Reference</w:t>
            </w:r>
          </w:p>
        </w:tc>
        <w:tc>
          <w:tcPr>
            <w:tcW w:w="2520" w:type="dxa"/>
            <w:tcBorders>
              <w:top w:val="nil"/>
              <w:left w:val="nil"/>
              <w:bottom w:val="single" w:sz="8" w:space="0" w:color="auto"/>
              <w:right w:val="nil"/>
            </w:tcBorders>
            <w:shd w:val="clear" w:color="000000" w:fill="FFFFFF"/>
            <w:noWrap/>
            <w:vAlign w:val="center"/>
            <w:hideMark/>
          </w:tcPr>
          <w:p w14:paraId="08929268" w14:textId="77777777" w:rsidR="00793A48" w:rsidRPr="00640B3C" w:rsidRDefault="00793A48" w:rsidP="005C6699">
            <w:pPr>
              <w:spacing w:after="0" w:line="240" w:lineRule="auto"/>
              <w:rPr>
                <w:rFonts w:ascii="Calibri" w:eastAsia="Times New Roman" w:hAnsi="Calibri" w:cs="Calibri"/>
                <w:b/>
                <w:bCs/>
                <w:color w:val="000000"/>
              </w:rPr>
            </w:pPr>
            <w:r w:rsidRPr="00640B3C">
              <w:rPr>
                <w:rFonts w:ascii="Calibri" w:eastAsia="Times New Roman" w:hAnsi="Calibri" w:cs="Calibri"/>
                <w:b/>
                <w:bCs/>
                <w:color w:val="000000"/>
              </w:rPr>
              <w:t>Provider</w:t>
            </w:r>
          </w:p>
        </w:tc>
      </w:tr>
      <w:tr w:rsidR="00793A48" w:rsidRPr="00640B3C" w14:paraId="32D666A7" w14:textId="77777777" w:rsidTr="005C6699">
        <w:trPr>
          <w:trHeight w:val="120"/>
          <w:jc w:val="center"/>
        </w:trPr>
        <w:tc>
          <w:tcPr>
            <w:tcW w:w="1580" w:type="dxa"/>
            <w:tcBorders>
              <w:top w:val="nil"/>
              <w:left w:val="nil"/>
              <w:bottom w:val="nil"/>
              <w:right w:val="nil"/>
            </w:tcBorders>
            <w:shd w:val="clear" w:color="000000" w:fill="FFFFFF"/>
            <w:noWrap/>
            <w:vAlign w:val="bottom"/>
            <w:hideMark/>
          </w:tcPr>
          <w:p w14:paraId="052912A1"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 </w:t>
            </w:r>
          </w:p>
        </w:tc>
        <w:tc>
          <w:tcPr>
            <w:tcW w:w="1920" w:type="dxa"/>
            <w:tcBorders>
              <w:top w:val="nil"/>
              <w:left w:val="nil"/>
              <w:bottom w:val="nil"/>
              <w:right w:val="nil"/>
            </w:tcBorders>
            <w:shd w:val="clear" w:color="000000" w:fill="FFFFFF"/>
            <w:noWrap/>
            <w:vAlign w:val="bottom"/>
            <w:hideMark/>
          </w:tcPr>
          <w:p w14:paraId="13BC60D0"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 </w:t>
            </w:r>
          </w:p>
        </w:tc>
        <w:tc>
          <w:tcPr>
            <w:tcW w:w="2520" w:type="dxa"/>
            <w:tcBorders>
              <w:top w:val="nil"/>
              <w:left w:val="nil"/>
              <w:bottom w:val="nil"/>
              <w:right w:val="nil"/>
            </w:tcBorders>
            <w:shd w:val="clear" w:color="000000" w:fill="FFFFFF"/>
            <w:noWrap/>
            <w:vAlign w:val="bottom"/>
            <w:hideMark/>
          </w:tcPr>
          <w:p w14:paraId="3CDAD97D"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 </w:t>
            </w:r>
          </w:p>
        </w:tc>
      </w:tr>
      <w:tr w:rsidR="00793A48" w:rsidRPr="00640B3C" w14:paraId="0FF86B3D"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662CF121"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BCL2A</w:t>
            </w:r>
          </w:p>
        </w:tc>
        <w:tc>
          <w:tcPr>
            <w:tcW w:w="1920" w:type="dxa"/>
            <w:tcBorders>
              <w:top w:val="nil"/>
              <w:left w:val="nil"/>
              <w:bottom w:val="nil"/>
              <w:right w:val="nil"/>
            </w:tcBorders>
            <w:shd w:val="clear" w:color="000000" w:fill="FFFFFF"/>
            <w:noWrap/>
            <w:vAlign w:val="center"/>
            <w:hideMark/>
          </w:tcPr>
          <w:p w14:paraId="652B5E5F"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Hs06637394_s1</w:t>
            </w:r>
          </w:p>
        </w:tc>
        <w:tc>
          <w:tcPr>
            <w:tcW w:w="2520" w:type="dxa"/>
            <w:tcBorders>
              <w:top w:val="nil"/>
              <w:left w:val="nil"/>
              <w:bottom w:val="nil"/>
              <w:right w:val="nil"/>
            </w:tcBorders>
            <w:shd w:val="clear" w:color="000000" w:fill="FFFFFF"/>
            <w:noWrap/>
            <w:vAlign w:val="center"/>
            <w:hideMark/>
          </w:tcPr>
          <w:p w14:paraId="4BD0451E"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Thermo Fisher Scientific</w:t>
            </w:r>
          </w:p>
        </w:tc>
      </w:tr>
      <w:tr w:rsidR="00793A48" w:rsidRPr="00640B3C" w14:paraId="6F5E8060"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4836C6BF"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DNASE2</w:t>
            </w:r>
          </w:p>
        </w:tc>
        <w:tc>
          <w:tcPr>
            <w:tcW w:w="1920" w:type="dxa"/>
            <w:tcBorders>
              <w:top w:val="nil"/>
              <w:left w:val="nil"/>
              <w:bottom w:val="nil"/>
              <w:right w:val="nil"/>
            </w:tcBorders>
            <w:shd w:val="clear" w:color="000000" w:fill="FFFFFF"/>
            <w:noWrap/>
            <w:vAlign w:val="center"/>
            <w:hideMark/>
          </w:tcPr>
          <w:p w14:paraId="78736114" w14:textId="77777777" w:rsidR="00793A48" w:rsidRPr="00640B3C" w:rsidRDefault="004D4B92" w:rsidP="005C6699">
            <w:pPr>
              <w:spacing w:after="0" w:line="240" w:lineRule="auto"/>
              <w:rPr>
                <w:rFonts w:ascii="Calibri" w:eastAsia="Times New Roman" w:hAnsi="Calibri" w:cs="Calibri"/>
                <w:color w:val="000000"/>
              </w:rPr>
            </w:pPr>
            <w:hyperlink r:id="rId10" w:tgtFrame="_blank" w:history="1">
              <w:r w:rsidR="00793A48" w:rsidRPr="00640B3C">
                <w:rPr>
                  <w:rFonts w:ascii="Calibri" w:eastAsia="Times New Roman" w:hAnsi="Calibri" w:cs="Calibri"/>
                  <w:color w:val="000000"/>
                </w:rPr>
                <w:t>Hs00923078_g1</w:t>
              </w:r>
            </w:hyperlink>
          </w:p>
        </w:tc>
        <w:tc>
          <w:tcPr>
            <w:tcW w:w="2520" w:type="dxa"/>
            <w:tcBorders>
              <w:top w:val="nil"/>
              <w:left w:val="nil"/>
              <w:bottom w:val="nil"/>
              <w:right w:val="nil"/>
            </w:tcBorders>
            <w:shd w:val="clear" w:color="000000" w:fill="FFFFFF"/>
            <w:noWrap/>
            <w:vAlign w:val="center"/>
            <w:hideMark/>
          </w:tcPr>
          <w:p w14:paraId="7D603858"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Thermo Fisher Scientific</w:t>
            </w:r>
          </w:p>
        </w:tc>
      </w:tr>
      <w:tr w:rsidR="00793A48" w:rsidRPr="00640B3C" w14:paraId="11066A57"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176FDF2F"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ICAM1</w:t>
            </w:r>
          </w:p>
        </w:tc>
        <w:tc>
          <w:tcPr>
            <w:tcW w:w="1920" w:type="dxa"/>
            <w:tcBorders>
              <w:top w:val="nil"/>
              <w:left w:val="nil"/>
              <w:bottom w:val="nil"/>
              <w:right w:val="nil"/>
            </w:tcBorders>
            <w:shd w:val="clear" w:color="000000" w:fill="FFFFFF"/>
            <w:noWrap/>
            <w:vAlign w:val="center"/>
            <w:hideMark/>
          </w:tcPr>
          <w:p w14:paraId="39D1CEBD" w14:textId="77777777" w:rsidR="00793A48" w:rsidRPr="00640B3C" w:rsidRDefault="004D4B92" w:rsidP="005C6699">
            <w:pPr>
              <w:spacing w:after="0" w:line="240" w:lineRule="auto"/>
              <w:rPr>
                <w:rFonts w:ascii="Calibri" w:eastAsia="Times New Roman" w:hAnsi="Calibri" w:cs="Calibri"/>
                <w:color w:val="000000"/>
              </w:rPr>
            </w:pPr>
            <w:hyperlink r:id="rId11" w:tgtFrame="_blank" w:history="1">
              <w:r w:rsidR="00793A48" w:rsidRPr="00640B3C">
                <w:rPr>
                  <w:rFonts w:ascii="Calibri" w:eastAsia="Times New Roman" w:hAnsi="Calibri" w:cs="Calibri"/>
                  <w:color w:val="000000"/>
                </w:rPr>
                <w:t>Hs00959180_g1</w:t>
              </w:r>
            </w:hyperlink>
          </w:p>
        </w:tc>
        <w:tc>
          <w:tcPr>
            <w:tcW w:w="2520" w:type="dxa"/>
            <w:tcBorders>
              <w:top w:val="nil"/>
              <w:left w:val="nil"/>
              <w:bottom w:val="nil"/>
              <w:right w:val="nil"/>
            </w:tcBorders>
            <w:shd w:val="clear" w:color="000000" w:fill="FFFFFF"/>
            <w:noWrap/>
            <w:vAlign w:val="center"/>
            <w:hideMark/>
          </w:tcPr>
          <w:p w14:paraId="40F4F922"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Thermo Fisher Scientific</w:t>
            </w:r>
          </w:p>
        </w:tc>
      </w:tr>
      <w:tr w:rsidR="00793A48" w:rsidRPr="00640B3C" w14:paraId="47169A59"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3E2A4F0B"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S100A4</w:t>
            </w:r>
          </w:p>
        </w:tc>
        <w:tc>
          <w:tcPr>
            <w:tcW w:w="1920" w:type="dxa"/>
            <w:tcBorders>
              <w:top w:val="nil"/>
              <w:left w:val="nil"/>
              <w:bottom w:val="nil"/>
              <w:right w:val="nil"/>
            </w:tcBorders>
            <w:shd w:val="clear" w:color="000000" w:fill="FFFFFF"/>
            <w:noWrap/>
            <w:vAlign w:val="center"/>
            <w:hideMark/>
          </w:tcPr>
          <w:p w14:paraId="78271EC0" w14:textId="77777777" w:rsidR="00793A48" w:rsidRPr="00640B3C" w:rsidRDefault="004D4B92" w:rsidP="005C6699">
            <w:pPr>
              <w:spacing w:after="0" w:line="240" w:lineRule="auto"/>
              <w:rPr>
                <w:rFonts w:ascii="Calibri" w:eastAsia="Times New Roman" w:hAnsi="Calibri" w:cs="Calibri"/>
                <w:color w:val="000000"/>
              </w:rPr>
            </w:pPr>
            <w:hyperlink r:id="rId12" w:tgtFrame="_blank" w:history="1">
              <w:r w:rsidR="00793A48" w:rsidRPr="00640B3C">
                <w:rPr>
                  <w:rFonts w:ascii="Calibri" w:eastAsia="Times New Roman" w:hAnsi="Calibri" w:cs="Calibri"/>
                  <w:color w:val="000000"/>
                </w:rPr>
                <w:t>Hs00243202_m1</w:t>
              </w:r>
            </w:hyperlink>
          </w:p>
        </w:tc>
        <w:tc>
          <w:tcPr>
            <w:tcW w:w="2520" w:type="dxa"/>
            <w:tcBorders>
              <w:top w:val="nil"/>
              <w:left w:val="nil"/>
              <w:bottom w:val="nil"/>
              <w:right w:val="nil"/>
            </w:tcBorders>
            <w:shd w:val="clear" w:color="000000" w:fill="FFFFFF"/>
            <w:noWrap/>
            <w:vAlign w:val="center"/>
            <w:hideMark/>
          </w:tcPr>
          <w:p w14:paraId="0FD3B014"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Thermo Fisher Scientific</w:t>
            </w:r>
          </w:p>
        </w:tc>
      </w:tr>
      <w:tr w:rsidR="00793A48" w:rsidRPr="00640B3C" w14:paraId="65AB647C"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492C332E"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SLC6A6</w:t>
            </w:r>
          </w:p>
        </w:tc>
        <w:tc>
          <w:tcPr>
            <w:tcW w:w="1920" w:type="dxa"/>
            <w:tcBorders>
              <w:top w:val="nil"/>
              <w:left w:val="nil"/>
              <w:bottom w:val="nil"/>
              <w:right w:val="nil"/>
            </w:tcBorders>
            <w:shd w:val="clear" w:color="000000" w:fill="FFFFFF"/>
            <w:noWrap/>
            <w:vAlign w:val="center"/>
            <w:hideMark/>
          </w:tcPr>
          <w:p w14:paraId="3FB4464D" w14:textId="77777777" w:rsidR="00793A48" w:rsidRPr="00640B3C" w:rsidRDefault="004D4B92" w:rsidP="005C6699">
            <w:pPr>
              <w:spacing w:after="0" w:line="240" w:lineRule="auto"/>
              <w:rPr>
                <w:rFonts w:ascii="Calibri" w:eastAsia="Times New Roman" w:hAnsi="Calibri" w:cs="Calibri"/>
                <w:color w:val="000000"/>
              </w:rPr>
            </w:pPr>
            <w:hyperlink r:id="rId13" w:tgtFrame="_blank" w:history="1">
              <w:r w:rsidR="00793A48" w:rsidRPr="00640B3C">
                <w:rPr>
                  <w:rFonts w:ascii="Calibri" w:eastAsia="Times New Roman" w:hAnsi="Calibri" w:cs="Calibri"/>
                  <w:color w:val="000000"/>
                </w:rPr>
                <w:t>Hs00161778_m1</w:t>
              </w:r>
            </w:hyperlink>
          </w:p>
        </w:tc>
        <w:tc>
          <w:tcPr>
            <w:tcW w:w="2520" w:type="dxa"/>
            <w:tcBorders>
              <w:top w:val="nil"/>
              <w:left w:val="nil"/>
              <w:bottom w:val="nil"/>
              <w:right w:val="nil"/>
            </w:tcBorders>
            <w:shd w:val="clear" w:color="000000" w:fill="FFFFFF"/>
            <w:noWrap/>
            <w:vAlign w:val="center"/>
            <w:hideMark/>
          </w:tcPr>
          <w:p w14:paraId="01F9C29B"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Thermo Fisher Scientific</w:t>
            </w:r>
          </w:p>
        </w:tc>
      </w:tr>
      <w:tr w:rsidR="00793A48" w:rsidRPr="00640B3C" w14:paraId="6871E0FE"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7B3AE161"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LPXN</w:t>
            </w:r>
          </w:p>
        </w:tc>
        <w:tc>
          <w:tcPr>
            <w:tcW w:w="1920" w:type="dxa"/>
            <w:tcBorders>
              <w:top w:val="nil"/>
              <w:left w:val="nil"/>
              <w:bottom w:val="nil"/>
              <w:right w:val="nil"/>
            </w:tcBorders>
            <w:shd w:val="clear" w:color="000000" w:fill="FFFFFF"/>
            <w:noWrap/>
            <w:vAlign w:val="center"/>
            <w:hideMark/>
          </w:tcPr>
          <w:p w14:paraId="1CE55282" w14:textId="77777777" w:rsidR="00793A48" w:rsidRPr="00640B3C" w:rsidRDefault="004D4B92" w:rsidP="005C6699">
            <w:pPr>
              <w:spacing w:after="0" w:line="240" w:lineRule="auto"/>
              <w:rPr>
                <w:rFonts w:ascii="Calibri" w:eastAsia="Times New Roman" w:hAnsi="Calibri" w:cs="Calibri"/>
                <w:color w:val="000000"/>
              </w:rPr>
            </w:pPr>
            <w:hyperlink r:id="rId14" w:tgtFrame="_blank" w:history="1">
              <w:r w:rsidR="00793A48" w:rsidRPr="00640B3C">
                <w:rPr>
                  <w:rFonts w:ascii="Calibri" w:eastAsia="Times New Roman" w:hAnsi="Calibri" w:cs="Calibri"/>
                  <w:color w:val="000000"/>
                </w:rPr>
                <w:t>Hs00183105_m1</w:t>
              </w:r>
            </w:hyperlink>
          </w:p>
        </w:tc>
        <w:tc>
          <w:tcPr>
            <w:tcW w:w="2520" w:type="dxa"/>
            <w:tcBorders>
              <w:top w:val="nil"/>
              <w:left w:val="nil"/>
              <w:bottom w:val="nil"/>
              <w:right w:val="nil"/>
            </w:tcBorders>
            <w:shd w:val="clear" w:color="000000" w:fill="FFFFFF"/>
            <w:noWrap/>
            <w:vAlign w:val="center"/>
            <w:hideMark/>
          </w:tcPr>
          <w:p w14:paraId="249AF9E7"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Thermo Fisher Scientific</w:t>
            </w:r>
          </w:p>
        </w:tc>
      </w:tr>
      <w:tr w:rsidR="00793A48" w:rsidRPr="00640B3C" w14:paraId="54349226" w14:textId="77777777" w:rsidTr="005C6699">
        <w:trPr>
          <w:trHeight w:val="120"/>
          <w:jc w:val="center"/>
        </w:trPr>
        <w:tc>
          <w:tcPr>
            <w:tcW w:w="1580" w:type="dxa"/>
            <w:tcBorders>
              <w:top w:val="nil"/>
              <w:left w:val="nil"/>
              <w:bottom w:val="single" w:sz="8" w:space="0" w:color="auto"/>
              <w:right w:val="nil"/>
            </w:tcBorders>
            <w:shd w:val="clear" w:color="000000" w:fill="FFFFFF"/>
            <w:noWrap/>
            <w:vAlign w:val="bottom"/>
            <w:hideMark/>
          </w:tcPr>
          <w:p w14:paraId="73D15473"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 </w:t>
            </w:r>
          </w:p>
        </w:tc>
        <w:tc>
          <w:tcPr>
            <w:tcW w:w="1920" w:type="dxa"/>
            <w:tcBorders>
              <w:top w:val="nil"/>
              <w:left w:val="nil"/>
              <w:bottom w:val="single" w:sz="8" w:space="0" w:color="auto"/>
              <w:right w:val="nil"/>
            </w:tcBorders>
            <w:shd w:val="clear" w:color="000000" w:fill="FFFFFF"/>
            <w:noWrap/>
            <w:vAlign w:val="bottom"/>
            <w:hideMark/>
          </w:tcPr>
          <w:p w14:paraId="40A1BA5C" w14:textId="77777777" w:rsidR="00793A48" w:rsidRPr="00640B3C" w:rsidRDefault="00793A48" w:rsidP="005C6699">
            <w:pPr>
              <w:spacing w:after="0" w:line="240" w:lineRule="auto"/>
              <w:rPr>
                <w:rFonts w:ascii="Calibri" w:eastAsia="Times New Roman" w:hAnsi="Calibri" w:cs="Calibri"/>
                <w:color w:val="000000"/>
              </w:rPr>
            </w:pPr>
            <w:r w:rsidRPr="00640B3C">
              <w:rPr>
                <w:rFonts w:ascii="Calibri" w:eastAsia="Times New Roman" w:hAnsi="Calibri" w:cs="Calibri"/>
                <w:color w:val="000000"/>
              </w:rPr>
              <w:t> </w:t>
            </w:r>
          </w:p>
        </w:tc>
        <w:tc>
          <w:tcPr>
            <w:tcW w:w="2520" w:type="dxa"/>
            <w:tcBorders>
              <w:top w:val="nil"/>
              <w:left w:val="nil"/>
              <w:bottom w:val="single" w:sz="8" w:space="0" w:color="auto"/>
              <w:right w:val="nil"/>
            </w:tcBorders>
            <w:shd w:val="clear" w:color="000000" w:fill="FFFFFF"/>
            <w:noWrap/>
            <w:vAlign w:val="bottom"/>
            <w:hideMark/>
          </w:tcPr>
          <w:p w14:paraId="17773B8F" w14:textId="77777777" w:rsidR="00793A48" w:rsidRPr="00640B3C" w:rsidRDefault="00793A48" w:rsidP="005C6699">
            <w:pPr>
              <w:spacing w:after="0" w:line="240" w:lineRule="auto"/>
              <w:jc w:val="center"/>
              <w:rPr>
                <w:rFonts w:ascii="Calibri" w:eastAsia="Times New Roman" w:hAnsi="Calibri" w:cs="Calibri"/>
                <w:color w:val="000000"/>
              </w:rPr>
            </w:pPr>
            <w:r w:rsidRPr="00640B3C">
              <w:rPr>
                <w:rFonts w:ascii="Calibri" w:eastAsia="Times New Roman" w:hAnsi="Calibri" w:cs="Calibri"/>
                <w:color w:val="000000"/>
              </w:rPr>
              <w:t> </w:t>
            </w:r>
          </w:p>
        </w:tc>
      </w:tr>
    </w:tbl>
    <w:p w14:paraId="7FD7944B" w14:textId="77777777" w:rsidR="00793A48" w:rsidRDefault="00793A48" w:rsidP="00793A48">
      <w:pPr>
        <w:spacing w:line="480" w:lineRule="auto"/>
        <w:ind w:firstLine="720"/>
        <w:jc w:val="both"/>
        <w:rPr>
          <w:rFonts w:ascii="Arial" w:hAnsi="Arial" w:cs="Arial"/>
        </w:rPr>
      </w:pPr>
    </w:p>
    <w:p w14:paraId="0C60EEF2" w14:textId="77777777" w:rsidR="00793A48" w:rsidRPr="009F207F" w:rsidRDefault="00793A48" w:rsidP="00793A48">
      <w:pPr>
        <w:spacing w:line="480" w:lineRule="auto"/>
        <w:jc w:val="both"/>
        <w:rPr>
          <w:rFonts w:ascii="Arial" w:hAnsi="Arial" w:cs="Arial"/>
          <w:b/>
          <w:bCs/>
        </w:rPr>
      </w:pPr>
      <w:r w:rsidRPr="009F207F">
        <w:rPr>
          <w:rFonts w:ascii="Arial" w:hAnsi="Arial" w:cs="Arial"/>
          <w:b/>
          <w:bCs/>
        </w:rPr>
        <w:t xml:space="preserve">In Vivo Transplantation </w:t>
      </w:r>
    </w:p>
    <w:p w14:paraId="7DBB6A64" w14:textId="77777777" w:rsidR="00793A48" w:rsidRDefault="00793A48" w:rsidP="00793A48">
      <w:pPr>
        <w:spacing w:line="480" w:lineRule="auto"/>
        <w:ind w:firstLine="720"/>
        <w:jc w:val="both"/>
        <w:rPr>
          <w:rFonts w:ascii="Arial" w:hAnsi="Arial" w:cs="Arial"/>
        </w:rPr>
      </w:pPr>
      <w:r w:rsidRPr="00FC2291">
        <w:rPr>
          <w:rFonts w:ascii="Arial" w:hAnsi="Arial" w:cs="Arial"/>
        </w:rPr>
        <w:t>The French National Committee on Animal Care reviewed and approved all mouse exper</w:t>
      </w:r>
      <w:r>
        <w:rPr>
          <w:rFonts w:ascii="Arial" w:hAnsi="Arial" w:cs="Arial"/>
        </w:rPr>
        <w:t xml:space="preserve">iments described in this study. </w:t>
      </w:r>
      <w:r w:rsidRPr="00FC2291">
        <w:rPr>
          <w:rFonts w:ascii="Arial" w:hAnsi="Arial" w:cs="Arial"/>
        </w:rPr>
        <w:t>Sample size was chosen in lig</w:t>
      </w:r>
      <w:r>
        <w:rPr>
          <w:rFonts w:ascii="Arial" w:hAnsi="Arial" w:cs="Arial"/>
        </w:rPr>
        <w:t xml:space="preserve">ht of the fact that the MLL-AF9-driven </w:t>
      </w:r>
      <w:r w:rsidRPr="005B36D1">
        <w:rPr>
          <w:rFonts w:ascii="Arial" w:hAnsi="Arial" w:cs="Arial"/>
          <w:i/>
        </w:rPr>
        <w:t>in vivo</w:t>
      </w:r>
      <w:r w:rsidRPr="00FC2291">
        <w:rPr>
          <w:rFonts w:ascii="Arial" w:hAnsi="Arial" w:cs="Arial"/>
        </w:rPr>
        <w:t xml:space="preserve"> models were historically highly penetrant and consistent</w:t>
      </w:r>
      <w:r>
        <w:rPr>
          <w:rFonts w:ascii="Arial" w:hAnsi="Arial" w:cs="Arial"/>
        </w:rPr>
        <w:t>. Animals were excluded from any studies</w:t>
      </w:r>
      <w:r w:rsidRPr="00FC2291">
        <w:rPr>
          <w:rFonts w:ascii="Arial" w:hAnsi="Arial" w:cs="Arial"/>
        </w:rPr>
        <w:t xml:space="preserve"> if any signs of distress were observed without clinical signs of leukemia: absence of leukemic blasts in bone marrow, spleen, and blood. None of our animals were excluded based on these criteria. Blinded observers visually inspected mice for obvious signs of distress, such as loss of appetite, hunched posture, and lethargy. </w:t>
      </w:r>
    </w:p>
    <w:p w14:paraId="19ED6C2D" w14:textId="77777777" w:rsidR="00793A48" w:rsidRDefault="00793A48" w:rsidP="00793A48">
      <w:pPr>
        <w:spacing w:line="480" w:lineRule="auto"/>
        <w:ind w:firstLine="720"/>
        <w:jc w:val="both"/>
        <w:rPr>
          <w:rFonts w:ascii="Arial" w:hAnsi="Arial" w:cs="Arial"/>
        </w:rPr>
      </w:pPr>
      <w:r>
        <w:rPr>
          <w:rFonts w:ascii="Arial" w:hAnsi="Arial" w:cs="Arial"/>
        </w:rPr>
        <w:t xml:space="preserve">For </w:t>
      </w:r>
      <w:r w:rsidRPr="007D7F32">
        <w:rPr>
          <w:rFonts w:ascii="Arial" w:hAnsi="Arial" w:cs="Arial"/>
        </w:rPr>
        <w:t>the</w:t>
      </w:r>
      <w:r>
        <w:rPr>
          <w:rFonts w:ascii="Arial" w:hAnsi="Arial" w:cs="Arial"/>
        </w:rPr>
        <w:t xml:space="preserve"> generation of the </w:t>
      </w:r>
      <w:proofErr w:type="spellStart"/>
      <w:r w:rsidRPr="007D7F32">
        <w:rPr>
          <w:rFonts w:ascii="Arial" w:hAnsi="Arial" w:cs="Arial"/>
          <w:i/>
        </w:rPr>
        <w:t>Mthfr</w:t>
      </w:r>
      <w:proofErr w:type="spellEnd"/>
      <w:r>
        <w:rPr>
          <w:rFonts w:ascii="Arial" w:hAnsi="Arial" w:cs="Arial"/>
        </w:rPr>
        <w:t xml:space="preserve"> knockout mouse model of AML, </w:t>
      </w:r>
      <w:r w:rsidRPr="005934F2">
        <w:rPr>
          <w:rFonts w:ascii="Arial" w:hAnsi="Arial" w:cs="Arial"/>
        </w:rPr>
        <w:t>BALB/</w:t>
      </w:r>
      <w:proofErr w:type="spellStart"/>
      <w:r w:rsidRPr="005934F2">
        <w:rPr>
          <w:rFonts w:ascii="Arial" w:hAnsi="Arial" w:cs="Arial"/>
        </w:rPr>
        <w:t>c</w:t>
      </w:r>
      <w:r>
        <w:rPr>
          <w:rFonts w:ascii="Arial" w:hAnsi="Arial" w:cs="Arial"/>
        </w:rPr>
        <w:t>J</w:t>
      </w:r>
      <w:proofErr w:type="spellEnd"/>
      <w:r w:rsidRPr="005934F2">
        <w:rPr>
          <w:rFonts w:ascii="Arial" w:hAnsi="Arial" w:cs="Arial"/>
        </w:rPr>
        <w:t xml:space="preserve"> mice were purchased from </w:t>
      </w:r>
      <w:r>
        <w:rPr>
          <w:rFonts w:ascii="Arial" w:hAnsi="Arial" w:cs="Arial"/>
        </w:rPr>
        <w:t>Charles River Laboratories</w:t>
      </w:r>
      <w:r w:rsidRPr="005934F2">
        <w:rPr>
          <w:rFonts w:ascii="Arial" w:hAnsi="Arial" w:cs="Arial"/>
        </w:rPr>
        <w:t>. Each recipient mouse was transplanted with tran</w:t>
      </w:r>
      <w:r>
        <w:rPr>
          <w:rFonts w:ascii="Arial" w:hAnsi="Arial" w:cs="Arial"/>
        </w:rPr>
        <w:t>sduced Sca1</w:t>
      </w:r>
      <w:r w:rsidRPr="005934F2">
        <w:rPr>
          <w:rFonts w:ascii="Arial" w:hAnsi="Arial" w:cs="Arial"/>
          <w:vertAlign w:val="superscript"/>
        </w:rPr>
        <w:t>-</w:t>
      </w:r>
      <w:r>
        <w:rPr>
          <w:rFonts w:ascii="Arial" w:hAnsi="Arial" w:cs="Arial"/>
        </w:rPr>
        <w:t xml:space="preserve"> /c-Kit</w:t>
      </w:r>
      <w:r w:rsidRPr="005934F2">
        <w:rPr>
          <w:rFonts w:ascii="Arial" w:hAnsi="Arial" w:cs="Arial"/>
          <w:vertAlign w:val="superscript"/>
        </w:rPr>
        <w:t>+</w:t>
      </w:r>
      <w:r w:rsidRPr="005934F2">
        <w:rPr>
          <w:rFonts w:ascii="Arial" w:hAnsi="Arial" w:cs="Arial"/>
        </w:rPr>
        <w:t xml:space="preserve"> myeloid progenitors sorted from the total bone marrow of </w:t>
      </w:r>
      <w:r>
        <w:rPr>
          <w:rFonts w:ascii="Arial" w:hAnsi="Arial" w:cs="Arial"/>
        </w:rPr>
        <w:t>three</w:t>
      </w:r>
      <w:r w:rsidRPr="005934F2">
        <w:rPr>
          <w:rFonts w:ascii="Arial" w:hAnsi="Arial" w:cs="Arial"/>
        </w:rPr>
        <w:t xml:space="preserve"> donor mice. To do so, 4-week-old male </w:t>
      </w:r>
      <w:proofErr w:type="spellStart"/>
      <w:r w:rsidRPr="000D7399">
        <w:rPr>
          <w:rFonts w:ascii="Arial" w:hAnsi="Arial" w:cs="Arial"/>
          <w:i/>
          <w:iCs/>
        </w:rPr>
        <w:t>Mthfr</w:t>
      </w:r>
      <w:proofErr w:type="spellEnd"/>
      <w:r w:rsidRPr="005934F2">
        <w:rPr>
          <w:rFonts w:ascii="Arial" w:hAnsi="Arial" w:cs="Arial"/>
          <w:vertAlign w:val="superscript"/>
        </w:rPr>
        <w:t>+/+</w:t>
      </w:r>
      <w:r>
        <w:rPr>
          <w:rFonts w:ascii="Arial" w:hAnsi="Arial" w:cs="Arial"/>
        </w:rPr>
        <w:t xml:space="preserve">, </w:t>
      </w:r>
      <w:proofErr w:type="spellStart"/>
      <w:r w:rsidRPr="000D7399">
        <w:rPr>
          <w:rFonts w:ascii="Arial" w:hAnsi="Arial" w:cs="Arial"/>
          <w:i/>
          <w:iCs/>
        </w:rPr>
        <w:t>Mthfr</w:t>
      </w:r>
      <w:proofErr w:type="spellEnd"/>
      <w:r w:rsidRPr="005934F2">
        <w:rPr>
          <w:rFonts w:ascii="Arial" w:hAnsi="Arial" w:cs="Arial"/>
          <w:vertAlign w:val="superscript"/>
        </w:rPr>
        <w:t>+/-</w:t>
      </w:r>
      <w:r>
        <w:rPr>
          <w:rFonts w:ascii="Arial" w:hAnsi="Arial" w:cs="Arial"/>
        </w:rPr>
        <w:t xml:space="preserve">, and </w:t>
      </w:r>
      <w:proofErr w:type="spellStart"/>
      <w:r w:rsidRPr="000D7399">
        <w:rPr>
          <w:rFonts w:ascii="Arial" w:hAnsi="Arial" w:cs="Arial"/>
          <w:i/>
          <w:iCs/>
        </w:rPr>
        <w:t>Mthfr</w:t>
      </w:r>
      <w:proofErr w:type="spellEnd"/>
      <w:r w:rsidRPr="005934F2">
        <w:rPr>
          <w:rFonts w:ascii="Arial" w:hAnsi="Arial" w:cs="Arial"/>
          <w:vertAlign w:val="superscript"/>
        </w:rPr>
        <w:t>-/-</w:t>
      </w:r>
      <w:r>
        <w:rPr>
          <w:rFonts w:ascii="Arial" w:hAnsi="Arial" w:cs="Arial"/>
        </w:rPr>
        <w:t xml:space="preserve"> </w:t>
      </w:r>
      <w:r w:rsidRPr="005934F2">
        <w:rPr>
          <w:rFonts w:ascii="Arial" w:hAnsi="Arial" w:cs="Arial"/>
        </w:rPr>
        <w:t xml:space="preserve">donor mice </w:t>
      </w:r>
      <w:r>
        <w:rPr>
          <w:rFonts w:ascii="Arial" w:hAnsi="Arial" w:cs="Arial"/>
        </w:rPr>
        <w:t xml:space="preserve">(obtained through a collaboration with Dr. Hava Golan’s laboratory from </w:t>
      </w:r>
      <w:proofErr w:type="spellStart"/>
      <w:r w:rsidRPr="00D65FAF">
        <w:rPr>
          <w:rFonts w:ascii="Arial" w:hAnsi="Arial" w:cs="Arial"/>
        </w:rPr>
        <w:t>Gurion</w:t>
      </w:r>
      <w:proofErr w:type="spellEnd"/>
      <w:r w:rsidRPr="00D65FAF">
        <w:rPr>
          <w:rFonts w:ascii="Arial" w:hAnsi="Arial" w:cs="Arial"/>
        </w:rPr>
        <w:t> University, Beer-</w:t>
      </w:r>
      <w:proofErr w:type="spellStart"/>
      <w:r w:rsidRPr="00D65FAF">
        <w:rPr>
          <w:rFonts w:ascii="Arial" w:hAnsi="Arial" w:cs="Arial"/>
        </w:rPr>
        <w:t>Sheva</w:t>
      </w:r>
      <w:proofErr w:type="spellEnd"/>
      <w:r w:rsidRPr="00D65FAF">
        <w:rPr>
          <w:rFonts w:ascii="Arial" w:hAnsi="Arial" w:cs="Arial"/>
        </w:rPr>
        <w:t>, Israel</w:t>
      </w:r>
      <w:r>
        <w:rPr>
          <w:rFonts w:ascii="Arial" w:hAnsi="Arial" w:cs="Arial"/>
        </w:rPr>
        <w:t xml:space="preserve"> and Dr. Rima </w:t>
      </w:r>
      <w:proofErr w:type="spellStart"/>
      <w:r>
        <w:rPr>
          <w:rFonts w:ascii="Arial" w:hAnsi="Arial" w:cs="Arial"/>
        </w:rPr>
        <w:t>Rozen’s</w:t>
      </w:r>
      <w:proofErr w:type="spellEnd"/>
      <w:r>
        <w:rPr>
          <w:rFonts w:ascii="Arial" w:hAnsi="Arial" w:cs="Arial"/>
        </w:rPr>
        <w:t xml:space="preserve"> laboratory from McGill University, Montreal, QC, Canada) </w:t>
      </w:r>
      <w:r w:rsidRPr="005934F2">
        <w:rPr>
          <w:rFonts w:ascii="Arial" w:hAnsi="Arial" w:cs="Arial"/>
        </w:rPr>
        <w:t>were primed with intraperitoneal injection of 5′-fluorouracil (150 mg/kg) and subsequently sacrificed after 6 days by CO2 asphyxiation. Bone marrow was harvested from femur, tibia</w:t>
      </w:r>
      <w:r>
        <w:rPr>
          <w:rFonts w:ascii="Arial" w:hAnsi="Arial" w:cs="Arial"/>
        </w:rPr>
        <w:t>,</w:t>
      </w:r>
      <w:r w:rsidRPr="005934F2">
        <w:rPr>
          <w:rFonts w:ascii="Arial" w:hAnsi="Arial" w:cs="Arial"/>
        </w:rPr>
        <w:t xml:space="preserve"> and </w:t>
      </w:r>
      <w:proofErr w:type="spellStart"/>
      <w:r w:rsidRPr="005934F2">
        <w:rPr>
          <w:rFonts w:ascii="Arial" w:hAnsi="Arial" w:cs="Arial"/>
        </w:rPr>
        <w:t>humerus</w:t>
      </w:r>
      <w:proofErr w:type="spellEnd"/>
      <w:r w:rsidRPr="005934F2">
        <w:rPr>
          <w:rFonts w:ascii="Arial" w:hAnsi="Arial" w:cs="Arial"/>
        </w:rPr>
        <w:t xml:space="preserve">, and red blood cells were lysed (Red Blood Cell Lysis, RBCL buffer, Sigma). Cells were </w:t>
      </w:r>
      <w:r>
        <w:rPr>
          <w:rFonts w:ascii="Arial" w:hAnsi="Arial" w:cs="Arial"/>
        </w:rPr>
        <w:t>maintained</w:t>
      </w:r>
      <w:r w:rsidRPr="005934F2">
        <w:rPr>
          <w:rFonts w:ascii="Arial" w:hAnsi="Arial" w:cs="Arial"/>
        </w:rPr>
        <w:t xml:space="preserve"> in transplan</w:t>
      </w:r>
      <w:r>
        <w:rPr>
          <w:rFonts w:ascii="Arial" w:hAnsi="Arial" w:cs="Arial"/>
        </w:rPr>
        <w:t>t medium made with 20 ng/ml Il-3</w:t>
      </w:r>
      <w:r w:rsidRPr="005934F2">
        <w:rPr>
          <w:rFonts w:ascii="Arial" w:hAnsi="Arial" w:cs="Arial"/>
        </w:rPr>
        <w:t xml:space="preserve"> (#2</w:t>
      </w:r>
      <w:r>
        <w:rPr>
          <w:rFonts w:ascii="Arial" w:hAnsi="Arial" w:cs="Arial"/>
        </w:rPr>
        <w:t xml:space="preserve">13-13, </w:t>
      </w:r>
      <w:proofErr w:type="spellStart"/>
      <w:r>
        <w:rPr>
          <w:rFonts w:ascii="Arial" w:hAnsi="Arial" w:cs="Arial"/>
        </w:rPr>
        <w:t>Peprotech</w:t>
      </w:r>
      <w:proofErr w:type="spellEnd"/>
      <w:r>
        <w:rPr>
          <w:rFonts w:ascii="Arial" w:hAnsi="Arial" w:cs="Arial"/>
        </w:rPr>
        <w:t>), 20 ng/ml Il-6</w:t>
      </w:r>
      <w:r w:rsidRPr="005934F2">
        <w:rPr>
          <w:rFonts w:ascii="Arial" w:hAnsi="Arial" w:cs="Arial"/>
        </w:rPr>
        <w:t xml:space="preserve"> (#21</w:t>
      </w:r>
      <w:r>
        <w:rPr>
          <w:rFonts w:ascii="Arial" w:hAnsi="Arial" w:cs="Arial"/>
        </w:rPr>
        <w:t xml:space="preserve">6-16, </w:t>
      </w:r>
      <w:proofErr w:type="spellStart"/>
      <w:r>
        <w:rPr>
          <w:rFonts w:ascii="Arial" w:hAnsi="Arial" w:cs="Arial"/>
        </w:rPr>
        <w:t>Peprotech</w:t>
      </w:r>
      <w:proofErr w:type="spellEnd"/>
      <w:r>
        <w:rPr>
          <w:rFonts w:ascii="Arial" w:hAnsi="Arial" w:cs="Arial"/>
        </w:rPr>
        <w:t>), 100 ng/ml Flt3</w:t>
      </w:r>
      <w:r w:rsidRPr="005934F2">
        <w:rPr>
          <w:rFonts w:ascii="Arial" w:hAnsi="Arial" w:cs="Arial"/>
        </w:rPr>
        <w:t>-Ligand (#250-3</w:t>
      </w:r>
      <w:r>
        <w:rPr>
          <w:rFonts w:ascii="Arial" w:hAnsi="Arial" w:cs="Arial"/>
        </w:rPr>
        <w:t xml:space="preserve">1L, </w:t>
      </w:r>
      <w:proofErr w:type="spellStart"/>
      <w:r>
        <w:rPr>
          <w:rFonts w:ascii="Arial" w:hAnsi="Arial" w:cs="Arial"/>
        </w:rPr>
        <w:t>Peprotech</w:t>
      </w:r>
      <w:proofErr w:type="spellEnd"/>
      <w:r>
        <w:rPr>
          <w:rFonts w:ascii="Arial" w:hAnsi="Arial" w:cs="Arial"/>
        </w:rPr>
        <w:t xml:space="preserve">) and 100 ng/ml </w:t>
      </w:r>
      <w:proofErr w:type="spellStart"/>
      <w:r>
        <w:rPr>
          <w:rFonts w:ascii="Arial" w:hAnsi="Arial" w:cs="Arial"/>
        </w:rPr>
        <w:t>Scf</w:t>
      </w:r>
      <w:proofErr w:type="spellEnd"/>
      <w:r w:rsidRPr="005934F2">
        <w:rPr>
          <w:rFonts w:ascii="Arial" w:hAnsi="Arial" w:cs="Arial"/>
        </w:rPr>
        <w:t xml:space="preserve"> (#250-03, </w:t>
      </w:r>
      <w:proofErr w:type="spellStart"/>
      <w:r w:rsidRPr="005934F2">
        <w:rPr>
          <w:rFonts w:ascii="Arial" w:hAnsi="Arial" w:cs="Arial"/>
        </w:rPr>
        <w:t>Peprotech</w:t>
      </w:r>
      <w:proofErr w:type="spellEnd"/>
      <w:r w:rsidRPr="005934F2">
        <w:rPr>
          <w:rFonts w:ascii="Arial" w:hAnsi="Arial" w:cs="Arial"/>
        </w:rPr>
        <w:t xml:space="preserve">) in </w:t>
      </w:r>
      <w:proofErr w:type="spellStart"/>
      <w:r w:rsidRPr="005934F2">
        <w:rPr>
          <w:rFonts w:ascii="Arial" w:hAnsi="Arial" w:cs="Arial"/>
        </w:rPr>
        <w:t>StemSpan</w:t>
      </w:r>
      <w:proofErr w:type="spellEnd"/>
      <w:r w:rsidRPr="005934F2">
        <w:rPr>
          <w:rFonts w:ascii="Arial" w:hAnsi="Arial" w:cs="Arial"/>
        </w:rPr>
        <w:t xml:space="preserve"> SFEM (#09650, </w:t>
      </w:r>
      <w:proofErr w:type="spellStart"/>
      <w:r w:rsidRPr="005934F2">
        <w:rPr>
          <w:rFonts w:ascii="Arial" w:hAnsi="Arial" w:cs="Arial"/>
        </w:rPr>
        <w:t>StemCell</w:t>
      </w:r>
      <w:proofErr w:type="spellEnd"/>
      <w:r w:rsidRPr="005934F2">
        <w:rPr>
          <w:rFonts w:ascii="Arial" w:hAnsi="Arial" w:cs="Arial"/>
        </w:rPr>
        <w:t xml:space="preserve"> Technologies Inc.). The </w:t>
      </w:r>
      <w:r>
        <w:rPr>
          <w:rFonts w:ascii="Arial" w:hAnsi="Arial" w:cs="Arial"/>
        </w:rPr>
        <w:t>S</w:t>
      </w:r>
      <w:r w:rsidRPr="005934F2">
        <w:rPr>
          <w:rFonts w:ascii="Arial" w:hAnsi="Arial" w:cs="Arial"/>
        </w:rPr>
        <w:t>ca-1</w:t>
      </w:r>
      <w:r w:rsidRPr="005934F2">
        <w:rPr>
          <w:rFonts w:ascii="Arial" w:hAnsi="Arial" w:cs="Arial"/>
          <w:vertAlign w:val="superscript"/>
        </w:rPr>
        <w:t>-</w:t>
      </w:r>
      <w:r>
        <w:rPr>
          <w:rFonts w:ascii="Arial" w:hAnsi="Arial" w:cs="Arial"/>
        </w:rPr>
        <w:t xml:space="preserve"> /c-Kit</w:t>
      </w:r>
      <w:r w:rsidRPr="005934F2">
        <w:rPr>
          <w:rFonts w:ascii="Arial" w:hAnsi="Arial" w:cs="Arial"/>
          <w:vertAlign w:val="superscript"/>
        </w:rPr>
        <w:t>+</w:t>
      </w:r>
      <w:r w:rsidRPr="005934F2">
        <w:rPr>
          <w:rFonts w:ascii="Arial" w:hAnsi="Arial" w:cs="Arial"/>
        </w:rPr>
        <w:t xml:space="preserve"> myeloid progenitor fraction was sorted from the total bone </w:t>
      </w:r>
      <w:r>
        <w:rPr>
          <w:rFonts w:ascii="Arial" w:hAnsi="Arial" w:cs="Arial"/>
        </w:rPr>
        <w:t>marrow following exclusion of Cd</w:t>
      </w:r>
      <w:r w:rsidRPr="005934F2">
        <w:rPr>
          <w:rFonts w:ascii="Arial" w:hAnsi="Arial" w:cs="Arial"/>
        </w:rPr>
        <w:t>5</w:t>
      </w:r>
      <w:r w:rsidRPr="005934F2">
        <w:rPr>
          <w:rFonts w:ascii="Arial" w:hAnsi="Arial" w:cs="Arial"/>
          <w:vertAlign w:val="superscript"/>
        </w:rPr>
        <w:t>+</w:t>
      </w:r>
      <w:r>
        <w:rPr>
          <w:rFonts w:ascii="Arial" w:hAnsi="Arial" w:cs="Arial"/>
        </w:rPr>
        <w:t>, Cd</w:t>
      </w:r>
      <w:r w:rsidRPr="005934F2">
        <w:rPr>
          <w:rFonts w:ascii="Arial" w:hAnsi="Arial" w:cs="Arial"/>
        </w:rPr>
        <w:t>127</w:t>
      </w:r>
      <w:r w:rsidRPr="005934F2">
        <w:rPr>
          <w:rFonts w:ascii="Arial" w:hAnsi="Arial" w:cs="Arial"/>
          <w:vertAlign w:val="superscript"/>
        </w:rPr>
        <w:t>+</w:t>
      </w:r>
      <w:r>
        <w:rPr>
          <w:rFonts w:ascii="Arial" w:hAnsi="Arial" w:cs="Arial"/>
        </w:rPr>
        <w:t>, Cd</w:t>
      </w:r>
      <w:r w:rsidRPr="005934F2">
        <w:rPr>
          <w:rFonts w:ascii="Arial" w:hAnsi="Arial" w:cs="Arial"/>
        </w:rPr>
        <w:t>45R</w:t>
      </w:r>
      <w:r w:rsidRPr="005934F2">
        <w:rPr>
          <w:rFonts w:ascii="Arial" w:hAnsi="Arial" w:cs="Arial"/>
          <w:vertAlign w:val="superscript"/>
        </w:rPr>
        <w:t>+</w:t>
      </w:r>
      <w:r w:rsidRPr="00674222">
        <w:rPr>
          <w:rFonts w:ascii="Arial" w:hAnsi="Arial" w:cs="Arial"/>
        </w:rPr>
        <w:t>,</w:t>
      </w:r>
      <w:r>
        <w:rPr>
          <w:rFonts w:ascii="Arial" w:hAnsi="Arial" w:cs="Arial"/>
        </w:rPr>
        <w:t xml:space="preserve"> and Ter</w:t>
      </w:r>
      <w:r w:rsidRPr="005934F2">
        <w:rPr>
          <w:rFonts w:ascii="Arial" w:hAnsi="Arial" w:cs="Arial"/>
        </w:rPr>
        <w:t>-119</w:t>
      </w:r>
      <w:r w:rsidRPr="005934F2">
        <w:rPr>
          <w:rFonts w:ascii="Arial" w:hAnsi="Arial" w:cs="Arial"/>
          <w:vertAlign w:val="superscript"/>
        </w:rPr>
        <w:t>+</w:t>
      </w:r>
      <w:r w:rsidRPr="005934F2">
        <w:rPr>
          <w:rFonts w:ascii="Arial" w:hAnsi="Arial" w:cs="Arial"/>
        </w:rPr>
        <w:t xml:space="preserve"> cell populations us</w:t>
      </w:r>
      <w:r>
        <w:rPr>
          <w:rFonts w:ascii="Arial" w:hAnsi="Arial" w:cs="Arial"/>
        </w:rPr>
        <w:t xml:space="preserve">ing FACS Aria (BD Biosciences) and </w:t>
      </w:r>
      <w:r w:rsidRPr="005934F2">
        <w:rPr>
          <w:rFonts w:ascii="Arial" w:hAnsi="Arial" w:cs="Arial"/>
        </w:rPr>
        <w:t xml:space="preserve">were transduced with </w:t>
      </w:r>
      <w:r>
        <w:rPr>
          <w:rFonts w:ascii="Arial" w:hAnsi="Arial" w:cs="Arial"/>
        </w:rPr>
        <w:t>a pMIG-MLL-AF9 retroviral vector (gift from Dr. Scott Armstrong’s laboratory)</w:t>
      </w:r>
      <w:r w:rsidRPr="005934F2">
        <w:rPr>
          <w:rFonts w:ascii="Arial" w:hAnsi="Arial" w:cs="Arial"/>
        </w:rPr>
        <w:t xml:space="preserve"> by t</w:t>
      </w:r>
      <w:r>
        <w:rPr>
          <w:rFonts w:ascii="Arial" w:hAnsi="Arial" w:cs="Arial"/>
        </w:rPr>
        <w:t>wo rounds of spin-infection, at a three-hour interval, and let grown for 6 hours in CO2 incubator</w:t>
      </w:r>
      <w:r w:rsidRPr="005934F2">
        <w:rPr>
          <w:rFonts w:ascii="Arial" w:hAnsi="Arial" w:cs="Arial"/>
        </w:rPr>
        <w:t xml:space="preserve">. All remaining bone marrow cells were maintained in culture during these steps of spin-infection and were then mixed with the infected myeloid fraction before tail vein injection into recipient mice. For each spin-infection, plates were coated with 50 </w:t>
      </w:r>
      <w:proofErr w:type="spellStart"/>
      <w:r w:rsidRPr="005934F2">
        <w:rPr>
          <w:rFonts w:ascii="Arial" w:hAnsi="Arial" w:cs="Arial"/>
        </w:rPr>
        <w:t>μg</w:t>
      </w:r>
      <w:proofErr w:type="spellEnd"/>
      <w:r w:rsidRPr="005934F2">
        <w:rPr>
          <w:rFonts w:ascii="Arial" w:hAnsi="Arial" w:cs="Arial"/>
        </w:rPr>
        <w:t xml:space="preserve">/mL </w:t>
      </w:r>
      <w:proofErr w:type="spellStart"/>
      <w:r w:rsidRPr="005934F2">
        <w:rPr>
          <w:rFonts w:ascii="Arial" w:hAnsi="Arial" w:cs="Arial"/>
        </w:rPr>
        <w:t>retronectin</w:t>
      </w:r>
      <w:proofErr w:type="spellEnd"/>
      <w:r w:rsidRPr="005934F2">
        <w:rPr>
          <w:rFonts w:ascii="Arial" w:hAnsi="Arial" w:cs="Arial"/>
        </w:rPr>
        <w:t xml:space="preserve"> (Takara) per the manufacturer’s instructions and fresh viral supernatant was added onto each </w:t>
      </w:r>
      <w:proofErr w:type="spellStart"/>
      <w:r w:rsidRPr="005934F2">
        <w:rPr>
          <w:rFonts w:ascii="Arial" w:hAnsi="Arial" w:cs="Arial"/>
        </w:rPr>
        <w:t>retronectin</w:t>
      </w:r>
      <w:proofErr w:type="spellEnd"/>
      <w:r w:rsidRPr="005934F2">
        <w:rPr>
          <w:rFonts w:ascii="Arial" w:hAnsi="Arial" w:cs="Arial"/>
        </w:rPr>
        <w:t xml:space="preserve">-coated well before spinning for two hours at 2000g at 32 °C to allow virus binding to the </w:t>
      </w:r>
      <w:proofErr w:type="spellStart"/>
      <w:r w:rsidRPr="005934F2">
        <w:rPr>
          <w:rFonts w:ascii="Arial" w:hAnsi="Arial" w:cs="Arial"/>
        </w:rPr>
        <w:t>retronectin</w:t>
      </w:r>
      <w:proofErr w:type="spellEnd"/>
      <w:r w:rsidRPr="005934F2">
        <w:rPr>
          <w:rFonts w:ascii="Arial" w:hAnsi="Arial" w:cs="Arial"/>
        </w:rPr>
        <w:t>. 10×10</w:t>
      </w:r>
      <w:r w:rsidRPr="0051092E">
        <w:rPr>
          <w:rFonts w:ascii="Arial" w:hAnsi="Arial" w:cs="Arial"/>
          <w:vertAlign w:val="superscript"/>
        </w:rPr>
        <w:t>6</w:t>
      </w:r>
      <w:r w:rsidRPr="005934F2">
        <w:rPr>
          <w:rFonts w:ascii="Arial" w:hAnsi="Arial" w:cs="Arial"/>
        </w:rPr>
        <w:t xml:space="preserve"> cells in 3 mL transplant media containing </w:t>
      </w:r>
      <w:r>
        <w:rPr>
          <w:rFonts w:ascii="Arial" w:hAnsi="Arial" w:cs="Arial"/>
        </w:rPr>
        <w:t>6</w:t>
      </w:r>
      <w:r w:rsidRPr="005934F2">
        <w:rPr>
          <w:rFonts w:ascii="Arial" w:hAnsi="Arial" w:cs="Arial"/>
        </w:rPr>
        <w:t xml:space="preserve"> </w:t>
      </w:r>
      <w:proofErr w:type="spellStart"/>
      <w:r w:rsidRPr="005934F2">
        <w:rPr>
          <w:rFonts w:ascii="Arial" w:hAnsi="Arial" w:cs="Arial"/>
        </w:rPr>
        <w:t>μg</w:t>
      </w:r>
      <w:proofErr w:type="spellEnd"/>
      <w:r w:rsidRPr="005934F2">
        <w:rPr>
          <w:rFonts w:ascii="Arial" w:hAnsi="Arial" w:cs="Arial"/>
        </w:rPr>
        <w:t xml:space="preserve">/mL </w:t>
      </w:r>
      <w:proofErr w:type="spellStart"/>
      <w:r w:rsidRPr="005934F2">
        <w:rPr>
          <w:rFonts w:ascii="Arial" w:hAnsi="Arial" w:cs="Arial"/>
        </w:rPr>
        <w:t>polybrene</w:t>
      </w:r>
      <w:proofErr w:type="spellEnd"/>
      <w:r w:rsidRPr="005934F2">
        <w:rPr>
          <w:rFonts w:ascii="Arial" w:hAnsi="Arial" w:cs="Arial"/>
        </w:rPr>
        <w:t xml:space="preserve"> (Sigma) and 7.5 </w:t>
      </w:r>
      <w:proofErr w:type="spellStart"/>
      <w:r w:rsidRPr="005934F2">
        <w:rPr>
          <w:rFonts w:ascii="Arial" w:hAnsi="Arial" w:cs="Arial"/>
        </w:rPr>
        <w:t>mM</w:t>
      </w:r>
      <w:proofErr w:type="spellEnd"/>
      <w:r w:rsidRPr="005934F2">
        <w:rPr>
          <w:rFonts w:ascii="Arial" w:hAnsi="Arial" w:cs="Arial"/>
        </w:rPr>
        <w:t xml:space="preserve"> HEPES buffer (Sigma) were then seeded into each of these wells and centrifuged for </w:t>
      </w:r>
      <w:r>
        <w:rPr>
          <w:rFonts w:ascii="Arial" w:hAnsi="Arial" w:cs="Arial"/>
        </w:rPr>
        <w:t xml:space="preserve">2 hours at </w:t>
      </w:r>
      <w:r w:rsidRPr="005934F2">
        <w:rPr>
          <w:rFonts w:ascii="Arial" w:hAnsi="Arial" w:cs="Arial"/>
        </w:rPr>
        <w:t>1800g to p</w:t>
      </w:r>
      <w:r>
        <w:rPr>
          <w:rFonts w:ascii="Arial" w:hAnsi="Arial" w:cs="Arial"/>
        </w:rPr>
        <w:t xml:space="preserve">romote cell transduction. </w:t>
      </w:r>
      <w:r w:rsidRPr="005934F2">
        <w:rPr>
          <w:rFonts w:ascii="Arial" w:hAnsi="Arial" w:cs="Arial"/>
        </w:rPr>
        <w:t xml:space="preserve">Transduced cells were washed in PBS, </w:t>
      </w:r>
      <w:proofErr w:type="spellStart"/>
      <w:r w:rsidRPr="005934F2">
        <w:rPr>
          <w:rFonts w:ascii="Arial" w:hAnsi="Arial" w:cs="Arial"/>
        </w:rPr>
        <w:t>resuspended</w:t>
      </w:r>
      <w:proofErr w:type="spellEnd"/>
      <w:r w:rsidRPr="005934F2">
        <w:rPr>
          <w:rFonts w:ascii="Arial" w:hAnsi="Arial" w:cs="Arial"/>
        </w:rPr>
        <w:t xml:space="preserve"> in Hanks balanced salt solution (Life Technologies) and then mixed with the remaining non-infected bone marrow cells before injection into the lateral tail vein of lethally irradiated (2×</w:t>
      </w:r>
      <w:bookmarkStart w:id="1" w:name="OLE_LINK4"/>
      <w:r w:rsidRPr="005934F2">
        <w:rPr>
          <w:rFonts w:ascii="Arial" w:hAnsi="Arial" w:cs="Arial"/>
        </w:rPr>
        <w:t>450cGy</w:t>
      </w:r>
      <w:bookmarkEnd w:id="1"/>
      <w:r w:rsidRPr="005934F2">
        <w:rPr>
          <w:rFonts w:ascii="Arial" w:hAnsi="Arial" w:cs="Arial"/>
        </w:rPr>
        <w:t xml:space="preserve">) </w:t>
      </w:r>
      <w:r>
        <w:rPr>
          <w:rFonts w:ascii="Arial" w:hAnsi="Arial" w:cs="Arial"/>
        </w:rPr>
        <w:t>BALB/</w:t>
      </w:r>
      <w:proofErr w:type="spellStart"/>
      <w:r>
        <w:rPr>
          <w:rFonts w:ascii="Arial" w:hAnsi="Arial" w:cs="Arial"/>
        </w:rPr>
        <w:t>cJ</w:t>
      </w:r>
      <w:proofErr w:type="spellEnd"/>
      <w:r>
        <w:rPr>
          <w:rFonts w:ascii="Arial" w:hAnsi="Arial" w:cs="Arial"/>
        </w:rPr>
        <w:t xml:space="preserve"> </w:t>
      </w:r>
      <w:r w:rsidRPr="005934F2">
        <w:rPr>
          <w:rFonts w:ascii="Arial" w:hAnsi="Arial" w:cs="Arial"/>
        </w:rPr>
        <w:t xml:space="preserve">male recipient mice. Mice were housed in </w:t>
      </w:r>
      <w:proofErr w:type="spellStart"/>
      <w:r w:rsidRPr="005934F2">
        <w:rPr>
          <w:rFonts w:ascii="Arial" w:hAnsi="Arial" w:cs="Arial"/>
        </w:rPr>
        <w:t>microisolator</w:t>
      </w:r>
      <w:proofErr w:type="spellEnd"/>
      <w:r w:rsidRPr="005934F2">
        <w:rPr>
          <w:rFonts w:ascii="Arial" w:hAnsi="Arial" w:cs="Arial"/>
        </w:rPr>
        <w:t xml:space="preserve"> cages with autoc</w:t>
      </w:r>
      <w:r>
        <w:rPr>
          <w:rFonts w:ascii="Arial" w:hAnsi="Arial" w:cs="Arial"/>
        </w:rPr>
        <w:t xml:space="preserve">laved chow and acidified water. Approximatively two months after transplantation, sick mice were euthanized and their bone marrow was harvested prior to flow cytometry sorting of the MLL-AF9-positive </w:t>
      </w:r>
      <w:proofErr w:type="spellStart"/>
      <w:r>
        <w:rPr>
          <w:rFonts w:ascii="Arial" w:hAnsi="Arial" w:cs="Arial"/>
        </w:rPr>
        <w:t>granulo-monocytic</w:t>
      </w:r>
      <w:proofErr w:type="spellEnd"/>
      <w:r>
        <w:rPr>
          <w:rFonts w:ascii="Arial" w:hAnsi="Arial" w:cs="Arial"/>
        </w:rPr>
        <w:t xml:space="preserve"> bone marrow progenitor population (GFP</w:t>
      </w:r>
      <w:r w:rsidRPr="008C1624">
        <w:rPr>
          <w:rFonts w:ascii="Arial" w:hAnsi="Arial" w:cs="Arial"/>
          <w:vertAlign w:val="superscript"/>
        </w:rPr>
        <w:t>+</w:t>
      </w:r>
      <w:r>
        <w:rPr>
          <w:rFonts w:ascii="Arial" w:hAnsi="Arial" w:cs="Arial"/>
        </w:rPr>
        <w:t>/</w:t>
      </w:r>
      <w:r w:rsidRPr="00763CB3">
        <w:rPr>
          <w:rFonts w:ascii="Arial" w:hAnsi="Arial" w:cs="Arial"/>
        </w:rPr>
        <w:t>Sca-1</w:t>
      </w:r>
      <w:r w:rsidRPr="00A241A7">
        <w:rPr>
          <w:rFonts w:ascii="Arial" w:hAnsi="Arial" w:cs="Arial"/>
          <w:vertAlign w:val="superscript"/>
        </w:rPr>
        <w:t>−</w:t>
      </w:r>
      <w:r>
        <w:rPr>
          <w:rFonts w:ascii="Arial" w:hAnsi="Arial" w:cs="Arial"/>
        </w:rPr>
        <w:t>/c-Kit</w:t>
      </w:r>
      <w:r w:rsidRPr="00A241A7">
        <w:rPr>
          <w:rFonts w:ascii="Arial" w:hAnsi="Arial" w:cs="Arial"/>
          <w:vertAlign w:val="superscript"/>
        </w:rPr>
        <w:t>+</w:t>
      </w:r>
      <w:r>
        <w:rPr>
          <w:rFonts w:ascii="Arial" w:hAnsi="Arial" w:cs="Arial"/>
        </w:rPr>
        <w:t>/Cd</w:t>
      </w:r>
      <w:r w:rsidRPr="00763CB3">
        <w:rPr>
          <w:rFonts w:ascii="Arial" w:hAnsi="Arial" w:cs="Arial"/>
        </w:rPr>
        <w:t>16/32</w:t>
      </w:r>
      <w:r w:rsidRPr="00A241A7">
        <w:rPr>
          <w:rFonts w:ascii="Arial" w:hAnsi="Arial" w:cs="Arial"/>
          <w:vertAlign w:val="superscript"/>
        </w:rPr>
        <w:t>+</w:t>
      </w:r>
      <w:r>
        <w:rPr>
          <w:rFonts w:ascii="Arial" w:hAnsi="Arial" w:cs="Arial"/>
        </w:rPr>
        <w:t>/Cd</w:t>
      </w:r>
      <w:r w:rsidRPr="00763CB3">
        <w:rPr>
          <w:rFonts w:ascii="Arial" w:hAnsi="Arial" w:cs="Arial"/>
        </w:rPr>
        <w:t>34</w:t>
      </w:r>
      <w:r>
        <w:rPr>
          <w:rFonts w:ascii="Arial" w:hAnsi="Arial" w:cs="Arial"/>
          <w:vertAlign w:val="superscript"/>
        </w:rPr>
        <w:t>+</w:t>
      </w:r>
      <w:r w:rsidRPr="004926E7">
        <w:rPr>
          <w:rFonts w:ascii="Arial" w:hAnsi="Arial" w:cs="Arial"/>
        </w:rPr>
        <w:t>)</w:t>
      </w:r>
      <w:r>
        <w:rPr>
          <w:rFonts w:ascii="Arial" w:hAnsi="Arial" w:cs="Arial"/>
        </w:rPr>
        <w:t xml:space="preserve"> and confirmation by PCR genotyping of the </w:t>
      </w:r>
      <w:proofErr w:type="spellStart"/>
      <w:r w:rsidRPr="005B36D1">
        <w:rPr>
          <w:rFonts w:ascii="Arial" w:hAnsi="Arial" w:cs="Arial"/>
          <w:i/>
        </w:rPr>
        <w:t>Mthfr</w:t>
      </w:r>
      <w:proofErr w:type="spellEnd"/>
      <w:r>
        <w:rPr>
          <w:rFonts w:ascii="Arial" w:hAnsi="Arial" w:cs="Arial"/>
        </w:rPr>
        <w:t xml:space="preserve"> knockout status. 0.2x10</w:t>
      </w:r>
      <w:r w:rsidRPr="005B36D1">
        <w:rPr>
          <w:rFonts w:ascii="Arial" w:hAnsi="Arial" w:cs="Arial"/>
          <w:vertAlign w:val="superscript"/>
        </w:rPr>
        <w:t>6</w:t>
      </w:r>
      <w:r>
        <w:rPr>
          <w:rFonts w:ascii="Arial" w:hAnsi="Arial" w:cs="Arial"/>
        </w:rPr>
        <w:t xml:space="preserve"> MLL-AF9-positive </w:t>
      </w:r>
      <w:proofErr w:type="spellStart"/>
      <w:r>
        <w:rPr>
          <w:rFonts w:ascii="Arial" w:hAnsi="Arial" w:cs="Arial"/>
        </w:rPr>
        <w:t>Mthfr</w:t>
      </w:r>
      <w:proofErr w:type="spellEnd"/>
      <w:r w:rsidRPr="005B36D1">
        <w:rPr>
          <w:rFonts w:ascii="Arial" w:hAnsi="Arial" w:cs="Arial"/>
          <w:vertAlign w:val="superscript"/>
        </w:rPr>
        <w:t>+/+</w:t>
      </w:r>
      <w:r>
        <w:rPr>
          <w:rFonts w:ascii="Arial" w:hAnsi="Arial" w:cs="Arial"/>
        </w:rPr>
        <w:t xml:space="preserve">, </w:t>
      </w:r>
      <w:proofErr w:type="spellStart"/>
      <w:r>
        <w:rPr>
          <w:rFonts w:ascii="Arial" w:hAnsi="Arial" w:cs="Arial"/>
        </w:rPr>
        <w:t>Mthfr</w:t>
      </w:r>
      <w:proofErr w:type="spellEnd"/>
      <w:r w:rsidRPr="005B36D1">
        <w:rPr>
          <w:rFonts w:ascii="Arial" w:hAnsi="Arial" w:cs="Arial"/>
          <w:vertAlign w:val="superscript"/>
        </w:rPr>
        <w:t>+/-</w:t>
      </w:r>
      <w:r>
        <w:rPr>
          <w:rFonts w:ascii="Arial" w:hAnsi="Arial" w:cs="Arial"/>
        </w:rPr>
        <w:t xml:space="preserve">, and </w:t>
      </w:r>
      <w:proofErr w:type="spellStart"/>
      <w:r>
        <w:rPr>
          <w:rFonts w:ascii="Arial" w:hAnsi="Arial" w:cs="Arial"/>
        </w:rPr>
        <w:t>Mthfr</w:t>
      </w:r>
      <w:proofErr w:type="spellEnd"/>
      <w:r w:rsidRPr="005B36D1">
        <w:rPr>
          <w:rFonts w:ascii="Arial" w:hAnsi="Arial" w:cs="Arial"/>
          <w:vertAlign w:val="superscript"/>
        </w:rPr>
        <w:t>-/-</w:t>
      </w:r>
      <w:r>
        <w:rPr>
          <w:rFonts w:ascii="Arial" w:hAnsi="Arial" w:cs="Arial"/>
        </w:rPr>
        <w:t xml:space="preserve"> cells were then reinjected into </w:t>
      </w:r>
      <w:proofErr w:type="spellStart"/>
      <w:r>
        <w:rPr>
          <w:rFonts w:ascii="Arial" w:hAnsi="Arial" w:cs="Arial"/>
        </w:rPr>
        <w:t>sublethally</w:t>
      </w:r>
      <w:proofErr w:type="spellEnd"/>
      <w:r>
        <w:rPr>
          <w:rFonts w:ascii="Arial" w:hAnsi="Arial" w:cs="Arial"/>
        </w:rPr>
        <w:t>-irradiated secondary recipient mice. Twelve</w:t>
      </w:r>
      <w:r w:rsidRPr="00FC2291">
        <w:rPr>
          <w:rFonts w:ascii="Arial" w:hAnsi="Arial" w:cs="Arial"/>
        </w:rPr>
        <w:t xml:space="preserve"> days after injection, mice we</w:t>
      </w:r>
      <w:r>
        <w:rPr>
          <w:rFonts w:ascii="Arial" w:hAnsi="Arial" w:cs="Arial"/>
        </w:rPr>
        <w:t xml:space="preserve">re randomized and treated daily </w:t>
      </w:r>
      <w:r w:rsidRPr="00FC2291">
        <w:rPr>
          <w:rFonts w:ascii="Arial" w:hAnsi="Arial" w:cs="Arial"/>
        </w:rPr>
        <w:t>by intraperitoneal injection with 5</w:t>
      </w:r>
      <w:r>
        <w:rPr>
          <w:rFonts w:ascii="Arial" w:hAnsi="Arial" w:cs="Arial"/>
        </w:rPr>
        <w:t>0mg/kg JQ1 (10% DMSO + 90% G5W) for 8 days</w:t>
      </w:r>
      <w:r w:rsidRPr="00FC2291">
        <w:rPr>
          <w:rFonts w:ascii="Arial" w:hAnsi="Arial" w:cs="Arial"/>
        </w:rPr>
        <w:t xml:space="preserve">. </w:t>
      </w:r>
      <w:r>
        <w:rPr>
          <w:rFonts w:ascii="Arial" w:hAnsi="Arial" w:cs="Arial"/>
        </w:rPr>
        <w:t>Bone marrow was harvested from euthanized animals at day 21 post-injection and the proportion of GFP-positive cells was quantified by flow cytometry</w:t>
      </w:r>
      <w:r w:rsidRPr="00FC2291">
        <w:rPr>
          <w:rFonts w:ascii="Arial" w:hAnsi="Arial" w:cs="Arial"/>
        </w:rPr>
        <w:t>.</w:t>
      </w:r>
      <w:r>
        <w:rPr>
          <w:rFonts w:ascii="Arial" w:hAnsi="Arial" w:cs="Arial"/>
        </w:rPr>
        <w:t xml:space="preserve"> The list of antibodies used for this study is referenced below.</w:t>
      </w:r>
    </w:p>
    <w:tbl>
      <w:tblPr>
        <w:tblW w:w="6020" w:type="dxa"/>
        <w:jc w:val="center"/>
        <w:tblLook w:val="04A0" w:firstRow="1" w:lastRow="0" w:firstColumn="1" w:lastColumn="0" w:noHBand="0" w:noVBand="1"/>
      </w:tblPr>
      <w:tblGrid>
        <w:gridCol w:w="1580"/>
        <w:gridCol w:w="1920"/>
        <w:gridCol w:w="2520"/>
      </w:tblGrid>
      <w:tr w:rsidR="00793A48" w:rsidRPr="00A75DB5" w14:paraId="5CCBD6BB" w14:textId="77777777" w:rsidTr="005C6699">
        <w:trPr>
          <w:trHeight w:val="499"/>
          <w:jc w:val="center"/>
        </w:trPr>
        <w:tc>
          <w:tcPr>
            <w:tcW w:w="1580" w:type="dxa"/>
            <w:tcBorders>
              <w:top w:val="nil"/>
              <w:left w:val="nil"/>
              <w:bottom w:val="single" w:sz="8" w:space="0" w:color="auto"/>
              <w:right w:val="nil"/>
            </w:tcBorders>
            <w:shd w:val="clear" w:color="000000" w:fill="FFFFFF"/>
            <w:noWrap/>
            <w:vAlign w:val="center"/>
            <w:hideMark/>
          </w:tcPr>
          <w:p w14:paraId="445BB8EA" w14:textId="77777777" w:rsidR="00793A48" w:rsidRPr="00A75DB5" w:rsidRDefault="00793A48" w:rsidP="005C6699">
            <w:pPr>
              <w:spacing w:after="0" w:line="240" w:lineRule="auto"/>
              <w:rPr>
                <w:rFonts w:ascii="Calibri" w:eastAsia="Times New Roman" w:hAnsi="Calibri" w:cs="Calibri"/>
                <w:b/>
                <w:bCs/>
                <w:color w:val="000000"/>
              </w:rPr>
            </w:pPr>
            <w:r w:rsidRPr="00A75DB5">
              <w:rPr>
                <w:rFonts w:ascii="Calibri" w:eastAsia="Times New Roman" w:hAnsi="Calibri" w:cs="Calibri"/>
                <w:b/>
                <w:bCs/>
                <w:color w:val="000000"/>
              </w:rPr>
              <w:t>Target</w:t>
            </w:r>
          </w:p>
        </w:tc>
        <w:tc>
          <w:tcPr>
            <w:tcW w:w="1920" w:type="dxa"/>
            <w:tcBorders>
              <w:top w:val="nil"/>
              <w:left w:val="nil"/>
              <w:bottom w:val="single" w:sz="8" w:space="0" w:color="auto"/>
              <w:right w:val="nil"/>
            </w:tcBorders>
            <w:shd w:val="clear" w:color="000000" w:fill="FFFFFF"/>
            <w:noWrap/>
            <w:vAlign w:val="center"/>
            <w:hideMark/>
          </w:tcPr>
          <w:p w14:paraId="0DD1B630" w14:textId="77777777" w:rsidR="00793A48" w:rsidRPr="00A75DB5" w:rsidRDefault="00793A48" w:rsidP="005C6699">
            <w:pPr>
              <w:spacing w:after="0" w:line="240" w:lineRule="auto"/>
              <w:rPr>
                <w:rFonts w:ascii="Calibri" w:eastAsia="Times New Roman" w:hAnsi="Calibri" w:cs="Calibri"/>
                <w:b/>
                <w:bCs/>
                <w:color w:val="000000"/>
              </w:rPr>
            </w:pPr>
            <w:r w:rsidRPr="00A75DB5">
              <w:rPr>
                <w:rFonts w:ascii="Calibri" w:eastAsia="Times New Roman" w:hAnsi="Calibri" w:cs="Calibri"/>
                <w:b/>
                <w:bCs/>
                <w:color w:val="000000"/>
              </w:rPr>
              <w:t>Reference</w:t>
            </w:r>
          </w:p>
        </w:tc>
        <w:tc>
          <w:tcPr>
            <w:tcW w:w="2520" w:type="dxa"/>
            <w:tcBorders>
              <w:top w:val="nil"/>
              <w:left w:val="nil"/>
              <w:bottom w:val="single" w:sz="8" w:space="0" w:color="auto"/>
              <w:right w:val="nil"/>
            </w:tcBorders>
            <w:shd w:val="clear" w:color="000000" w:fill="FFFFFF"/>
            <w:noWrap/>
            <w:vAlign w:val="center"/>
            <w:hideMark/>
          </w:tcPr>
          <w:p w14:paraId="4147065C" w14:textId="77777777" w:rsidR="00793A48" w:rsidRPr="00A75DB5" w:rsidRDefault="00793A48" w:rsidP="005C6699">
            <w:pPr>
              <w:spacing w:after="0" w:line="240" w:lineRule="auto"/>
              <w:rPr>
                <w:rFonts w:ascii="Calibri" w:eastAsia="Times New Roman" w:hAnsi="Calibri" w:cs="Calibri"/>
                <w:b/>
                <w:bCs/>
                <w:color w:val="000000"/>
              </w:rPr>
            </w:pPr>
            <w:r w:rsidRPr="00A75DB5">
              <w:rPr>
                <w:rFonts w:ascii="Calibri" w:eastAsia="Times New Roman" w:hAnsi="Calibri" w:cs="Calibri"/>
                <w:b/>
                <w:bCs/>
                <w:color w:val="000000"/>
              </w:rPr>
              <w:t>Provider</w:t>
            </w:r>
          </w:p>
        </w:tc>
      </w:tr>
      <w:tr w:rsidR="00793A48" w:rsidRPr="00A75DB5" w14:paraId="59A98555" w14:textId="77777777" w:rsidTr="005C6699">
        <w:trPr>
          <w:trHeight w:val="120"/>
          <w:jc w:val="center"/>
        </w:trPr>
        <w:tc>
          <w:tcPr>
            <w:tcW w:w="1580" w:type="dxa"/>
            <w:tcBorders>
              <w:top w:val="nil"/>
              <w:left w:val="nil"/>
              <w:bottom w:val="nil"/>
              <w:right w:val="nil"/>
            </w:tcBorders>
            <w:shd w:val="clear" w:color="000000" w:fill="FFFFFF"/>
            <w:noWrap/>
            <w:vAlign w:val="bottom"/>
            <w:hideMark/>
          </w:tcPr>
          <w:p w14:paraId="12F99F93"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 </w:t>
            </w:r>
          </w:p>
        </w:tc>
        <w:tc>
          <w:tcPr>
            <w:tcW w:w="1920" w:type="dxa"/>
            <w:tcBorders>
              <w:top w:val="nil"/>
              <w:left w:val="nil"/>
              <w:bottom w:val="nil"/>
              <w:right w:val="nil"/>
            </w:tcBorders>
            <w:shd w:val="clear" w:color="000000" w:fill="FFFFFF"/>
            <w:noWrap/>
            <w:vAlign w:val="bottom"/>
            <w:hideMark/>
          </w:tcPr>
          <w:p w14:paraId="0D6B8380"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 </w:t>
            </w:r>
          </w:p>
        </w:tc>
        <w:tc>
          <w:tcPr>
            <w:tcW w:w="2520" w:type="dxa"/>
            <w:tcBorders>
              <w:top w:val="nil"/>
              <w:left w:val="nil"/>
              <w:bottom w:val="nil"/>
              <w:right w:val="nil"/>
            </w:tcBorders>
            <w:shd w:val="clear" w:color="000000" w:fill="FFFFFF"/>
            <w:noWrap/>
            <w:vAlign w:val="bottom"/>
            <w:hideMark/>
          </w:tcPr>
          <w:p w14:paraId="70A088B5"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 </w:t>
            </w:r>
          </w:p>
        </w:tc>
      </w:tr>
      <w:tr w:rsidR="00793A48" w:rsidRPr="00A75DB5" w14:paraId="12926ECE"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576CF833"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Cd127</w:t>
            </w:r>
          </w:p>
        </w:tc>
        <w:tc>
          <w:tcPr>
            <w:tcW w:w="1920" w:type="dxa"/>
            <w:tcBorders>
              <w:top w:val="nil"/>
              <w:left w:val="nil"/>
              <w:bottom w:val="nil"/>
              <w:right w:val="nil"/>
            </w:tcBorders>
            <w:shd w:val="clear" w:color="000000" w:fill="FFFFFF"/>
            <w:noWrap/>
            <w:vAlign w:val="center"/>
            <w:hideMark/>
          </w:tcPr>
          <w:p w14:paraId="0A7AB311"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17-1271</w:t>
            </w:r>
          </w:p>
        </w:tc>
        <w:tc>
          <w:tcPr>
            <w:tcW w:w="2520" w:type="dxa"/>
            <w:tcBorders>
              <w:top w:val="nil"/>
              <w:left w:val="nil"/>
              <w:bottom w:val="nil"/>
              <w:right w:val="nil"/>
            </w:tcBorders>
            <w:shd w:val="clear" w:color="000000" w:fill="FFFFFF"/>
            <w:noWrap/>
            <w:vAlign w:val="center"/>
            <w:hideMark/>
          </w:tcPr>
          <w:p w14:paraId="2034544A"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76D99294"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16B19919"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Cd16/32</w:t>
            </w:r>
          </w:p>
        </w:tc>
        <w:tc>
          <w:tcPr>
            <w:tcW w:w="1920" w:type="dxa"/>
            <w:tcBorders>
              <w:top w:val="nil"/>
              <w:left w:val="nil"/>
              <w:bottom w:val="nil"/>
              <w:right w:val="nil"/>
            </w:tcBorders>
            <w:shd w:val="clear" w:color="000000" w:fill="FFFFFF"/>
            <w:noWrap/>
            <w:vAlign w:val="center"/>
            <w:hideMark/>
          </w:tcPr>
          <w:p w14:paraId="364B19C4"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45-0161-82</w:t>
            </w:r>
          </w:p>
        </w:tc>
        <w:tc>
          <w:tcPr>
            <w:tcW w:w="2520" w:type="dxa"/>
            <w:tcBorders>
              <w:top w:val="nil"/>
              <w:left w:val="nil"/>
              <w:bottom w:val="nil"/>
              <w:right w:val="nil"/>
            </w:tcBorders>
            <w:shd w:val="clear" w:color="000000" w:fill="FFFFFF"/>
            <w:noWrap/>
            <w:vAlign w:val="center"/>
            <w:hideMark/>
          </w:tcPr>
          <w:p w14:paraId="7A284B31"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138EC4A3"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13D93AAB"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Cd34</w:t>
            </w:r>
          </w:p>
        </w:tc>
        <w:tc>
          <w:tcPr>
            <w:tcW w:w="1920" w:type="dxa"/>
            <w:tcBorders>
              <w:top w:val="nil"/>
              <w:left w:val="nil"/>
              <w:bottom w:val="nil"/>
              <w:right w:val="nil"/>
            </w:tcBorders>
            <w:shd w:val="clear" w:color="000000" w:fill="FFFFFF"/>
            <w:noWrap/>
            <w:vAlign w:val="center"/>
            <w:hideMark/>
          </w:tcPr>
          <w:p w14:paraId="0FAC7230"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48-0341-82</w:t>
            </w:r>
          </w:p>
        </w:tc>
        <w:tc>
          <w:tcPr>
            <w:tcW w:w="2520" w:type="dxa"/>
            <w:tcBorders>
              <w:top w:val="nil"/>
              <w:left w:val="nil"/>
              <w:bottom w:val="nil"/>
              <w:right w:val="nil"/>
            </w:tcBorders>
            <w:shd w:val="clear" w:color="000000" w:fill="FFFFFF"/>
            <w:noWrap/>
            <w:vAlign w:val="center"/>
            <w:hideMark/>
          </w:tcPr>
          <w:p w14:paraId="65A55A86"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40505E49"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671A61A7"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Cd45R</w:t>
            </w:r>
          </w:p>
        </w:tc>
        <w:tc>
          <w:tcPr>
            <w:tcW w:w="1920" w:type="dxa"/>
            <w:tcBorders>
              <w:top w:val="nil"/>
              <w:left w:val="nil"/>
              <w:bottom w:val="nil"/>
              <w:right w:val="nil"/>
            </w:tcBorders>
            <w:shd w:val="clear" w:color="000000" w:fill="FFFFFF"/>
            <w:noWrap/>
            <w:vAlign w:val="center"/>
            <w:hideMark/>
          </w:tcPr>
          <w:p w14:paraId="7A212599"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17-0452</w:t>
            </w:r>
          </w:p>
        </w:tc>
        <w:tc>
          <w:tcPr>
            <w:tcW w:w="2520" w:type="dxa"/>
            <w:tcBorders>
              <w:top w:val="nil"/>
              <w:left w:val="nil"/>
              <w:bottom w:val="nil"/>
              <w:right w:val="nil"/>
            </w:tcBorders>
            <w:shd w:val="clear" w:color="000000" w:fill="FFFFFF"/>
            <w:noWrap/>
            <w:vAlign w:val="center"/>
            <w:hideMark/>
          </w:tcPr>
          <w:p w14:paraId="64AC47EE"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6795495C"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663DF4C7"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Cd5</w:t>
            </w:r>
          </w:p>
        </w:tc>
        <w:tc>
          <w:tcPr>
            <w:tcW w:w="1920" w:type="dxa"/>
            <w:tcBorders>
              <w:top w:val="nil"/>
              <w:left w:val="nil"/>
              <w:bottom w:val="nil"/>
              <w:right w:val="nil"/>
            </w:tcBorders>
            <w:shd w:val="clear" w:color="000000" w:fill="FFFFFF"/>
            <w:noWrap/>
            <w:vAlign w:val="center"/>
            <w:hideMark/>
          </w:tcPr>
          <w:p w14:paraId="71E46376"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17-0051</w:t>
            </w:r>
          </w:p>
        </w:tc>
        <w:tc>
          <w:tcPr>
            <w:tcW w:w="2520" w:type="dxa"/>
            <w:tcBorders>
              <w:top w:val="nil"/>
              <w:left w:val="nil"/>
              <w:bottom w:val="nil"/>
              <w:right w:val="nil"/>
            </w:tcBorders>
            <w:shd w:val="clear" w:color="000000" w:fill="FFFFFF"/>
            <w:noWrap/>
            <w:vAlign w:val="center"/>
            <w:hideMark/>
          </w:tcPr>
          <w:p w14:paraId="61C898A8"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10CE236B"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652C3093"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c-Kit</w:t>
            </w:r>
          </w:p>
        </w:tc>
        <w:tc>
          <w:tcPr>
            <w:tcW w:w="1920" w:type="dxa"/>
            <w:tcBorders>
              <w:top w:val="nil"/>
              <w:left w:val="nil"/>
              <w:bottom w:val="nil"/>
              <w:right w:val="nil"/>
            </w:tcBorders>
            <w:shd w:val="clear" w:color="000000" w:fill="FFFFFF"/>
            <w:noWrap/>
            <w:vAlign w:val="center"/>
            <w:hideMark/>
          </w:tcPr>
          <w:p w14:paraId="6B5075A7"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12-1172-82</w:t>
            </w:r>
          </w:p>
        </w:tc>
        <w:tc>
          <w:tcPr>
            <w:tcW w:w="2520" w:type="dxa"/>
            <w:tcBorders>
              <w:top w:val="nil"/>
              <w:left w:val="nil"/>
              <w:bottom w:val="nil"/>
              <w:right w:val="nil"/>
            </w:tcBorders>
            <w:shd w:val="clear" w:color="000000" w:fill="FFFFFF"/>
            <w:noWrap/>
            <w:vAlign w:val="center"/>
            <w:hideMark/>
          </w:tcPr>
          <w:p w14:paraId="08BE8A59"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2F48225E"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4F31845B"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Lineage</w:t>
            </w:r>
          </w:p>
        </w:tc>
        <w:tc>
          <w:tcPr>
            <w:tcW w:w="1920" w:type="dxa"/>
            <w:tcBorders>
              <w:top w:val="nil"/>
              <w:left w:val="nil"/>
              <w:bottom w:val="nil"/>
              <w:right w:val="nil"/>
            </w:tcBorders>
            <w:shd w:val="clear" w:color="000000" w:fill="FFFFFF"/>
            <w:noWrap/>
            <w:vAlign w:val="center"/>
            <w:hideMark/>
          </w:tcPr>
          <w:p w14:paraId="39AF71A6"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BDB558074</w:t>
            </w:r>
          </w:p>
        </w:tc>
        <w:tc>
          <w:tcPr>
            <w:tcW w:w="2520" w:type="dxa"/>
            <w:tcBorders>
              <w:top w:val="nil"/>
              <w:left w:val="nil"/>
              <w:bottom w:val="nil"/>
              <w:right w:val="nil"/>
            </w:tcBorders>
            <w:shd w:val="clear" w:color="000000" w:fill="FFFFFF"/>
            <w:noWrap/>
            <w:vAlign w:val="center"/>
            <w:hideMark/>
          </w:tcPr>
          <w:p w14:paraId="1AA7B7F0"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BD Biosciences</w:t>
            </w:r>
          </w:p>
        </w:tc>
      </w:tr>
      <w:tr w:rsidR="00793A48" w:rsidRPr="00A75DB5" w14:paraId="18005020"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7D5B421E"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Sca-1</w:t>
            </w:r>
          </w:p>
        </w:tc>
        <w:tc>
          <w:tcPr>
            <w:tcW w:w="1920" w:type="dxa"/>
            <w:tcBorders>
              <w:top w:val="nil"/>
              <w:left w:val="nil"/>
              <w:bottom w:val="nil"/>
              <w:right w:val="nil"/>
            </w:tcBorders>
            <w:shd w:val="clear" w:color="auto" w:fill="auto"/>
            <w:noWrap/>
            <w:vAlign w:val="center"/>
            <w:hideMark/>
          </w:tcPr>
          <w:p w14:paraId="31046E2A"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25-5981-82</w:t>
            </w:r>
          </w:p>
        </w:tc>
        <w:tc>
          <w:tcPr>
            <w:tcW w:w="2520" w:type="dxa"/>
            <w:tcBorders>
              <w:top w:val="nil"/>
              <w:left w:val="nil"/>
              <w:bottom w:val="nil"/>
              <w:right w:val="nil"/>
            </w:tcBorders>
            <w:shd w:val="clear" w:color="000000" w:fill="FFFFFF"/>
            <w:noWrap/>
            <w:vAlign w:val="center"/>
            <w:hideMark/>
          </w:tcPr>
          <w:p w14:paraId="1202FF14"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50BAA824" w14:textId="77777777" w:rsidTr="005C6699">
        <w:trPr>
          <w:trHeight w:val="342"/>
          <w:jc w:val="center"/>
        </w:trPr>
        <w:tc>
          <w:tcPr>
            <w:tcW w:w="1580" w:type="dxa"/>
            <w:tcBorders>
              <w:top w:val="nil"/>
              <w:left w:val="nil"/>
              <w:bottom w:val="nil"/>
              <w:right w:val="nil"/>
            </w:tcBorders>
            <w:shd w:val="clear" w:color="000000" w:fill="FFFFFF"/>
            <w:noWrap/>
            <w:vAlign w:val="center"/>
            <w:hideMark/>
          </w:tcPr>
          <w:p w14:paraId="5F0E9565"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Ter-119</w:t>
            </w:r>
          </w:p>
        </w:tc>
        <w:tc>
          <w:tcPr>
            <w:tcW w:w="1920" w:type="dxa"/>
            <w:tcBorders>
              <w:top w:val="nil"/>
              <w:left w:val="nil"/>
              <w:bottom w:val="nil"/>
              <w:right w:val="nil"/>
            </w:tcBorders>
            <w:shd w:val="clear" w:color="000000" w:fill="FFFFFF"/>
            <w:noWrap/>
            <w:vAlign w:val="center"/>
            <w:hideMark/>
          </w:tcPr>
          <w:p w14:paraId="4D861F41"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17-5921</w:t>
            </w:r>
          </w:p>
        </w:tc>
        <w:tc>
          <w:tcPr>
            <w:tcW w:w="2520" w:type="dxa"/>
            <w:tcBorders>
              <w:top w:val="nil"/>
              <w:left w:val="nil"/>
              <w:bottom w:val="nil"/>
              <w:right w:val="nil"/>
            </w:tcBorders>
            <w:shd w:val="clear" w:color="000000" w:fill="FFFFFF"/>
            <w:noWrap/>
            <w:vAlign w:val="center"/>
            <w:hideMark/>
          </w:tcPr>
          <w:p w14:paraId="2D69D91B"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Thermo Fisher Scientific</w:t>
            </w:r>
          </w:p>
        </w:tc>
      </w:tr>
      <w:tr w:rsidR="00793A48" w:rsidRPr="00A75DB5" w14:paraId="7C6FAE13" w14:textId="77777777" w:rsidTr="005C6699">
        <w:trPr>
          <w:trHeight w:val="120"/>
          <w:jc w:val="center"/>
        </w:trPr>
        <w:tc>
          <w:tcPr>
            <w:tcW w:w="1580" w:type="dxa"/>
            <w:tcBorders>
              <w:top w:val="nil"/>
              <w:left w:val="nil"/>
              <w:bottom w:val="single" w:sz="8" w:space="0" w:color="auto"/>
              <w:right w:val="nil"/>
            </w:tcBorders>
            <w:shd w:val="clear" w:color="000000" w:fill="FFFFFF"/>
            <w:noWrap/>
            <w:vAlign w:val="bottom"/>
            <w:hideMark/>
          </w:tcPr>
          <w:p w14:paraId="23D143EC"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 </w:t>
            </w:r>
          </w:p>
        </w:tc>
        <w:tc>
          <w:tcPr>
            <w:tcW w:w="1920" w:type="dxa"/>
            <w:tcBorders>
              <w:top w:val="nil"/>
              <w:left w:val="nil"/>
              <w:bottom w:val="single" w:sz="8" w:space="0" w:color="auto"/>
              <w:right w:val="nil"/>
            </w:tcBorders>
            <w:shd w:val="clear" w:color="000000" w:fill="FFFFFF"/>
            <w:noWrap/>
            <w:vAlign w:val="bottom"/>
            <w:hideMark/>
          </w:tcPr>
          <w:p w14:paraId="2E277C38" w14:textId="77777777" w:rsidR="00793A48" w:rsidRPr="00A75DB5" w:rsidRDefault="00793A48" w:rsidP="005C6699">
            <w:pPr>
              <w:spacing w:after="0" w:line="240" w:lineRule="auto"/>
              <w:rPr>
                <w:rFonts w:ascii="Calibri" w:eastAsia="Times New Roman" w:hAnsi="Calibri" w:cs="Calibri"/>
                <w:color w:val="000000"/>
              </w:rPr>
            </w:pPr>
            <w:r w:rsidRPr="00A75DB5">
              <w:rPr>
                <w:rFonts w:ascii="Calibri" w:eastAsia="Times New Roman" w:hAnsi="Calibri" w:cs="Calibri"/>
                <w:color w:val="000000"/>
              </w:rPr>
              <w:t> </w:t>
            </w:r>
          </w:p>
        </w:tc>
        <w:tc>
          <w:tcPr>
            <w:tcW w:w="2520" w:type="dxa"/>
            <w:tcBorders>
              <w:top w:val="nil"/>
              <w:left w:val="nil"/>
              <w:bottom w:val="single" w:sz="8" w:space="0" w:color="auto"/>
              <w:right w:val="nil"/>
            </w:tcBorders>
            <w:shd w:val="clear" w:color="000000" w:fill="FFFFFF"/>
            <w:noWrap/>
            <w:vAlign w:val="bottom"/>
            <w:hideMark/>
          </w:tcPr>
          <w:p w14:paraId="3BD52EC2" w14:textId="77777777" w:rsidR="00793A48" w:rsidRPr="00A75DB5" w:rsidRDefault="00793A48" w:rsidP="005C6699">
            <w:pPr>
              <w:spacing w:after="0" w:line="240" w:lineRule="auto"/>
              <w:jc w:val="center"/>
              <w:rPr>
                <w:rFonts w:ascii="Calibri" w:eastAsia="Times New Roman" w:hAnsi="Calibri" w:cs="Calibri"/>
                <w:color w:val="000000"/>
              </w:rPr>
            </w:pPr>
            <w:r w:rsidRPr="00A75DB5">
              <w:rPr>
                <w:rFonts w:ascii="Calibri" w:eastAsia="Times New Roman" w:hAnsi="Calibri" w:cs="Calibri"/>
                <w:color w:val="000000"/>
              </w:rPr>
              <w:t> </w:t>
            </w:r>
          </w:p>
        </w:tc>
      </w:tr>
    </w:tbl>
    <w:p w14:paraId="63761ACB" w14:textId="77777777" w:rsidR="00793A48" w:rsidRDefault="00793A48" w:rsidP="00793A48">
      <w:pPr>
        <w:spacing w:line="480" w:lineRule="auto"/>
        <w:ind w:firstLine="720"/>
        <w:jc w:val="both"/>
        <w:rPr>
          <w:rFonts w:ascii="Arial" w:hAnsi="Arial" w:cs="Arial"/>
        </w:rPr>
      </w:pPr>
    </w:p>
    <w:p w14:paraId="44EEBC61" w14:textId="6E5A8E71" w:rsidR="00793A48" w:rsidRPr="00CE441F" w:rsidRDefault="00793A48" w:rsidP="00793A48">
      <w:pPr>
        <w:spacing w:line="480" w:lineRule="auto"/>
        <w:ind w:firstLine="720"/>
        <w:jc w:val="both"/>
        <w:rPr>
          <w:rFonts w:ascii="Arial" w:hAnsi="Arial" w:cs="Arial"/>
        </w:rPr>
      </w:pPr>
      <w:r>
        <w:rPr>
          <w:rFonts w:ascii="Arial" w:hAnsi="Arial" w:cs="Arial"/>
        </w:rPr>
        <w:t xml:space="preserve">For all the other mouse studies, primary </w:t>
      </w:r>
      <w:proofErr w:type="spellStart"/>
      <w:r>
        <w:rPr>
          <w:rFonts w:ascii="Arial" w:hAnsi="Arial" w:cs="Arial"/>
        </w:rPr>
        <w:t>granulo-monocytic</w:t>
      </w:r>
      <w:proofErr w:type="spellEnd"/>
      <w:r>
        <w:rPr>
          <w:rFonts w:ascii="Arial" w:hAnsi="Arial" w:cs="Arial"/>
        </w:rPr>
        <w:t xml:space="preserve"> mouse progenitor cells</w:t>
      </w:r>
      <w:r w:rsidRPr="007D7F32">
        <w:rPr>
          <w:rFonts w:ascii="Arial" w:hAnsi="Arial" w:cs="Arial"/>
        </w:rPr>
        <w:t xml:space="preserve"> (</w:t>
      </w:r>
      <w:proofErr w:type="spellStart"/>
      <w:r w:rsidRPr="007D7F32">
        <w:rPr>
          <w:rFonts w:ascii="Arial" w:hAnsi="Arial" w:cs="Arial"/>
        </w:rPr>
        <w:t>Lin</w:t>
      </w:r>
      <w:r w:rsidRPr="0050383C">
        <w:rPr>
          <w:rFonts w:ascii="Arial" w:hAnsi="Arial" w:cs="Arial"/>
          <w:vertAlign w:val="superscript"/>
        </w:rPr>
        <w:t>low</w:t>
      </w:r>
      <w:proofErr w:type="spellEnd"/>
      <w:r w:rsidRPr="007D7F32">
        <w:rPr>
          <w:rFonts w:ascii="Arial" w:hAnsi="Arial" w:cs="Arial"/>
        </w:rPr>
        <w:t>, Sca-1</w:t>
      </w:r>
      <w:r w:rsidRPr="0050383C">
        <w:rPr>
          <w:rFonts w:ascii="Arial" w:hAnsi="Arial" w:cs="Arial"/>
          <w:vertAlign w:val="superscript"/>
        </w:rPr>
        <w:t>-</w:t>
      </w:r>
      <w:r w:rsidRPr="007D7F32">
        <w:rPr>
          <w:rFonts w:ascii="Arial" w:hAnsi="Arial" w:cs="Arial"/>
        </w:rPr>
        <w:t>, c-Kit</w:t>
      </w:r>
      <w:r w:rsidRPr="0050383C">
        <w:rPr>
          <w:rFonts w:ascii="Arial" w:hAnsi="Arial" w:cs="Arial"/>
          <w:vertAlign w:val="superscript"/>
        </w:rPr>
        <w:t>+</w:t>
      </w:r>
      <w:r w:rsidRPr="007D7F32">
        <w:rPr>
          <w:rFonts w:ascii="Arial" w:hAnsi="Arial" w:cs="Arial"/>
        </w:rPr>
        <w:t xml:space="preserve">, </w:t>
      </w:r>
      <w:r>
        <w:rPr>
          <w:rFonts w:ascii="Arial" w:hAnsi="Arial" w:cs="Arial"/>
        </w:rPr>
        <w:t>CD16/32</w:t>
      </w:r>
      <w:r w:rsidRPr="0050383C">
        <w:rPr>
          <w:rFonts w:ascii="Arial" w:hAnsi="Arial" w:cs="Arial"/>
          <w:vertAlign w:val="superscript"/>
        </w:rPr>
        <w:t>+</w:t>
      </w:r>
      <w:r w:rsidRPr="007D7F32">
        <w:rPr>
          <w:rFonts w:ascii="Arial" w:hAnsi="Arial" w:cs="Arial"/>
        </w:rPr>
        <w:t>, and CD34</w:t>
      </w:r>
      <w:r w:rsidRPr="0050383C">
        <w:rPr>
          <w:rFonts w:ascii="Arial" w:hAnsi="Arial" w:cs="Arial"/>
          <w:vertAlign w:val="superscript"/>
        </w:rPr>
        <w:t>+</w:t>
      </w:r>
      <w:r w:rsidRPr="007D7F32">
        <w:rPr>
          <w:rFonts w:ascii="Arial" w:hAnsi="Arial" w:cs="Arial"/>
        </w:rPr>
        <w:t>) we</w:t>
      </w:r>
      <w:r>
        <w:rPr>
          <w:rFonts w:ascii="Arial" w:hAnsi="Arial" w:cs="Arial"/>
        </w:rPr>
        <w:t>re purified from C57BL/6 Actin-</w:t>
      </w:r>
      <w:proofErr w:type="spellStart"/>
      <w:r>
        <w:rPr>
          <w:rFonts w:ascii="Arial" w:hAnsi="Arial" w:cs="Arial"/>
        </w:rPr>
        <w:t>D</w:t>
      </w:r>
      <w:r w:rsidRPr="007D7F32">
        <w:rPr>
          <w:rFonts w:ascii="Arial" w:hAnsi="Arial" w:cs="Arial"/>
        </w:rPr>
        <w:t>sRed</w:t>
      </w:r>
      <w:proofErr w:type="spellEnd"/>
      <w:r w:rsidRPr="007D7F32">
        <w:rPr>
          <w:rFonts w:ascii="Arial" w:hAnsi="Arial" w:cs="Arial"/>
        </w:rPr>
        <w:t xml:space="preserve"> mice using flow cytometry, transduced with </w:t>
      </w:r>
      <w:r>
        <w:rPr>
          <w:rFonts w:ascii="Arial" w:hAnsi="Arial" w:cs="Arial"/>
        </w:rPr>
        <w:t xml:space="preserve">a </w:t>
      </w:r>
      <w:r w:rsidRPr="007D7F32">
        <w:rPr>
          <w:rFonts w:ascii="Arial" w:hAnsi="Arial" w:cs="Arial"/>
        </w:rPr>
        <w:t>pMSCV-MLL-AF9-Neo</w:t>
      </w:r>
      <w:r>
        <w:rPr>
          <w:rFonts w:ascii="Arial" w:hAnsi="Arial" w:cs="Arial"/>
        </w:rPr>
        <w:t xml:space="preserve"> vector</w:t>
      </w:r>
      <w:r w:rsidRPr="007D7F32">
        <w:rPr>
          <w:rFonts w:ascii="Arial" w:hAnsi="Arial" w:cs="Arial"/>
        </w:rPr>
        <w:t>, and transplanted into lethally irradiated C57BL/6</w:t>
      </w:r>
      <w:r>
        <w:rPr>
          <w:rFonts w:ascii="Arial" w:hAnsi="Arial" w:cs="Arial"/>
        </w:rPr>
        <w:t>J</w:t>
      </w:r>
      <w:r w:rsidRPr="007D7F32">
        <w:rPr>
          <w:rFonts w:ascii="Arial" w:hAnsi="Arial" w:cs="Arial"/>
        </w:rPr>
        <w:t xml:space="preserve"> recipients </w:t>
      </w:r>
      <w:r>
        <w:rPr>
          <w:rFonts w:ascii="Arial" w:hAnsi="Arial" w:cs="Arial"/>
        </w:rPr>
        <w:t>(</w:t>
      </w:r>
      <w:proofErr w:type="spellStart"/>
      <w:r>
        <w:rPr>
          <w:rFonts w:ascii="Arial" w:hAnsi="Arial" w:cs="Arial"/>
        </w:rPr>
        <w:t>Envigo</w:t>
      </w:r>
      <w:proofErr w:type="spellEnd"/>
      <w:r>
        <w:rPr>
          <w:rFonts w:ascii="Arial" w:hAnsi="Arial" w:cs="Arial"/>
        </w:rPr>
        <w:t xml:space="preserve">) </w:t>
      </w:r>
      <w:r w:rsidRPr="007D7F32">
        <w:rPr>
          <w:rFonts w:ascii="Arial" w:hAnsi="Arial" w:cs="Arial"/>
        </w:rPr>
        <w:t xml:space="preserve">as previously described </w:t>
      </w:r>
      <w:r w:rsidR="009732C4">
        <w:rPr>
          <w:rFonts w:ascii="Arial" w:hAnsi="Arial" w:cs="Arial"/>
        </w:rPr>
        <w:fldChar w:fldCharType="begin">
          <w:fldData xml:space="preserve">PEVuZE5vdGU+PENpdGU+PEF1dGhvcj5Lcml2dHNvdjwvQXV0aG9yPjxZZWFyPjIwMDY8L1llYXI+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aW9kaWNhbD48cGFnZXM+ODE4LTIyPC9wYWdlcz48dm9sdW1lPjQ0Mjwvdm9sdW1lPjxudW1iZXI+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PEVuZE5vdGU+PENpdGU+PEF1dGhvcj5Lcml2dHNvdjwvQXV0aG9yPjxZZWFyPjIwMDY8L1llYXI+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aW9kaWNhbD48cGFnZXM+ODE4LTIyPC9wYWdlcz48dm9sdW1lPjQ0Mjwvdm9sdW1lPjxudW1iZXI+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16" w:tooltip="Krivtsov, 2006 #52" w:history="1">
        <w:r w:rsidR="009732C4">
          <w:rPr>
            <w:rFonts w:ascii="Arial" w:hAnsi="Arial" w:cs="Arial"/>
            <w:noProof/>
          </w:rPr>
          <w:t>16</w:t>
        </w:r>
      </w:hyperlink>
      <w:r w:rsidR="009732C4">
        <w:rPr>
          <w:rFonts w:ascii="Arial" w:hAnsi="Arial" w:cs="Arial"/>
          <w:noProof/>
        </w:rPr>
        <w:t>)</w:t>
      </w:r>
      <w:r w:rsidR="009732C4">
        <w:rPr>
          <w:rFonts w:ascii="Arial" w:hAnsi="Arial" w:cs="Arial"/>
        </w:rPr>
        <w:fldChar w:fldCharType="end"/>
      </w:r>
      <w:r w:rsidRPr="007D7F32">
        <w:rPr>
          <w:rFonts w:ascii="Arial" w:hAnsi="Arial" w:cs="Arial"/>
        </w:rPr>
        <w:t>. After disease onset, cells were harvested from the spleens an</w:t>
      </w:r>
      <w:r w:rsidR="00172875">
        <w:rPr>
          <w:rFonts w:ascii="Arial" w:hAnsi="Arial" w:cs="Arial"/>
        </w:rPr>
        <w:t xml:space="preserve">d transplanted into </w:t>
      </w:r>
      <w:proofErr w:type="spellStart"/>
      <w:r w:rsidR="00172875">
        <w:rPr>
          <w:rFonts w:ascii="Arial" w:hAnsi="Arial" w:cs="Arial"/>
        </w:rPr>
        <w:t>sublethally</w:t>
      </w:r>
      <w:proofErr w:type="spellEnd"/>
      <w:r w:rsidR="00172875">
        <w:rPr>
          <w:rFonts w:ascii="Arial" w:hAnsi="Arial" w:cs="Arial"/>
        </w:rPr>
        <w:t>-</w:t>
      </w:r>
      <w:r w:rsidRPr="007D7F32">
        <w:rPr>
          <w:rFonts w:ascii="Arial" w:hAnsi="Arial" w:cs="Arial"/>
        </w:rPr>
        <w:t xml:space="preserve">irradiated secondary recipients. Transplantation of bulk </w:t>
      </w:r>
      <w:proofErr w:type="spellStart"/>
      <w:r w:rsidRPr="007D7F32">
        <w:rPr>
          <w:rFonts w:ascii="Arial" w:hAnsi="Arial" w:cs="Arial"/>
        </w:rPr>
        <w:t>splenocytes</w:t>
      </w:r>
      <w:proofErr w:type="spellEnd"/>
      <w:r w:rsidRPr="007D7F32">
        <w:rPr>
          <w:rFonts w:ascii="Arial" w:hAnsi="Arial" w:cs="Arial"/>
        </w:rPr>
        <w:t xml:space="preserve"> from leukemic secondary mice was subsequently repeated twice to generate leukemia cells from quaternary tra</w:t>
      </w:r>
      <w:r>
        <w:rPr>
          <w:rFonts w:ascii="Arial" w:hAnsi="Arial" w:cs="Arial"/>
        </w:rPr>
        <w:t>nsplant leukemic mouse spleens. These serially transplantable Actin-</w:t>
      </w:r>
      <w:proofErr w:type="spellStart"/>
      <w:r>
        <w:rPr>
          <w:rFonts w:ascii="Arial" w:hAnsi="Arial" w:cs="Arial"/>
        </w:rPr>
        <w:t>DsRed</w:t>
      </w:r>
      <w:proofErr w:type="spellEnd"/>
      <w:r>
        <w:rPr>
          <w:rFonts w:ascii="Arial" w:hAnsi="Arial" w:cs="Arial"/>
        </w:rPr>
        <w:t xml:space="preserve"> MLL-AF9-positive L-GMP cells were then used for all the mouse studies. For folate starvation experiments, 5-week old male C57BL/6J mice were fed with regular or folate-defi</w:t>
      </w:r>
      <w:r w:rsidR="000E00C0">
        <w:rPr>
          <w:rFonts w:ascii="Arial" w:hAnsi="Arial" w:cs="Arial"/>
        </w:rPr>
        <w:t xml:space="preserve">cient casein-reconstituted diet </w:t>
      </w:r>
      <w:r w:rsidR="000E00C0" w:rsidRPr="00440FDA">
        <w:rPr>
          <w:rFonts w:ascii="Arial" w:hAnsi="Arial" w:cs="Arial"/>
        </w:rPr>
        <w:t>(U8958 Version 0262, Safe-Diets)</w:t>
      </w:r>
      <w:r w:rsidR="000E00C0">
        <w:rPr>
          <w:rFonts w:ascii="Arial" w:hAnsi="Arial" w:cs="Arial"/>
        </w:rPr>
        <w:t xml:space="preserve"> </w:t>
      </w:r>
      <w:r>
        <w:rPr>
          <w:rFonts w:ascii="Arial" w:hAnsi="Arial" w:cs="Arial"/>
        </w:rPr>
        <w:t xml:space="preserve">for 4 weeks prior to </w:t>
      </w:r>
      <w:proofErr w:type="spellStart"/>
      <w:r>
        <w:rPr>
          <w:rFonts w:ascii="Arial" w:hAnsi="Arial" w:cs="Arial"/>
        </w:rPr>
        <w:t>sublethal</w:t>
      </w:r>
      <w:proofErr w:type="spellEnd"/>
      <w:r>
        <w:rPr>
          <w:rFonts w:ascii="Arial" w:hAnsi="Arial" w:cs="Arial"/>
        </w:rPr>
        <w:t xml:space="preserve"> irradiation (3</w:t>
      </w:r>
      <w:r w:rsidRPr="005934F2">
        <w:rPr>
          <w:rFonts w:ascii="Arial" w:hAnsi="Arial" w:cs="Arial"/>
        </w:rPr>
        <w:t>50cGy</w:t>
      </w:r>
      <w:r>
        <w:rPr>
          <w:rFonts w:ascii="Arial" w:hAnsi="Arial" w:cs="Arial"/>
        </w:rPr>
        <w:t>) and injection with 0.2 x 10</w:t>
      </w:r>
      <w:r w:rsidRPr="00BD2702">
        <w:rPr>
          <w:rFonts w:ascii="Arial" w:hAnsi="Arial" w:cs="Arial"/>
          <w:vertAlign w:val="superscript"/>
        </w:rPr>
        <w:t>6</w:t>
      </w:r>
      <w:r>
        <w:rPr>
          <w:rFonts w:ascii="Arial" w:hAnsi="Arial" w:cs="Arial"/>
        </w:rPr>
        <w:t xml:space="preserve"> MLL-AF9-positive L-GMP cells. </w:t>
      </w:r>
      <w:r w:rsidR="000E00C0">
        <w:rPr>
          <w:rFonts w:ascii="Arial" w:hAnsi="Arial" w:cs="Arial"/>
        </w:rPr>
        <w:t xml:space="preserve">Mouse cages were changed </w:t>
      </w:r>
      <w:r w:rsidR="006E0DDB">
        <w:rPr>
          <w:rFonts w:ascii="Arial" w:hAnsi="Arial" w:cs="Arial"/>
        </w:rPr>
        <w:t xml:space="preserve">twice a week. </w:t>
      </w:r>
      <w:r>
        <w:rPr>
          <w:rFonts w:ascii="Arial" w:hAnsi="Arial" w:cs="Arial"/>
        </w:rPr>
        <w:t xml:space="preserve">Once disease burden reached at least 0.5% of leukemic blasts in bone marrow, </w:t>
      </w:r>
      <w:r w:rsidRPr="00FC2291">
        <w:rPr>
          <w:rFonts w:ascii="Arial" w:hAnsi="Arial" w:cs="Arial"/>
        </w:rPr>
        <w:t>mice were randomi</w:t>
      </w:r>
      <w:r>
        <w:rPr>
          <w:rFonts w:ascii="Arial" w:hAnsi="Arial" w:cs="Arial"/>
        </w:rPr>
        <w:t xml:space="preserve">zed and treated daily by </w:t>
      </w:r>
      <w:r w:rsidRPr="00FC2291">
        <w:rPr>
          <w:rFonts w:ascii="Arial" w:hAnsi="Arial" w:cs="Arial"/>
        </w:rPr>
        <w:t>in</w:t>
      </w:r>
      <w:r>
        <w:rPr>
          <w:rFonts w:ascii="Arial" w:hAnsi="Arial" w:cs="Arial"/>
        </w:rPr>
        <w:t>traperitoneal injection with 35</w:t>
      </w:r>
      <w:r w:rsidRPr="00FC2291">
        <w:rPr>
          <w:rFonts w:ascii="Arial" w:hAnsi="Arial" w:cs="Arial"/>
        </w:rPr>
        <w:t xml:space="preserve">mg/kg </w:t>
      </w:r>
      <w:r>
        <w:rPr>
          <w:rFonts w:ascii="Arial" w:hAnsi="Arial" w:cs="Arial"/>
        </w:rPr>
        <w:t xml:space="preserve">or 50mg/kg </w:t>
      </w:r>
      <w:r w:rsidRPr="00FC2291">
        <w:rPr>
          <w:rFonts w:ascii="Arial" w:hAnsi="Arial" w:cs="Arial"/>
        </w:rPr>
        <w:t>JQ1 (10% DMSO + 90% G5W)</w:t>
      </w:r>
      <w:r>
        <w:rPr>
          <w:rFonts w:ascii="Arial" w:hAnsi="Arial" w:cs="Arial"/>
        </w:rPr>
        <w:t xml:space="preserve"> for 7 days. Three days after JQ1 treatment was stopped, proportion of </w:t>
      </w:r>
      <w:proofErr w:type="spellStart"/>
      <w:r>
        <w:rPr>
          <w:rFonts w:ascii="Arial" w:hAnsi="Arial" w:cs="Arial"/>
        </w:rPr>
        <w:t>DsRed</w:t>
      </w:r>
      <w:proofErr w:type="spellEnd"/>
      <w:r>
        <w:rPr>
          <w:rFonts w:ascii="Arial" w:hAnsi="Arial" w:cs="Arial"/>
        </w:rPr>
        <w:t>-positive leukemic blasts in bone marrow was assessed by flow cytometry. Homocysteine and methionine pla</w:t>
      </w:r>
      <w:r w:rsidRPr="00CE441F">
        <w:rPr>
          <w:rFonts w:ascii="Arial" w:hAnsi="Arial" w:cs="Arial"/>
        </w:rPr>
        <w:t>s</w:t>
      </w:r>
      <w:r>
        <w:rPr>
          <w:rFonts w:ascii="Arial" w:hAnsi="Arial" w:cs="Arial"/>
        </w:rPr>
        <w:t>m</w:t>
      </w:r>
      <w:r w:rsidRPr="00CE441F">
        <w:rPr>
          <w:rFonts w:ascii="Arial" w:hAnsi="Arial" w:cs="Arial"/>
        </w:rPr>
        <w:t xml:space="preserve">a concentrations were measured </w:t>
      </w:r>
      <w:r>
        <w:rPr>
          <w:rFonts w:ascii="Arial" w:hAnsi="Arial" w:cs="Arial"/>
        </w:rPr>
        <w:t>as previously described</w:t>
      </w:r>
      <w:r w:rsidRPr="00CE441F">
        <w:rPr>
          <w:rFonts w:ascii="Arial" w:hAnsi="Arial" w:cs="Arial"/>
        </w:rPr>
        <w:t xml:space="preserve"> </w:t>
      </w:r>
      <w:r w:rsidR="009732C4">
        <w:rPr>
          <w:rFonts w:ascii="Arial" w:hAnsi="Arial" w:cs="Arial"/>
        </w:rPr>
        <w:fldChar w:fldCharType="begin">
          <w:fldData xml:space="preserve">PEVuZE5vdGU+PENpdGU+PEF1dGhvcj5JbWJhcmQ8L0F1dGhvcj48WWVhcj4yMDEzPC9ZZWFyPjxS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PEVuZE5vdGU+PENpdGU+PEF1dGhvcj5JbWJhcmQ8L0F1dGhvcj48WWVhcj4yMDEzPC9ZZWFyPjxS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17" w:tooltip="Imbard, 2013 #53" w:history="1">
        <w:r w:rsidR="009732C4">
          <w:rPr>
            <w:rFonts w:ascii="Arial" w:hAnsi="Arial" w:cs="Arial"/>
            <w:noProof/>
          </w:rPr>
          <w:t>17</w:t>
        </w:r>
      </w:hyperlink>
      <w:r w:rsidR="009732C4">
        <w:rPr>
          <w:rFonts w:ascii="Arial" w:hAnsi="Arial" w:cs="Arial"/>
          <w:noProof/>
        </w:rPr>
        <w:t>)</w:t>
      </w:r>
      <w:r w:rsidR="009732C4">
        <w:rPr>
          <w:rFonts w:ascii="Arial" w:hAnsi="Arial" w:cs="Arial"/>
        </w:rPr>
        <w:fldChar w:fldCharType="end"/>
      </w:r>
      <w:r w:rsidRPr="00CE441F">
        <w:rPr>
          <w:rFonts w:ascii="Arial" w:hAnsi="Arial" w:cs="Arial"/>
        </w:rPr>
        <w:t>. Briefly, plasma</w:t>
      </w:r>
      <w:r>
        <w:rPr>
          <w:rFonts w:ascii="Arial" w:hAnsi="Arial" w:cs="Arial"/>
        </w:rPr>
        <w:t>s were</w:t>
      </w:r>
      <w:r w:rsidRPr="00CE441F">
        <w:rPr>
          <w:rFonts w:ascii="Arial" w:hAnsi="Arial" w:cs="Arial"/>
        </w:rPr>
        <w:t xml:space="preserve"> mixed</w:t>
      </w:r>
      <w:r>
        <w:rPr>
          <w:rFonts w:ascii="Arial" w:hAnsi="Arial" w:cs="Arial"/>
        </w:rPr>
        <w:t xml:space="preserve"> up</w:t>
      </w:r>
      <w:r w:rsidRPr="00CE441F">
        <w:rPr>
          <w:rFonts w:ascii="Arial" w:hAnsi="Arial" w:cs="Arial"/>
        </w:rPr>
        <w:t xml:space="preserve"> with deuter</w:t>
      </w:r>
      <w:r>
        <w:rPr>
          <w:rFonts w:ascii="Arial" w:hAnsi="Arial" w:cs="Arial"/>
        </w:rPr>
        <w:t>at</w:t>
      </w:r>
      <w:r w:rsidRPr="00CE441F">
        <w:rPr>
          <w:rFonts w:ascii="Arial" w:hAnsi="Arial" w:cs="Arial"/>
        </w:rPr>
        <w:t>ed internal standards of homocyst</w:t>
      </w:r>
      <w:r>
        <w:rPr>
          <w:rFonts w:ascii="Arial" w:hAnsi="Arial" w:cs="Arial"/>
        </w:rPr>
        <w:t>e</w:t>
      </w:r>
      <w:r w:rsidRPr="00CE441F">
        <w:rPr>
          <w:rFonts w:ascii="Arial" w:hAnsi="Arial" w:cs="Arial"/>
        </w:rPr>
        <w:t>ine and methionine us</w:t>
      </w:r>
      <w:r>
        <w:rPr>
          <w:rFonts w:ascii="Arial" w:hAnsi="Arial" w:cs="Arial"/>
        </w:rPr>
        <w:t xml:space="preserve">ed for quantification. Oxidized </w:t>
      </w:r>
      <w:r w:rsidRPr="00CE441F">
        <w:rPr>
          <w:rFonts w:ascii="Arial" w:hAnsi="Arial" w:cs="Arial"/>
        </w:rPr>
        <w:t xml:space="preserve">forms of homocysteine were released by the action of </w:t>
      </w:r>
      <w:proofErr w:type="spellStart"/>
      <w:r w:rsidRPr="00CE441F">
        <w:rPr>
          <w:rFonts w:ascii="Arial" w:hAnsi="Arial" w:cs="Arial"/>
        </w:rPr>
        <w:t>dithiothreitol</w:t>
      </w:r>
      <w:proofErr w:type="spellEnd"/>
      <w:r w:rsidRPr="00CE441F">
        <w:rPr>
          <w:rFonts w:ascii="Arial" w:hAnsi="Arial" w:cs="Arial"/>
        </w:rPr>
        <w:t xml:space="preserve"> to obtain total plasma homocysteine. After </w:t>
      </w:r>
      <w:proofErr w:type="spellStart"/>
      <w:r w:rsidRPr="00CE441F">
        <w:rPr>
          <w:rFonts w:ascii="Arial" w:hAnsi="Arial" w:cs="Arial"/>
        </w:rPr>
        <w:t>deprotei</w:t>
      </w:r>
      <w:r>
        <w:rPr>
          <w:rFonts w:ascii="Arial" w:hAnsi="Arial" w:cs="Arial"/>
        </w:rPr>
        <w:t>niz</w:t>
      </w:r>
      <w:r w:rsidRPr="00CE441F">
        <w:rPr>
          <w:rFonts w:ascii="Arial" w:hAnsi="Arial" w:cs="Arial"/>
        </w:rPr>
        <w:t>ation</w:t>
      </w:r>
      <w:proofErr w:type="spellEnd"/>
      <w:r w:rsidRPr="00CE441F">
        <w:rPr>
          <w:rFonts w:ascii="Arial" w:hAnsi="Arial" w:cs="Arial"/>
        </w:rPr>
        <w:t xml:space="preserve"> by methanol, </w:t>
      </w:r>
      <w:r>
        <w:rPr>
          <w:rFonts w:ascii="Arial" w:hAnsi="Arial" w:cs="Arial"/>
        </w:rPr>
        <w:t>homocysteine</w:t>
      </w:r>
      <w:r w:rsidRPr="00CE441F">
        <w:rPr>
          <w:rFonts w:ascii="Arial" w:hAnsi="Arial" w:cs="Arial"/>
        </w:rPr>
        <w:t xml:space="preserve"> and </w:t>
      </w:r>
      <w:r>
        <w:rPr>
          <w:rFonts w:ascii="Arial" w:hAnsi="Arial" w:cs="Arial"/>
        </w:rPr>
        <w:t xml:space="preserve">methionine were </w:t>
      </w:r>
      <w:r w:rsidRPr="00CE441F">
        <w:rPr>
          <w:rFonts w:ascii="Arial" w:hAnsi="Arial" w:cs="Arial"/>
        </w:rPr>
        <w:t xml:space="preserve">butylated and analyzed by </w:t>
      </w:r>
      <w:r>
        <w:rPr>
          <w:rFonts w:ascii="Arial" w:hAnsi="Arial" w:cs="Arial"/>
        </w:rPr>
        <w:t xml:space="preserve">positive ion mode electrospray </w:t>
      </w:r>
      <w:r w:rsidRPr="00CE441F">
        <w:rPr>
          <w:rFonts w:ascii="Arial" w:hAnsi="Arial" w:cs="Arial"/>
        </w:rPr>
        <w:t xml:space="preserve">tandem mass </w:t>
      </w:r>
      <w:r>
        <w:rPr>
          <w:rFonts w:ascii="Arial" w:hAnsi="Arial" w:cs="Arial"/>
        </w:rPr>
        <w:t>spectrometry</w:t>
      </w:r>
      <w:r w:rsidRPr="00CE441F">
        <w:rPr>
          <w:rFonts w:ascii="Arial" w:hAnsi="Arial" w:cs="Arial"/>
        </w:rPr>
        <w:t>.</w:t>
      </w:r>
    </w:p>
    <w:p w14:paraId="672B9666" w14:textId="2B8C2897" w:rsidR="00073C65" w:rsidRDefault="00793A48" w:rsidP="002F61C8">
      <w:pPr>
        <w:spacing w:line="480" w:lineRule="auto"/>
        <w:ind w:firstLine="720"/>
        <w:jc w:val="both"/>
        <w:rPr>
          <w:rFonts w:ascii="Arial" w:hAnsi="Arial" w:cs="Arial"/>
        </w:rPr>
      </w:pPr>
      <w:r w:rsidRPr="002A7FEF">
        <w:rPr>
          <w:rFonts w:ascii="Arial" w:hAnsi="Arial" w:cs="Arial"/>
        </w:rPr>
        <w:t xml:space="preserve"> For</w:t>
      </w:r>
      <w:r>
        <w:rPr>
          <w:rFonts w:ascii="Arial" w:hAnsi="Arial" w:cs="Arial"/>
        </w:rPr>
        <w:t xml:space="preserve"> </w:t>
      </w:r>
      <w:proofErr w:type="spellStart"/>
      <w:r w:rsidRPr="002A7FEF">
        <w:rPr>
          <w:rFonts w:ascii="Arial" w:hAnsi="Arial" w:cs="Arial"/>
          <w:i/>
        </w:rPr>
        <w:t>Mthfr</w:t>
      </w:r>
      <w:proofErr w:type="spellEnd"/>
      <w:r>
        <w:rPr>
          <w:rFonts w:ascii="Arial" w:hAnsi="Arial" w:cs="Arial"/>
        </w:rPr>
        <w:t xml:space="preserve"> knockdown experiments, MLL-AF9-positive L-GMP cells </w:t>
      </w:r>
      <w:r w:rsidR="00DA3630">
        <w:rPr>
          <w:rFonts w:ascii="Arial" w:hAnsi="Arial" w:cs="Arial"/>
        </w:rPr>
        <w:t>or Cbfb</w:t>
      </w:r>
      <w:r w:rsidR="00073C65">
        <w:rPr>
          <w:rFonts w:ascii="Arial" w:hAnsi="Arial" w:cs="Arial"/>
        </w:rPr>
        <w:t>-MYH11-driven leukemic blasts (</w:t>
      </w:r>
      <w:r w:rsidR="00073C65" w:rsidRPr="00073C65">
        <w:rPr>
          <w:rFonts w:ascii="Arial" w:hAnsi="Arial" w:cs="Arial"/>
        </w:rPr>
        <w:t>kindly provided by</w:t>
      </w:r>
      <w:r w:rsidR="00073C65">
        <w:rPr>
          <w:rFonts w:ascii="Arial" w:hAnsi="Arial" w:cs="Arial"/>
        </w:rPr>
        <w:t xml:space="preserve"> Lucio H.</w:t>
      </w:r>
      <w:r w:rsidR="00073C65" w:rsidRPr="00073C65">
        <w:rPr>
          <w:rFonts w:ascii="Arial" w:hAnsi="Arial" w:cs="Arial"/>
        </w:rPr>
        <w:t xml:space="preserve"> </w:t>
      </w:r>
      <w:proofErr w:type="spellStart"/>
      <w:r w:rsidR="00073C65" w:rsidRPr="00073C65">
        <w:rPr>
          <w:rFonts w:ascii="Arial" w:hAnsi="Arial" w:cs="Arial"/>
        </w:rPr>
        <w:t>Castilla</w:t>
      </w:r>
      <w:r w:rsidR="00073C65">
        <w:rPr>
          <w:rFonts w:ascii="Arial" w:hAnsi="Arial" w:cs="Arial"/>
        </w:rPr>
        <w:t>’s</w:t>
      </w:r>
      <w:proofErr w:type="spellEnd"/>
      <w:r w:rsidR="00073C65" w:rsidRPr="00073C65">
        <w:rPr>
          <w:rFonts w:ascii="Arial" w:hAnsi="Arial" w:cs="Arial"/>
        </w:rPr>
        <w:t xml:space="preserve"> laboratory</w:t>
      </w:r>
      <w:r w:rsidR="00073C65">
        <w:rPr>
          <w:rFonts w:ascii="Arial" w:hAnsi="Arial" w:cs="Arial"/>
        </w:rPr>
        <w:t xml:space="preserve">, </w:t>
      </w:r>
      <w:r w:rsidR="009732C4">
        <w:rPr>
          <w:rFonts w:ascii="Arial" w:hAnsi="Arial" w:cs="Arial"/>
        </w:rPr>
        <w:fldChar w:fldCharType="begin">
          <w:fldData xml:space="preserve">PEVuZE5vdGU+PENpdGU+PEF1dGhvcj5LdW88L0F1dGhvcj48WWVhcj4yMDA2PC9ZZWFyPjxSZWNO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bD48cGFnZXM+NTctNjg8L3BhZ2VzPjx2b2x1bWU+OTwvdm9sdW1lPjxudW1iZXI+MTwvbnVtYmVy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PEVuZE5vdGU+PENpdGU+PEF1dGhvcj5LdW88L0F1dGhvcj48WWVhcj4yMDA2PC9ZZWFyPjxSZWNO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bD48cGFnZXM+NTctNjg8L3BhZ2VzPjx2b2x1bWU+OTwvdm9sdW1lPjxudW1iZXI+MTwvbnVtYmVy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18" w:tooltip="Kuo, 2006 #57" w:history="1">
        <w:r w:rsidR="009732C4">
          <w:rPr>
            <w:rFonts w:ascii="Arial" w:hAnsi="Arial" w:cs="Arial"/>
            <w:noProof/>
          </w:rPr>
          <w:t>18</w:t>
        </w:r>
      </w:hyperlink>
      <w:r w:rsidR="009732C4">
        <w:rPr>
          <w:rFonts w:ascii="Arial" w:hAnsi="Arial" w:cs="Arial"/>
          <w:noProof/>
        </w:rPr>
        <w:t>)</w:t>
      </w:r>
      <w:r w:rsidR="009732C4">
        <w:rPr>
          <w:rFonts w:ascii="Arial" w:hAnsi="Arial" w:cs="Arial"/>
        </w:rPr>
        <w:fldChar w:fldCharType="end"/>
      </w:r>
      <w:r w:rsidR="00073C65">
        <w:rPr>
          <w:rFonts w:ascii="Arial" w:hAnsi="Arial" w:cs="Arial"/>
        </w:rPr>
        <w:t xml:space="preserve">) </w:t>
      </w:r>
      <w:r>
        <w:rPr>
          <w:rFonts w:ascii="Arial" w:hAnsi="Arial" w:cs="Arial"/>
        </w:rPr>
        <w:t xml:space="preserve">were infected with a control or two </w:t>
      </w:r>
      <w:proofErr w:type="spellStart"/>
      <w:r w:rsidRPr="00CD7A38">
        <w:rPr>
          <w:rFonts w:ascii="Arial" w:hAnsi="Arial" w:cs="Arial"/>
          <w:i/>
        </w:rPr>
        <w:t>Mthfr</w:t>
      </w:r>
      <w:proofErr w:type="spellEnd"/>
      <w:r>
        <w:rPr>
          <w:rFonts w:ascii="Arial" w:hAnsi="Arial" w:cs="Arial"/>
        </w:rPr>
        <w:t xml:space="preserve">-directed </w:t>
      </w:r>
      <w:proofErr w:type="spellStart"/>
      <w:r>
        <w:rPr>
          <w:rFonts w:ascii="Arial" w:hAnsi="Arial" w:cs="Arial"/>
        </w:rPr>
        <w:t>shRNAs</w:t>
      </w:r>
      <w:proofErr w:type="spellEnd"/>
      <w:r>
        <w:rPr>
          <w:rFonts w:ascii="Arial" w:hAnsi="Arial" w:cs="Arial"/>
        </w:rPr>
        <w:t xml:space="preserve"> cloned into an MSCV-miRE-SV40-eBFP vector modified from the MSCV-miRE_shBRD9_561-SV40-GFP vector (</w:t>
      </w:r>
      <w:proofErr w:type="spellStart"/>
      <w:r>
        <w:rPr>
          <w:rFonts w:ascii="Arial" w:hAnsi="Arial" w:cs="Arial"/>
        </w:rPr>
        <w:t>Addgene</w:t>
      </w:r>
      <w:proofErr w:type="spellEnd"/>
      <w:r>
        <w:rPr>
          <w:rFonts w:ascii="Arial" w:hAnsi="Arial" w:cs="Arial"/>
        </w:rPr>
        <w:t xml:space="preserve">, # 75139) by substitution of the GFP cassette with an </w:t>
      </w:r>
      <w:proofErr w:type="spellStart"/>
      <w:r>
        <w:rPr>
          <w:rFonts w:ascii="Arial" w:hAnsi="Arial" w:cs="Arial"/>
        </w:rPr>
        <w:t>eBFP</w:t>
      </w:r>
      <w:proofErr w:type="spellEnd"/>
      <w:r>
        <w:rPr>
          <w:rFonts w:ascii="Arial" w:hAnsi="Arial" w:cs="Arial"/>
        </w:rPr>
        <w:t xml:space="preserve"> fluorescent marker. 0.2 x 10</w:t>
      </w:r>
      <w:r w:rsidRPr="00BD4B82">
        <w:rPr>
          <w:rFonts w:ascii="Arial" w:hAnsi="Arial" w:cs="Arial"/>
          <w:vertAlign w:val="superscript"/>
        </w:rPr>
        <w:t>6</w:t>
      </w:r>
      <w:r w:rsidR="00073C65">
        <w:rPr>
          <w:rFonts w:ascii="Arial" w:hAnsi="Arial" w:cs="Arial"/>
        </w:rPr>
        <w:t xml:space="preserve"> </w:t>
      </w:r>
      <w:r w:rsidR="002F61C8">
        <w:rPr>
          <w:rFonts w:ascii="Arial" w:hAnsi="Arial" w:cs="Arial"/>
        </w:rPr>
        <w:t>and</w:t>
      </w:r>
      <w:r w:rsidR="00073C65">
        <w:rPr>
          <w:rFonts w:ascii="Arial" w:hAnsi="Arial" w:cs="Arial"/>
        </w:rPr>
        <w:t xml:space="preserve"> 0.4 x 10</w:t>
      </w:r>
      <w:r w:rsidR="00073C65" w:rsidRPr="00BD4B82">
        <w:rPr>
          <w:rFonts w:ascii="Arial" w:hAnsi="Arial" w:cs="Arial"/>
          <w:vertAlign w:val="superscript"/>
        </w:rPr>
        <w:t>6</w:t>
      </w:r>
      <w:r w:rsidR="00073C65">
        <w:rPr>
          <w:rFonts w:ascii="Arial" w:hAnsi="Arial" w:cs="Arial"/>
        </w:rPr>
        <w:t xml:space="preserve"> </w:t>
      </w:r>
      <w:r w:rsidR="002F61C8">
        <w:rPr>
          <w:rFonts w:ascii="Arial" w:hAnsi="Arial" w:cs="Arial"/>
        </w:rPr>
        <w:t>infected MLL-AF9 and C</w:t>
      </w:r>
      <w:r w:rsidR="00DA3630">
        <w:rPr>
          <w:rFonts w:ascii="Arial" w:hAnsi="Arial" w:cs="Arial"/>
        </w:rPr>
        <w:t>bfb</w:t>
      </w:r>
      <w:r w:rsidR="002F61C8">
        <w:rPr>
          <w:rFonts w:ascii="Arial" w:hAnsi="Arial" w:cs="Arial"/>
        </w:rPr>
        <w:t xml:space="preserve">-MYH11 infected cells, respectively, </w:t>
      </w:r>
      <w:r>
        <w:rPr>
          <w:rFonts w:ascii="Arial" w:hAnsi="Arial" w:cs="Arial"/>
        </w:rPr>
        <w:t xml:space="preserve">were injected into </w:t>
      </w:r>
      <w:proofErr w:type="spellStart"/>
      <w:r>
        <w:rPr>
          <w:rFonts w:ascii="Arial" w:hAnsi="Arial" w:cs="Arial"/>
        </w:rPr>
        <w:t>sublethally</w:t>
      </w:r>
      <w:proofErr w:type="spellEnd"/>
      <w:r>
        <w:rPr>
          <w:rFonts w:ascii="Arial" w:hAnsi="Arial" w:cs="Arial"/>
        </w:rPr>
        <w:t xml:space="preserve">-irradiated 5-week old </w:t>
      </w:r>
      <w:r w:rsidRPr="007D7F32">
        <w:rPr>
          <w:rFonts w:ascii="Arial" w:hAnsi="Arial" w:cs="Arial"/>
        </w:rPr>
        <w:t>C57BL/6</w:t>
      </w:r>
      <w:r>
        <w:rPr>
          <w:rFonts w:ascii="Arial" w:hAnsi="Arial" w:cs="Arial"/>
        </w:rPr>
        <w:t xml:space="preserve">J recipient mice. Once disease burden reached at least 1% of leukemic blasts in blood, </w:t>
      </w:r>
      <w:r w:rsidRPr="00FC2291">
        <w:rPr>
          <w:rFonts w:ascii="Arial" w:hAnsi="Arial" w:cs="Arial"/>
        </w:rPr>
        <w:t>mice were randomi</w:t>
      </w:r>
      <w:r>
        <w:rPr>
          <w:rFonts w:ascii="Arial" w:hAnsi="Arial" w:cs="Arial"/>
        </w:rPr>
        <w:t xml:space="preserve">zed and treated daily by </w:t>
      </w:r>
      <w:r w:rsidRPr="00FC2291">
        <w:rPr>
          <w:rFonts w:ascii="Arial" w:hAnsi="Arial" w:cs="Arial"/>
        </w:rPr>
        <w:t>in</w:t>
      </w:r>
      <w:r>
        <w:rPr>
          <w:rFonts w:ascii="Arial" w:hAnsi="Arial" w:cs="Arial"/>
        </w:rPr>
        <w:t>traperitoneal injection with 35</w:t>
      </w:r>
      <w:r w:rsidRPr="00FC2291">
        <w:rPr>
          <w:rFonts w:ascii="Arial" w:hAnsi="Arial" w:cs="Arial"/>
        </w:rPr>
        <w:t>mg/kg JQ1 (10% DMSO + 90% G5W)</w:t>
      </w:r>
      <w:r>
        <w:rPr>
          <w:rFonts w:ascii="Arial" w:hAnsi="Arial" w:cs="Arial"/>
        </w:rPr>
        <w:t xml:space="preserve"> for 7 days. Three days after JQ1 treatment was stopped, proportion of </w:t>
      </w:r>
      <w:proofErr w:type="spellStart"/>
      <w:r>
        <w:rPr>
          <w:rFonts w:ascii="Arial" w:hAnsi="Arial" w:cs="Arial"/>
        </w:rPr>
        <w:t>DsRed</w:t>
      </w:r>
      <w:proofErr w:type="spellEnd"/>
      <w:r>
        <w:rPr>
          <w:rFonts w:ascii="Arial" w:hAnsi="Arial" w:cs="Arial"/>
        </w:rPr>
        <w:t>-positive leukemic blasts in bone marrow was assessed by flow cytometry.</w:t>
      </w:r>
    </w:p>
    <w:p w14:paraId="201D3A7F" w14:textId="5A764B5A" w:rsidR="00326643" w:rsidRPr="002F61C8" w:rsidRDefault="002F61C8" w:rsidP="002F61C8">
      <w:pPr>
        <w:spacing w:line="480" w:lineRule="auto"/>
        <w:jc w:val="both"/>
        <w:rPr>
          <w:rFonts w:ascii="Arial" w:hAnsi="Arial" w:cs="Arial"/>
          <w:b/>
          <w:bCs/>
        </w:rPr>
      </w:pPr>
      <w:r>
        <w:rPr>
          <w:rFonts w:ascii="Arial" w:hAnsi="Arial" w:cs="Arial"/>
          <w:b/>
          <w:bCs/>
        </w:rPr>
        <w:t>Quantification</w:t>
      </w:r>
      <w:r w:rsidR="00326643" w:rsidRPr="002F61C8">
        <w:rPr>
          <w:rFonts w:ascii="Arial" w:hAnsi="Arial" w:cs="Arial"/>
          <w:b/>
          <w:bCs/>
        </w:rPr>
        <w:t xml:space="preserve"> of </w:t>
      </w:r>
      <w:r>
        <w:rPr>
          <w:rFonts w:ascii="Arial" w:hAnsi="Arial" w:cs="Arial"/>
          <w:b/>
          <w:bCs/>
        </w:rPr>
        <w:t xml:space="preserve">Extra- and Intra-Cellular Folate </w:t>
      </w:r>
      <w:r w:rsidRPr="002F61C8">
        <w:rPr>
          <w:rFonts w:ascii="Arial" w:hAnsi="Arial" w:cs="Arial"/>
          <w:b/>
          <w:bCs/>
        </w:rPr>
        <w:t>Levels</w:t>
      </w:r>
      <w:r w:rsidR="00326643" w:rsidRPr="002F61C8">
        <w:rPr>
          <w:rFonts w:ascii="Arial" w:hAnsi="Arial" w:cs="Arial"/>
          <w:b/>
          <w:bCs/>
        </w:rPr>
        <w:t xml:space="preserve"> </w:t>
      </w:r>
    </w:p>
    <w:p w14:paraId="416D5571" w14:textId="0472D3E1" w:rsidR="00326643" w:rsidRPr="002F61C8" w:rsidRDefault="00326643" w:rsidP="00326643">
      <w:pPr>
        <w:spacing w:line="480" w:lineRule="auto"/>
        <w:ind w:firstLine="720"/>
        <w:jc w:val="both"/>
        <w:rPr>
          <w:rFonts w:ascii="Arial" w:hAnsi="Arial" w:cs="Arial"/>
        </w:rPr>
      </w:pPr>
      <w:r w:rsidRPr="002F61C8">
        <w:rPr>
          <w:rFonts w:ascii="Arial" w:hAnsi="Arial" w:cs="Arial"/>
        </w:rPr>
        <w:t xml:space="preserve">For </w:t>
      </w:r>
      <w:r w:rsidRPr="000E00C0">
        <w:rPr>
          <w:rFonts w:ascii="Arial" w:hAnsi="Arial" w:cs="Arial"/>
          <w:i/>
        </w:rPr>
        <w:t>in vivo</w:t>
      </w:r>
      <w:r w:rsidRPr="002F61C8">
        <w:rPr>
          <w:rFonts w:ascii="Arial" w:hAnsi="Arial" w:cs="Arial"/>
        </w:rPr>
        <w:t xml:space="preserve"> folate measurement, 5-week old m</w:t>
      </w:r>
      <w:r w:rsidR="000E00C0">
        <w:rPr>
          <w:rFonts w:ascii="Arial" w:hAnsi="Arial" w:cs="Arial"/>
        </w:rPr>
        <w:t xml:space="preserve">ale C57BL/6J mice were fed with </w:t>
      </w:r>
      <w:r w:rsidR="000E00C0" w:rsidRPr="00440FDA">
        <w:rPr>
          <w:rFonts w:ascii="Arial" w:hAnsi="Arial" w:cs="Arial"/>
        </w:rPr>
        <w:t>folate-deficient casein-reconstituted diet (U8958 Version 0262, Safe-Diets)</w:t>
      </w:r>
      <w:r w:rsidRPr="002F61C8">
        <w:rPr>
          <w:rFonts w:ascii="Arial" w:hAnsi="Arial" w:cs="Arial"/>
        </w:rPr>
        <w:t xml:space="preserve"> for 2, 4</w:t>
      </w:r>
      <w:r w:rsidR="000E00C0">
        <w:rPr>
          <w:rFonts w:ascii="Arial" w:hAnsi="Arial" w:cs="Arial"/>
        </w:rPr>
        <w:t>,</w:t>
      </w:r>
      <w:r w:rsidR="0032321F" w:rsidRPr="002F61C8">
        <w:rPr>
          <w:rFonts w:ascii="Arial" w:hAnsi="Arial" w:cs="Arial"/>
        </w:rPr>
        <w:t xml:space="preserve"> or</w:t>
      </w:r>
      <w:r w:rsidRPr="002F61C8">
        <w:rPr>
          <w:rFonts w:ascii="Arial" w:hAnsi="Arial" w:cs="Arial"/>
        </w:rPr>
        <w:t xml:space="preserve"> 8 weeks.</w:t>
      </w:r>
      <w:r w:rsidR="006E0DDB">
        <w:rPr>
          <w:rFonts w:ascii="Arial" w:hAnsi="Arial" w:cs="Arial"/>
        </w:rPr>
        <w:t xml:space="preserve"> Mouse cages were changed twice a week. </w:t>
      </w:r>
      <w:r w:rsidRPr="002F61C8">
        <w:rPr>
          <w:rFonts w:ascii="Arial" w:hAnsi="Arial" w:cs="Arial"/>
        </w:rPr>
        <w:t xml:space="preserve">Blood was </w:t>
      </w:r>
      <w:r w:rsidR="000E00C0">
        <w:rPr>
          <w:rFonts w:ascii="Arial" w:hAnsi="Arial" w:cs="Arial"/>
        </w:rPr>
        <w:t>harvested</w:t>
      </w:r>
      <w:r w:rsidRPr="002F61C8">
        <w:rPr>
          <w:rFonts w:ascii="Arial" w:hAnsi="Arial" w:cs="Arial"/>
        </w:rPr>
        <w:t xml:space="preserve"> </w:t>
      </w:r>
      <w:r w:rsidR="00DD0B47">
        <w:rPr>
          <w:rFonts w:ascii="Arial" w:hAnsi="Arial" w:cs="Arial"/>
        </w:rPr>
        <w:t xml:space="preserve">every two weeks at 10:00am </w:t>
      </w:r>
      <w:r w:rsidRPr="002F61C8">
        <w:rPr>
          <w:rFonts w:ascii="Arial" w:hAnsi="Arial" w:cs="Arial"/>
        </w:rPr>
        <w:t>by cardiac puncture and transferred into clot activator and gel for serum separation added tube (BD, #356968) and K2EDTA coated collection tube (BD, #356975). For sera, tu</w:t>
      </w:r>
      <w:r w:rsidR="006E0DDB">
        <w:rPr>
          <w:rFonts w:ascii="Arial" w:hAnsi="Arial" w:cs="Arial"/>
        </w:rPr>
        <w:t xml:space="preserve">bes were </w:t>
      </w:r>
      <w:proofErr w:type="spellStart"/>
      <w:r w:rsidR="006E0DDB">
        <w:rPr>
          <w:rFonts w:ascii="Arial" w:hAnsi="Arial" w:cs="Arial"/>
        </w:rPr>
        <w:t>centrifugated</w:t>
      </w:r>
      <w:proofErr w:type="spellEnd"/>
      <w:r w:rsidR="006E0DDB">
        <w:rPr>
          <w:rFonts w:ascii="Arial" w:hAnsi="Arial" w:cs="Arial"/>
        </w:rPr>
        <w:t xml:space="preserve"> at 1000g at 25°C for 15 min</w:t>
      </w:r>
      <w:r w:rsidRPr="002F61C8">
        <w:rPr>
          <w:rFonts w:ascii="Arial" w:hAnsi="Arial" w:cs="Arial"/>
        </w:rPr>
        <w:t xml:space="preserve">. Red blood cells were </w:t>
      </w:r>
      <w:proofErr w:type="spellStart"/>
      <w:r w:rsidRPr="002F61C8">
        <w:rPr>
          <w:rFonts w:ascii="Arial" w:hAnsi="Arial" w:cs="Arial"/>
        </w:rPr>
        <w:t>hemolyzed</w:t>
      </w:r>
      <w:proofErr w:type="spellEnd"/>
      <w:r w:rsidRPr="002F61C8">
        <w:rPr>
          <w:rFonts w:ascii="Arial" w:hAnsi="Arial" w:cs="Arial"/>
        </w:rPr>
        <w:t xml:space="preserve"> with folate RBC </w:t>
      </w:r>
      <w:proofErr w:type="spellStart"/>
      <w:r w:rsidRPr="002F61C8">
        <w:rPr>
          <w:rFonts w:ascii="Arial" w:hAnsi="Arial" w:cs="Arial"/>
        </w:rPr>
        <w:t>hemolyzing</w:t>
      </w:r>
      <w:proofErr w:type="spellEnd"/>
      <w:r w:rsidRPr="002F61C8">
        <w:rPr>
          <w:rFonts w:ascii="Arial" w:hAnsi="Arial" w:cs="Arial"/>
        </w:rPr>
        <w:t xml:space="preserve"> reagent for 90 minutes in the dark. 100mg of liver was smashed in folate RBC </w:t>
      </w:r>
      <w:proofErr w:type="spellStart"/>
      <w:r w:rsidRPr="002F61C8">
        <w:rPr>
          <w:rFonts w:ascii="Arial" w:hAnsi="Arial" w:cs="Arial"/>
        </w:rPr>
        <w:t>hemolyzing</w:t>
      </w:r>
      <w:proofErr w:type="spellEnd"/>
      <w:r w:rsidRPr="002F61C8">
        <w:rPr>
          <w:rFonts w:ascii="Arial" w:hAnsi="Arial" w:cs="Arial"/>
        </w:rPr>
        <w:t xml:space="preserve"> reagent (Roche, #05944317 190) and sonicated on ice (6 cycles of 30 seconds on and 60 seconds off). Blood and liver samples were spanned at the highest speed for 10 minutes at 25°C and 4°C</w:t>
      </w:r>
      <w:r w:rsidR="00172875">
        <w:rPr>
          <w:rFonts w:ascii="Arial" w:hAnsi="Arial" w:cs="Arial"/>
        </w:rPr>
        <w:t>,</w:t>
      </w:r>
      <w:r w:rsidRPr="002F61C8">
        <w:rPr>
          <w:rFonts w:ascii="Arial" w:hAnsi="Arial" w:cs="Arial"/>
        </w:rPr>
        <w:t xml:space="preserve"> respectively. </w:t>
      </w:r>
    </w:p>
    <w:p w14:paraId="1A73A732" w14:textId="0AD133F6" w:rsidR="00326643" w:rsidRPr="002F61C8" w:rsidRDefault="00326643" w:rsidP="00326643">
      <w:pPr>
        <w:spacing w:line="480" w:lineRule="auto"/>
        <w:ind w:firstLine="720"/>
        <w:jc w:val="both"/>
        <w:rPr>
          <w:rFonts w:ascii="Arial" w:hAnsi="Arial" w:cs="Arial"/>
        </w:rPr>
      </w:pPr>
      <w:r w:rsidRPr="006E0DDB">
        <w:rPr>
          <w:rFonts w:ascii="Arial" w:hAnsi="Arial" w:cs="Arial"/>
        </w:rPr>
        <w:t xml:space="preserve">For </w:t>
      </w:r>
      <w:r w:rsidR="00172875">
        <w:rPr>
          <w:rFonts w:ascii="Arial" w:hAnsi="Arial" w:cs="Arial"/>
          <w:iCs/>
        </w:rPr>
        <w:t xml:space="preserve">quantification </w:t>
      </w:r>
      <w:r w:rsidR="006E0DDB" w:rsidRPr="006E0DDB">
        <w:rPr>
          <w:rFonts w:ascii="Arial" w:hAnsi="Arial" w:cs="Arial"/>
          <w:iCs/>
        </w:rPr>
        <w:t>of int</w:t>
      </w:r>
      <w:r w:rsidR="006E0DDB">
        <w:rPr>
          <w:rFonts w:ascii="Arial" w:hAnsi="Arial" w:cs="Arial"/>
          <w:iCs/>
        </w:rPr>
        <w:t xml:space="preserve">racellular folic acid levels in the IMS-M2 cell line, cells </w:t>
      </w:r>
      <w:r w:rsidRPr="002F61C8">
        <w:rPr>
          <w:rFonts w:ascii="Arial" w:hAnsi="Arial" w:cs="Arial"/>
        </w:rPr>
        <w:t xml:space="preserve">were washed twice in PBS, and </w:t>
      </w:r>
      <w:r w:rsidR="006E0DDB">
        <w:rPr>
          <w:rFonts w:ascii="Arial" w:hAnsi="Arial" w:cs="Arial"/>
        </w:rPr>
        <w:t>maintained for 48 hours</w:t>
      </w:r>
      <w:r w:rsidRPr="002F61C8">
        <w:rPr>
          <w:rFonts w:ascii="Arial" w:hAnsi="Arial" w:cs="Arial"/>
        </w:rPr>
        <w:t xml:space="preserve"> in</w:t>
      </w:r>
      <w:r w:rsidR="006E0DDB">
        <w:rPr>
          <w:rFonts w:ascii="Arial" w:hAnsi="Arial" w:cs="Arial"/>
        </w:rPr>
        <w:t xml:space="preserve"> </w:t>
      </w:r>
      <w:r w:rsidR="006E0DDB" w:rsidRPr="002F61C8">
        <w:rPr>
          <w:rFonts w:ascii="Arial" w:hAnsi="Arial" w:cs="Arial"/>
        </w:rPr>
        <w:t>10% dialyzed FBS and 100 units per ml penicillin/streptomycin</w:t>
      </w:r>
      <w:r w:rsidR="006E0DDB">
        <w:rPr>
          <w:rFonts w:ascii="Arial" w:hAnsi="Arial" w:cs="Arial"/>
        </w:rPr>
        <w:t xml:space="preserve"> no folic acid RPMI 1640 medium supplemented</w:t>
      </w:r>
      <w:r w:rsidR="00172875">
        <w:rPr>
          <w:rFonts w:ascii="Arial" w:hAnsi="Arial" w:cs="Arial"/>
        </w:rPr>
        <w:t xml:space="preserve"> </w:t>
      </w:r>
      <w:r w:rsidRPr="002F61C8">
        <w:rPr>
          <w:rFonts w:ascii="Arial" w:hAnsi="Arial" w:cs="Arial"/>
        </w:rPr>
        <w:t>with 4000, 2000, 1000, 500, 250, 125, 62.5, 31.25, 15.6</w:t>
      </w:r>
      <w:r w:rsidR="00172875">
        <w:rPr>
          <w:rFonts w:ascii="Arial" w:hAnsi="Arial" w:cs="Arial"/>
        </w:rPr>
        <w:t>25, 7.8125 or 0</w:t>
      </w:r>
      <w:r w:rsidR="006E0DDB">
        <w:rPr>
          <w:rFonts w:ascii="Arial" w:hAnsi="Arial" w:cs="Arial"/>
        </w:rPr>
        <w:t xml:space="preserve">ng/mL </w:t>
      </w:r>
      <w:r w:rsidRPr="002F61C8">
        <w:rPr>
          <w:rFonts w:ascii="Arial" w:hAnsi="Arial" w:cs="Arial"/>
        </w:rPr>
        <w:t xml:space="preserve">folic acid (Sigma-Aldrich, #8758). Cells were washed once with PBS, lysed with folate RBC </w:t>
      </w:r>
      <w:proofErr w:type="spellStart"/>
      <w:r w:rsidRPr="002F61C8">
        <w:rPr>
          <w:rFonts w:ascii="Arial" w:hAnsi="Arial" w:cs="Arial"/>
        </w:rPr>
        <w:t>hemolyzing</w:t>
      </w:r>
      <w:proofErr w:type="spellEnd"/>
      <w:r w:rsidRPr="002F61C8">
        <w:rPr>
          <w:rFonts w:ascii="Arial" w:hAnsi="Arial" w:cs="Arial"/>
        </w:rPr>
        <w:t xml:space="preserve"> reagent and sonicated on ice (6 cycles of 30 seconds on and 60 seconds off) followed by incubation in the dark for 90 minutes.</w:t>
      </w:r>
    </w:p>
    <w:p w14:paraId="61E1E627" w14:textId="28C0A331" w:rsidR="00326643" w:rsidRPr="002F61C8" w:rsidRDefault="00172875" w:rsidP="00326643">
      <w:pPr>
        <w:spacing w:line="480" w:lineRule="auto"/>
        <w:ind w:firstLine="720"/>
        <w:jc w:val="both"/>
        <w:rPr>
          <w:rFonts w:ascii="Arial" w:hAnsi="Arial" w:cs="Arial"/>
        </w:rPr>
      </w:pPr>
      <w:r w:rsidRPr="006E0DDB">
        <w:rPr>
          <w:rFonts w:ascii="Arial" w:hAnsi="Arial" w:cs="Arial"/>
        </w:rPr>
        <w:t xml:space="preserve">For </w:t>
      </w:r>
      <w:r>
        <w:rPr>
          <w:rFonts w:ascii="Arial" w:hAnsi="Arial" w:cs="Arial"/>
          <w:iCs/>
        </w:rPr>
        <w:t xml:space="preserve">quantification </w:t>
      </w:r>
      <w:r w:rsidRPr="006E0DDB">
        <w:rPr>
          <w:rFonts w:ascii="Arial" w:hAnsi="Arial" w:cs="Arial"/>
          <w:iCs/>
        </w:rPr>
        <w:t>of int</w:t>
      </w:r>
      <w:r>
        <w:rPr>
          <w:rFonts w:ascii="Arial" w:hAnsi="Arial" w:cs="Arial"/>
          <w:iCs/>
        </w:rPr>
        <w:t>racellular folic acid levels in the MLL-AF9 blasts</w:t>
      </w:r>
      <w:r>
        <w:rPr>
          <w:rFonts w:ascii="Arial" w:hAnsi="Arial" w:cs="Arial"/>
        </w:rPr>
        <w:t xml:space="preserve">, </w:t>
      </w:r>
      <w:r w:rsidR="00326643" w:rsidRPr="002F61C8">
        <w:rPr>
          <w:rFonts w:ascii="Arial" w:hAnsi="Arial" w:cs="Arial"/>
        </w:rPr>
        <w:t xml:space="preserve">C57BL/6J mice were fed with folate-deficient casein-reconstituted diet </w:t>
      </w:r>
      <w:r w:rsidRPr="00440FDA">
        <w:rPr>
          <w:rFonts w:ascii="Arial" w:hAnsi="Arial" w:cs="Arial"/>
        </w:rPr>
        <w:t>(U8958 Version 0262, Safe-Diets)</w:t>
      </w:r>
      <w:r w:rsidRPr="002F61C8">
        <w:rPr>
          <w:rFonts w:ascii="Arial" w:hAnsi="Arial" w:cs="Arial"/>
        </w:rPr>
        <w:t xml:space="preserve"> </w:t>
      </w:r>
      <w:r w:rsidR="00326643" w:rsidRPr="002F61C8">
        <w:rPr>
          <w:rFonts w:ascii="Arial" w:hAnsi="Arial" w:cs="Arial"/>
        </w:rPr>
        <w:t>for 2 weeks</w:t>
      </w:r>
      <w:r>
        <w:rPr>
          <w:rFonts w:ascii="Arial" w:hAnsi="Arial" w:cs="Arial"/>
        </w:rPr>
        <w:t xml:space="preserve"> prior to transplantation with MLL-AF9 cells</w:t>
      </w:r>
      <w:r w:rsidR="00326643" w:rsidRPr="002F61C8">
        <w:rPr>
          <w:rFonts w:ascii="Arial" w:hAnsi="Arial" w:cs="Arial"/>
        </w:rPr>
        <w:t xml:space="preserve">. </w:t>
      </w:r>
      <w:r>
        <w:rPr>
          <w:rFonts w:ascii="Arial" w:hAnsi="Arial" w:cs="Arial"/>
        </w:rPr>
        <w:t>After two weeks, bone marrow</w:t>
      </w:r>
      <w:r w:rsidR="00326643" w:rsidRPr="002F61C8">
        <w:rPr>
          <w:rFonts w:ascii="Arial" w:hAnsi="Arial" w:cs="Arial"/>
        </w:rPr>
        <w:t xml:space="preserve"> </w:t>
      </w:r>
      <w:r>
        <w:rPr>
          <w:rFonts w:ascii="Arial" w:hAnsi="Arial" w:cs="Arial"/>
        </w:rPr>
        <w:t xml:space="preserve">was harvested and 5 million </w:t>
      </w:r>
      <w:r w:rsidR="00326643" w:rsidRPr="002F61C8">
        <w:rPr>
          <w:rFonts w:ascii="Arial" w:hAnsi="Arial" w:cs="Arial"/>
        </w:rPr>
        <w:t>MLLAF9-dsRED</w:t>
      </w:r>
      <w:r w:rsidR="00326643" w:rsidRPr="00172875">
        <w:rPr>
          <w:rFonts w:ascii="Arial" w:hAnsi="Arial" w:cs="Arial"/>
          <w:vertAlign w:val="superscript"/>
        </w:rPr>
        <w:t>+</w:t>
      </w:r>
      <w:r>
        <w:rPr>
          <w:rFonts w:ascii="Arial" w:hAnsi="Arial" w:cs="Arial"/>
        </w:rPr>
        <w:t xml:space="preserve"> </w:t>
      </w:r>
      <w:r w:rsidR="00326643" w:rsidRPr="002F61C8">
        <w:rPr>
          <w:rFonts w:ascii="Arial" w:hAnsi="Arial" w:cs="Arial"/>
        </w:rPr>
        <w:t>were sorted, washed once with PBS and pelle</w:t>
      </w:r>
      <w:r>
        <w:rPr>
          <w:rFonts w:ascii="Arial" w:hAnsi="Arial" w:cs="Arial"/>
        </w:rPr>
        <w:t>t. Folic acid extraction was carried out as described for IMS-M2 cells.</w:t>
      </w:r>
    </w:p>
    <w:p w14:paraId="74033E19" w14:textId="47556C03" w:rsidR="00A22A2C" w:rsidRPr="002F61C8" w:rsidRDefault="00326643" w:rsidP="00A22A2C">
      <w:pPr>
        <w:spacing w:line="480" w:lineRule="auto"/>
        <w:ind w:firstLine="720"/>
        <w:jc w:val="both"/>
        <w:rPr>
          <w:rFonts w:ascii="Arial" w:hAnsi="Arial" w:cs="Arial"/>
        </w:rPr>
      </w:pPr>
      <w:r w:rsidRPr="002F61C8">
        <w:rPr>
          <w:rFonts w:ascii="Arial" w:hAnsi="Arial" w:cs="Arial"/>
        </w:rPr>
        <w:t xml:space="preserve">All samples were diluted with diluent universal (Roche, #07299001190) prior to measurement. Samples were measured </w:t>
      </w:r>
      <w:bookmarkStart w:id="2" w:name="_Hlk42104388"/>
      <w:r w:rsidRPr="002F61C8">
        <w:rPr>
          <w:rFonts w:ascii="Arial" w:hAnsi="Arial" w:cs="Arial"/>
        </w:rPr>
        <w:t xml:space="preserve">with </w:t>
      </w:r>
      <w:proofErr w:type="spellStart"/>
      <w:r w:rsidRPr="002F61C8">
        <w:rPr>
          <w:rFonts w:ascii="Arial" w:hAnsi="Arial" w:cs="Arial"/>
        </w:rPr>
        <w:t>Elecsys</w:t>
      </w:r>
      <w:proofErr w:type="spellEnd"/>
      <w:r w:rsidRPr="002F61C8">
        <w:rPr>
          <w:rFonts w:ascii="Arial" w:hAnsi="Arial" w:cs="Arial"/>
        </w:rPr>
        <w:t xml:space="preserve"> Folate III Assay on a </w:t>
      </w:r>
      <w:proofErr w:type="spellStart"/>
      <w:r w:rsidRPr="002F61C8">
        <w:rPr>
          <w:rFonts w:ascii="Arial" w:hAnsi="Arial" w:cs="Arial"/>
        </w:rPr>
        <w:t>Cobas</w:t>
      </w:r>
      <w:proofErr w:type="spellEnd"/>
      <w:r w:rsidRPr="002F61C8">
        <w:rPr>
          <w:rFonts w:ascii="Arial" w:hAnsi="Arial" w:cs="Arial"/>
        </w:rPr>
        <w:t xml:space="preserve"> e801 analyzer </w:t>
      </w:r>
      <w:bookmarkEnd w:id="2"/>
      <w:r w:rsidRPr="002F61C8">
        <w:rPr>
          <w:rFonts w:ascii="Arial" w:hAnsi="Arial" w:cs="Arial"/>
        </w:rPr>
        <w:t>(Roche Diagnostics).</w:t>
      </w:r>
    </w:p>
    <w:p w14:paraId="5A3CB86A" w14:textId="555C7EFB" w:rsidR="00A22A2C" w:rsidRPr="00E74EC8" w:rsidRDefault="00E74EC8" w:rsidP="00E74EC8">
      <w:pPr>
        <w:spacing w:line="480" w:lineRule="auto"/>
        <w:jc w:val="both"/>
        <w:rPr>
          <w:rFonts w:ascii="Arial" w:hAnsi="Arial" w:cs="Arial"/>
          <w:b/>
          <w:bCs/>
        </w:rPr>
      </w:pPr>
      <w:r>
        <w:rPr>
          <w:rFonts w:ascii="Arial" w:hAnsi="Arial" w:cs="Arial"/>
          <w:b/>
          <w:bCs/>
        </w:rPr>
        <w:t xml:space="preserve">Quantification of Folic acid, </w:t>
      </w:r>
      <w:proofErr w:type="spellStart"/>
      <w:r>
        <w:rPr>
          <w:rFonts w:ascii="Arial" w:hAnsi="Arial" w:cs="Arial"/>
          <w:b/>
          <w:bCs/>
        </w:rPr>
        <w:t>Tetrahydrofolic</w:t>
      </w:r>
      <w:proofErr w:type="spellEnd"/>
      <w:r>
        <w:rPr>
          <w:rFonts w:ascii="Arial" w:hAnsi="Arial" w:cs="Arial"/>
          <w:b/>
          <w:bCs/>
        </w:rPr>
        <w:t xml:space="preserve"> (THF) and </w:t>
      </w:r>
      <w:r w:rsidR="00A22A2C" w:rsidRPr="00E74EC8">
        <w:rPr>
          <w:rFonts w:ascii="Arial" w:hAnsi="Arial" w:cs="Arial"/>
          <w:b/>
          <w:bCs/>
        </w:rPr>
        <w:t>5-Methylte</w:t>
      </w:r>
      <w:r>
        <w:rPr>
          <w:rFonts w:ascii="Arial" w:hAnsi="Arial" w:cs="Arial"/>
          <w:b/>
          <w:bCs/>
        </w:rPr>
        <w:t>trahydrofolic acid (5-CH</w:t>
      </w:r>
      <w:r w:rsidRPr="009A5F5D">
        <w:rPr>
          <w:rFonts w:ascii="Arial" w:hAnsi="Arial" w:cs="Arial"/>
          <w:b/>
          <w:bCs/>
          <w:vertAlign w:val="subscript"/>
        </w:rPr>
        <w:t>3</w:t>
      </w:r>
      <w:r>
        <w:rPr>
          <w:rFonts w:ascii="Arial" w:hAnsi="Arial" w:cs="Arial"/>
          <w:b/>
          <w:bCs/>
        </w:rPr>
        <w:t xml:space="preserve">-THF) </w:t>
      </w:r>
    </w:p>
    <w:p w14:paraId="667B8E33" w14:textId="0F595577" w:rsidR="00A22A2C" w:rsidRPr="00E74EC8" w:rsidRDefault="00A22A2C" w:rsidP="00E74EC8">
      <w:pPr>
        <w:spacing w:line="480" w:lineRule="auto"/>
        <w:ind w:firstLine="720"/>
        <w:jc w:val="both"/>
        <w:rPr>
          <w:rFonts w:ascii="Arial" w:hAnsi="Arial" w:cs="Arial"/>
        </w:rPr>
      </w:pPr>
      <w:r w:rsidRPr="00E74EC8">
        <w:rPr>
          <w:rFonts w:ascii="Arial" w:hAnsi="Arial" w:cs="Arial"/>
        </w:rPr>
        <w:t>40 x 10</w:t>
      </w:r>
      <w:r w:rsidRPr="00E74EC8">
        <w:rPr>
          <w:rFonts w:ascii="Arial" w:hAnsi="Arial" w:cs="Arial"/>
          <w:vertAlign w:val="superscript"/>
        </w:rPr>
        <w:t>6</w:t>
      </w:r>
      <w:r w:rsidR="00E74EC8">
        <w:rPr>
          <w:rFonts w:ascii="Arial" w:hAnsi="Arial" w:cs="Arial"/>
        </w:rPr>
        <w:t xml:space="preserve"> </w:t>
      </w:r>
      <w:r w:rsidRPr="00E74EC8">
        <w:rPr>
          <w:rFonts w:ascii="Arial" w:hAnsi="Arial" w:cs="Arial"/>
        </w:rPr>
        <w:t>IMS</w:t>
      </w:r>
      <w:r w:rsidR="00E74EC8">
        <w:rPr>
          <w:rFonts w:ascii="Arial" w:hAnsi="Arial" w:cs="Arial"/>
        </w:rPr>
        <w:t>-</w:t>
      </w:r>
      <w:r w:rsidRPr="00E74EC8">
        <w:rPr>
          <w:rFonts w:ascii="Arial" w:hAnsi="Arial" w:cs="Arial"/>
        </w:rPr>
        <w:t>M2</w:t>
      </w:r>
      <w:r w:rsidR="00E74EC8">
        <w:rPr>
          <w:rFonts w:ascii="Arial" w:hAnsi="Arial" w:cs="Arial"/>
        </w:rPr>
        <w:t xml:space="preserve"> cells infected with either </w:t>
      </w:r>
      <w:r w:rsidR="00C53E1A">
        <w:rPr>
          <w:rFonts w:ascii="Arial" w:hAnsi="Arial" w:cs="Arial"/>
        </w:rPr>
        <w:t xml:space="preserve">doxycycline-inducible </w:t>
      </w:r>
      <w:r w:rsidR="00E74EC8">
        <w:rPr>
          <w:rFonts w:ascii="Arial" w:hAnsi="Arial" w:cs="Arial"/>
        </w:rPr>
        <w:t xml:space="preserve">control, </w:t>
      </w:r>
      <w:r w:rsidR="00E74EC8" w:rsidRPr="00E74EC8">
        <w:rPr>
          <w:rFonts w:ascii="Arial" w:hAnsi="Arial" w:cs="Arial"/>
          <w:i/>
        </w:rPr>
        <w:t>DHFR</w:t>
      </w:r>
      <w:r w:rsidR="00E74EC8">
        <w:rPr>
          <w:rFonts w:ascii="Arial" w:hAnsi="Arial" w:cs="Arial"/>
        </w:rPr>
        <w:t xml:space="preserve">, </w:t>
      </w:r>
      <w:r w:rsidR="00E74EC8" w:rsidRPr="00E74EC8">
        <w:rPr>
          <w:rFonts w:ascii="Arial" w:hAnsi="Arial" w:cs="Arial"/>
          <w:i/>
        </w:rPr>
        <w:t>DHFR2</w:t>
      </w:r>
      <w:r w:rsidR="00E74EC8">
        <w:rPr>
          <w:rFonts w:ascii="Arial" w:hAnsi="Arial" w:cs="Arial"/>
        </w:rPr>
        <w:t xml:space="preserve">, or </w:t>
      </w:r>
      <w:r w:rsidR="00E74EC8" w:rsidRPr="00E74EC8">
        <w:rPr>
          <w:rFonts w:ascii="Arial" w:hAnsi="Arial" w:cs="Arial"/>
          <w:i/>
        </w:rPr>
        <w:t>MTHFR</w:t>
      </w:r>
      <w:r w:rsidR="00E74EC8">
        <w:rPr>
          <w:rFonts w:ascii="Arial" w:hAnsi="Arial" w:cs="Arial"/>
        </w:rPr>
        <w:t xml:space="preserve">-directed </w:t>
      </w:r>
      <w:proofErr w:type="spellStart"/>
      <w:r w:rsidR="00E74EC8">
        <w:rPr>
          <w:rFonts w:ascii="Arial" w:hAnsi="Arial" w:cs="Arial"/>
        </w:rPr>
        <w:t>shRNAs</w:t>
      </w:r>
      <w:proofErr w:type="spellEnd"/>
      <w:r w:rsidR="00E74EC8">
        <w:rPr>
          <w:rFonts w:ascii="Arial" w:hAnsi="Arial" w:cs="Arial"/>
        </w:rPr>
        <w:t xml:space="preserve"> </w:t>
      </w:r>
      <w:r w:rsidRPr="00E74EC8">
        <w:rPr>
          <w:rFonts w:ascii="Arial" w:hAnsi="Arial" w:cs="Arial"/>
        </w:rPr>
        <w:t>were washed twice with 1</w:t>
      </w:r>
      <w:r w:rsidR="00210360" w:rsidRPr="00E74EC8">
        <w:rPr>
          <w:rFonts w:ascii="Arial" w:hAnsi="Arial" w:cs="Arial"/>
        </w:rPr>
        <w:t>X</w:t>
      </w:r>
      <w:r w:rsidRPr="00E74EC8">
        <w:rPr>
          <w:rFonts w:ascii="Arial" w:hAnsi="Arial" w:cs="Arial"/>
        </w:rPr>
        <w:t xml:space="preserve"> PBS and seeded in no folic acid RPMI 1640 and induced with </w:t>
      </w:r>
      <w:r w:rsidR="00E74EC8">
        <w:rPr>
          <w:rFonts w:ascii="Arial" w:hAnsi="Arial" w:cs="Arial"/>
        </w:rPr>
        <w:t>1</w:t>
      </w:r>
      <w:r w:rsidR="00C53E1A">
        <w:rPr>
          <w:rFonts w:ascii="Arial" w:hAnsi="Arial" w:cs="Arial"/>
        </w:rPr>
        <w:t xml:space="preserve">μg/mL </w:t>
      </w:r>
      <w:r w:rsidRPr="00E74EC8">
        <w:rPr>
          <w:rFonts w:ascii="Arial" w:hAnsi="Arial" w:cs="Arial"/>
        </w:rPr>
        <w:t>doxycycline for 24 hours. Cells were</w:t>
      </w:r>
      <w:r w:rsidR="00C53E1A">
        <w:rPr>
          <w:rFonts w:ascii="Arial" w:hAnsi="Arial" w:cs="Arial"/>
        </w:rPr>
        <w:t xml:space="preserve"> then replenished with 1000ng/mL </w:t>
      </w:r>
      <w:r w:rsidRPr="00E74EC8">
        <w:rPr>
          <w:rFonts w:ascii="Arial" w:hAnsi="Arial" w:cs="Arial"/>
        </w:rPr>
        <w:t>folic ac</w:t>
      </w:r>
      <w:r w:rsidR="00C53E1A">
        <w:rPr>
          <w:rFonts w:ascii="Arial" w:hAnsi="Arial" w:cs="Arial"/>
        </w:rPr>
        <w:t xml:space="preserve">id for 16 hours prior to </w:t>
      </w:r>
      <w:r w:rsidRPr="00E74EC8">
        <w:rPr>
          <w:rFonts w:ascii="Arial" w:hAnsi="Arial" w:cs="Arial"/>
        </w:rPr>
        <w:t xml:space="preserve">sorting. </w:t>
      </w:r>
    </w:p>
    <w:p w14:paraId="5599CA16" w14:textId="1899BF21" w:rsidR="00682D70" w:rsidRPr="00E74EC8" w:rsidRDefault="00A22A2C" w:rsidP="00291E96">
      <w:pPr>
        <w:spacing w:line="480" w:lineRule="auto"/>
        <w:jc w:val="both"/>
        <w:rPr>
          <w:rFonts w:ascii="Arial" w:hAnsi="Arial" w:cs="Arial"/>
        </w:rPr>
      </w:pPr>
      <w:r w:rsidRPr="00E74EC8">
        <w:rPr>
          <w:rFonts w:ascii="Arial" w:hAnsi="Arial" w:cs="Arial"/>
        </w:rPr>
        <w:t>For each condition four replicates of 7.5x10</w:t>
      </w:r>
      <w:r w:rsidRPr="00E74EC8">
        <w:rPr>
          <w:rFonts w:ascii="Arial" w:hAnsi="Arial" w:cs="Arial"/>
          <w:vertAlign w:val="superscript"/>
        </w:rPr>
        <w:t>6</w:t>
      </w:r>
      <w:r w:rsidRPr="00E74EC8">
        <w:rPr>
          <w:rFonts w:ascii="Arial" w:hAnsi="Arial" w:cs="Arial"/>
        </w:rPr>
        <w:t xml:space="preserve"> sorted cells were frozen in 1 mL of methanol/water (8/2) containing </w:t>
      </w:r>
      <w:proofErr w:type="spellStart"/>
      <w:r w:rsidRPr="00E74EC8">
        <w:rPr>
          <w:rFonts w:ascii="Arial" w:hAnsi="Arial" w:cs="Arial"/>
        </w:rPr>
        <w:t>dithiothreitol</w:t>
      </w:r>
      <w:proofErr w:type="spellEnd"/>
      <w:r w:rsidRPr="00E74EC8">
        <w:rPr>
          <w:rFonts w:ascii="Arial" w:hAnsi="Arial" w:cs="Arial"/>
        </w:rPr>
        <w:t>, ascorbic acid a</w:t>
      </w:r>
      <w:r w:rsidR="00C53E1A">
        <w:rPr>
          <w:rFonts w:ascii="Arial" w:hAnsi="Arial" w:cs="Arial"/>
        </w:rPr>
        <w:t>nd citric acid all three at 100</w:t>
      </w:r>
      <w:r w:rsidRPr="00E74EC8">
        <w:rPr>
          <w:rFonts w:ascii="Arial" w:hAnsi="Arial" w:cs="Arial"/>
        </w:rPr>
        <w:t xml:space="preserve">µg/mL </w:t>
      </w:r>
      <w:r w:rsidR="00C53E1A">
        <w:rPr>
          <w:rFonts w:ascii="Arial" w:hAnsi="Arial" w:cs="Arial"/>
        </w:rPr>
        <w:t xml:space="preserve">pending subsequent </w:t>
      </w:r>
      <w:r w:rsidRPr="00E74EC8">
        <w:rPr>
          <w:rFonts w:ascii="Arial" w:hAnsi="Arial" w:cs="Arial"/>
        </w:rPr>
        <w:t xml:space="preserve">analysis. Then samples were thawed, and the cells were disrupted by </w:t>
      </w:r>
      <w:proofErr w:type="spellStart"/>
      <w:r w:rsidRPr="00E74EC8">
        <w:rPr>
          <w:rFonts w:ascii="Arial" w:hAnsi="Arial" w:cs="Arial"/>
        </w:rPr>
        <w:t>vortexing</w:t>
      </w:r>
      <w:proofErr w:type="spellEnd"/>
      <w:r w:rsidRPr="00E74EC8">
        <w:rPr>
          <w:rFonts w:ascii="Arial" w:hAnsi="Arial" w:cs="Arial"/>
        </w:rPr>
        <w:t xml:space="preserve"> and scrapi</w:t>
      </w:r>
      <w:r w:rsidR="00C53E1A">
        <w:rPr>
          <w:rFonts w:ascii="Arial" w:hAnsi="Arial" w:cs="Arial"/>
        </w:rPr>
        <w:t>ng the tube. Cellular debris were</w:t>
      </w:r>
      <w:r w:rsidRPr="00E74EC8">
        <w:rPr>
          <w:rFonts w:ascii="Arial" w:hAnsi="Arial" w:cs="Arial"/>
        </w:rPr>
        <w:t xml:space="preserve"> removed by spinning at 20 000 g for 15 min at +4 °C and transferring the supernatant to a fresh tube. The LC-MS/MS system consisted of an UPLC </w:t>
      </w:r>
      <w:proofErr w:type="spellStart"/>
      <w:r w:rsidRPr="00E74EC8">
        <w:rPr>
          <w:rFonts w:ascii="Arial" w:hAnsi="Arial" w:cs="Arial"/>
        </w:rPr>
        <w:t>Acquity</w:t>
      </w:r>
      <w:proofErr w:type="spellEnd"/>
      <w:r w:rsidRPr="00E74EC8">
        <w:rPr>
          <w:rFonts w:ascii="Arial" w:hAnsi="Arial" w:cs="Arial"/>
        </w:rPr>
        <w:t xml:space="preserve"> I-CLASS and a </w:t>
      </w:r>
      <w:proofErr w:type="spellStart"/>
      <w:r w:rsidRPr="00E74EC8">
        <w:rPr>
          <w:rFonts w:ascii="Arial" w:hAnsi="Arial" w:cs="Arial"/>
        </w:rPr>
        <w:t>Xevo</w:t>
      </w:r>
      <w:proofErr w:type="spellEnd"/>
      <w:r w:rsidRPr="00E74EC8">
        <w:rPr>
          <w:rFonts w:ascii="Arial" w:hAnsi="Arial" w:cs="Arial"/>
        </w:rPr>
        <w:t>-TQ-XS triple quadruple mass spectrometer (Waters SAS, Saint-Quentin-</w:t>
      </w:r>
      <w:proofErr w:type="spellStart"/>
      <w:r w:rsidRPr="00E74EC8">
        <w:rPr>
          <w:rFonts w:ascii="Arial" w:hAnsi="Arial" w:cs="Arial"/>
        </w:rPr>
        <w:t>en</w:t>
      </w:r>
      <w:proofErr w:type="spellEnd"/>
      <w:r w:rsidRPr="00E74EC8">
        <w:rPr>
          <w:rFonts w:ascii="Arial" w:hAnsi="Arial" w:cs="Arial"/>
        </w:rPr>
        <w:t xml:space="preserve">-Yvelines, France) with an ESI interface. An </w:t>
      </w:r>
      <w:proofErr w:type="spellStart"/>
      <w:r w:rsidRPr="00E74EC8">
        <w:rPr>
          <w:rFonts w:ascii="Arial" w:hAnsi="Arial" w:cs="Arial"/>
        </w:rPr>
        <w:t>Acquity</w:t>
      </w:r>
      <w:proofErr w:type="spellEnd"/>
      <w:r w:rsidRPr="00E74EC8">
        <w:rPr>
          <w:rFonts w:ascii="Arial" w:hAnsi="Arial" w:cs="Arial"/>
        </w:rPr>
        <w:t xml:space="preserve"> UPLC HSS PFP column (1.8 µm, 2,1 mm x 150 mm) maintained at 50°C was used for chromatographic separation. The mobile phases consisted of water (phase A) and acetonitrile (phase B), both containing formic acid 0.1%. The flow rate of the mobile phase was 0.4 mL/min. The gradient conditions ramped from 0% to 65% B between 0.5 and 3 min, then ramped to 100% and maintained up to 3.5 min, ramped to initial conditions up to 5.5 min for re-equilibration. The MS analysis operated in positive ion electrospray MRM mode. Monitored transitions were m/z</w:t>
      </w:r>
      <w:r w:rsidRPr="00E74EC8">
        <w:rPr>
          <w:rFonts w:ascii="Arial" w:hAnsi="Arial" w:cs="Arial"/>
        </w:rPr>
        <w:tab/>
        <w:t xml:space="preserve">442.1&gt;295.1, </w:t>
      </w:r>
      <w:r w:rsidR="00C53E1A">
        <w:rPr>
          <w:rFonts w:ascii="Arial" w:hAnsi="Arial" w:cs="Arial"/>
        </w:rPr>
        <w:t xml:space="preserve">446.07&gt;299.04, 460.1&gt;313.1, for </w:t>
      </w:r>
      <w:r w:rsidRPr="00E74EC8">
        <w:rPr>
          <w:rFonts w:ascii="Arial" w:hAnsi="Arial" w:cs="Arial"/>
        </w:rPr>
        <w:t xml:space="preserve">folic acid, </w:t>
      </w:r>
      <w:proofErr w:type="spellStart"/>
      <w:r w:rsidRPr="00E74EC8">
        <w:rPr>
          <w:rFonts w:ascii="Arial" w:hAnsi="Arial" w:cs="Arial"/>
        </w:rPr>
        <w:t>tetrahydrofolic</w:t>
      </w:r>
      <w:proofErr w:type="spellEnd"/>
      <w:r w:rsidRPr="00E74EC8">
        <w:rPr>
          <w:rFonts w:ascii="Arial" w:hAnsi="Arial" w:cs="Arial"/>
        </w:rPr>
        <w:t xml:space="preserve"> acid</w:t>
      </w:r>
      <w:r w:rsidR="00C53E1A">
        <w:rPr>
          <w:rFonts w:ascii="Arial" w:hAnsi="Arial" w:cs="Arial"/>
        </w:rPr>
        <w:t>,</w:t>
      </w:r>
      <w:r w:rsidRPr="00E74EC8">
        <w:rPr>
          <w:rFonts w:ascii="Arial" w:hAnsi="Arial" w:cs="Arial"/>
        </w:rPr>
        <w:t xml:space="preserve"> and 5-methyltetrahydrofolic acid, respectively. Under these conditions, these compounds dis</w:t>
      </w:r>
      <w:r w:rsidR="00C53E1A">
        <w:rPr>
          <w:rFonts w:ascii="Arial" w:hAnsi="Arial" w:cs="Arial"/>
        </w:rPr>
        <w:t xml:space="preserve">played a mean retention time of </w:t>
      </w:r>
      <w:r w:rsidRPr="00E74EC8">
        <w:rPr>
          <w:rFonts w:ascii="Arial" w:hAnsi="Arial" w:cs="Arial"/>
        </w:rPr>
        <w:t>2.6, 2.4 and 2.8 min, respectively</w:t>
      </w:r>
      <w:r w:rsidR="00291E96" w:rsidRPr="00E74EC8">
        <w:rPr>
          <w:rFonts w:ascii="Arial" w:hAnsi="Arial" w:cs="Arial"/>
        </w:rPr>
        <w:t>.</w:t>
      </w:r>
    </w:p>
    <w:p w14:paraId="3F08C9A9" w14:textId="3C8C9F03" w:rsidR="00291E96" w:rsidRPr="00E74EC8" w:rsidRDefault="00291E96" w:rsidP="00291E96">
      <w:pPr>
        <w:spacing w:line="480" w:lineRule="auto"/>
        <w:jc w:val="both"/>
        <w:rPr>
          <w:rFonts w:ascii="Arial" w:hAnsi="Arial" w:cs="Arial"/>
          <w:b/>
          <w:bCs/>
        </w:rPr>
      </w:pPr>
      <w:r w:rsidRPr="00E74EC8">
        <w:rPr>
          <w:rFonts w:ascii="Arial" w:hAnsi="Arial" w:cs="Arial"/>
          <w:b/>
          <w:bCs/>
        </w:rPr>
        <w:t>BH3 Profiling</w:t>
      </w:r>
    </w:p>
    <w:p w14:paraId="79BD158C" w14:textId="213D507F" w:rsidR="00291E96" w:rsidRPr="00E74EC8" w:rsidRDefault="00291E96" w:rsidP="00291E96">
      <w:pPr>
        <w:spacing w:line="480" w:lineRule="auto"/>
        <w:ind w:firstLine="720"/>
        <w:jc w:val="both"/>
        <w:rPr>
          <w:rFonts w:ascii="Arial" w:hAnsi="Arial" w:cs="Arial"/>
        </w:rPr>
      </w:pPr>
      <w:r w:rsidRPr="00E74EC8">
        <w:rPr>
          <w:rFonts w:ascii="Arial" w:hAnsi="Arial" w:cs="Arial"/>
        </w:rPr>
        <w:t xml:space="preserve">Cytochrome C loss assay was performed as described previously </w:t>
      </w:r>
      <w:r w:rsidR="009732C4">
        <w:rPr>
          <w:rFonts w:ascii="Arial" w:hAnsi="Arial" w:cs="Arial"/>
        </w:rPr>
        <w:fldChar w:fldCharType="begin">
          <w:fldData xml:space="preserve">PEVuZE5vdGU+PENpdGU+PEF1dGhvcj5WbzwvQXV0aG9yPjxZZWFyPjIwMTI8L1llYXI+PFJlY051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Z2VzPjM0NC01NTwvcGFnZXM+PHZvbHVtZT4xNTE8L3ZvbHVtZT48bnVtYmVyPjI8L251bWJlcj48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==
</w:fldData>
        </w:fldChar>
      </w:r>
      <w:r w:rsidR="009732C4">
        <w:rPr>
          <w:rFonts w:ascii="Arial" w:hAnsi="Arial" w:cs="Arial"/>
        </w:rPr>
        <w:instrText xml:space="preserve"> ADDIN EN.CITE </w:instrText>
      </w:r>
      <w:r w:rsidR="009732C4">
        <w:rPr>
          <w:rFonts w:ascii="Arial" w:hAnsi="Arial" w:cs="Arial"/>
        </w:rPr>
        <w:fldChar w:fldCharType="begin">
          <w:fldData xml:space="preserve">PEVuZE5vdGU+PENpdGU+PEF1dGhvcj5WbzwvQXV0aG9yPjxZZWFyPjIwMTI8L1llYXI+PFJlY051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Z2VzPjM0NC01NTwvcGFnZXM+PHZvbHVtZT4xNTE8L3ZvbHVtZT48bnVtYmVyPjI8L251bWJlcj48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==
</w:fldData>
        </w:fldChar>
      </w:r>
      <w:r w:rsidR="009732C4">
        <w:rPr>
          <w:rFonts w:ascii="Arial" w:hAnsi="Arial" w:cs="Arial"/>
        </w:rPr>
        <w:instrText xml:space="preserve"> ADDIN EN.CITE.DATA </w:instrText>
      </w:r>
      <w:r w:rsidR="009732C4">
        <w:rPr>
          <w:rFonts w:ascii="Arial" w:hAnsi="Arial" w:cs="Arial"/>
        </w:rPr>
      </w:r>
      <w:r w:rsidR="009732C4">
        <w:rPr>
          <w:rFonts w:ascii="Arial" w:hAnsi="Arial" w:cs="Arial"/>
        </w:rPr>
        <w:fldChar w:fldCharType="end"/>
      </w:r>
      <w:r w:rsidR="009732C4">
        <w:rPr>
          <w:rFonts w:ascii="Arial" w:hAnsi="Arial" w:cs="Arial"/>
        </w:rPr>
      </w:r>
      <w:r w:rsidR="009732C4">
        <w:rPr>
          <w:rFonts w:ascii="Arial" w:hAnsi="Arial" w:cs="Arial"/>
        </w:rPr>
        <w:fldChar w:fldCharType="separate"/>
      </w:r>
      <w:r w:rsidR="009732C4">
        <w:rPr>
          <w:rFonts w:ascii="Arial" w:hAnsi="Arial" w:cs="Arial"/>
          <w:noProof/>
        </w:rPr>
        <w:t>(</w:t>
      </w:r>
      <w:hyperlink w:anchor="_ENREF_19" w:tooltip="Vo, 2012 #58" w:history="1">
        <w:r w:rsidR="009732C4">
          <w:rPr>
            <w:rFonts w:ascii="Arial" w:hAnsi="Arial" w:cs="Arial"/>
            <w:noProof/>
          </w:rPr>
          <w:t>19</w:t>
        </w:r>
      </w:hyperlink>
      <w:r w:rsidR="009732C4">
        <w:rPr>
          <w:rFonts w:ascii="Arial" w:hAnsi="Arial" w:cs="Arial"/>
          <w:noProof/>
        </w:rPr>
        <w:t>)</w:t>
      </w:r>
      <w:r w:rsidR="009732C4">
        <w:rPr>
          <w:rFonts w:ascii="Arial" w:hAnsi="Arial" w:cs="Arial"/>
        </w:rPr>
        <w:fldChar w:fldCharType="end"/>
      </w:r>
      <w:r w:rsidR="00C013A1">
        <w:rPr>
          <w:rFonts w:ascii="Arial" w:hAnsi="Arial" w:cs="Arial"/>
        </w:rPr>
        <w:t xml:space="preserve">. </w:t>
      </w:r>
      <w:r w:rsidRPr="00E74EC8">
        <w:rPr>
          <w:rFonts w:ascii="Arial" w:hAnsi="Arial" w:cs="Arial"/>
        </w:rPr>
        <w:t>3.0 x 10</w:t>
      </w:r>
      <w:r w:rsidRPr="00E74EC8">
        <w:rPr>
          <w:rFonts w:ascii="Arial" w:hAnsi="Arial" w:cs="Arial"/>
          <w:vertAlign w:val="superscript"/>
        </w:rPr>
        <w:t>6</w:t>
      </w:r>
      <w:r w:rsidR="00C013A1">
        <w:rPr>
          <w:rFonts w:ascii="Arial" w:hAnsi="Arial" w:cs="Arial"/>
        </w:rPr>
        <w:t xml:space="preserve"> cells</w:t>
      </w:r>
      <w:r w:rsidRPr="00E74EC8">
        <w:rPr>
          <w:rFonts w:ascii="Arial" w:hAnsi="Arial" w:cs="Arial"/>
        </w:rPr>
        <w:t xml:space="preserve"> were washed in PBS, then stained with Zombie Aqua Fixable Viability dye (</w:t>
      </w:r>
      <w:proofErr w:type="spellStart"/>
      <w:r w:rsidRPr="00E74EC8">
        <w:rPr>
          <w:rFonts w:ascii="Arial" w:hAnsi="Arial" w:cs="Arial"/>
        </w:rPr>
        <w:t>BioLegend</w:t>
      </w:r>
      <w:proofErr w:type="spellEnd"/>
      <w:r w:rsidRPr="00E74EC8">
        <w:rPr>
          <w:rFonts w:ascii="Arial" w:hAnsi="Arial" w:cs="Arial"/>
        </w:rPr>
        <w:t>). Cells were</w:t>
      </w:r>
      <w:r w:rsidR="00C013A1">
        <w:rPr>
          <w:rFonts w:ascii="Arial" w:hAnsi="Arial" w:cs="Arial"/>
        </w:rPr>
        <w:t xml:space="preserve"> then</w:t>
      </w:r>
      <w:r w:rsidRPr="00E74EC8">
        <w:rPr>
          <w:rFonts w:ascii="Arial" w:hAnsi="Arial" w:cs="Arial"/>
        </w:rPr>
        <w:t xml:space="preserve"> </w:t>
      </w:r>
      <w:proofErr w:type="spellStart"/>
      <w:r w:rsidRPr="00E74EC8">
        <w:rPr>
          <w:rFonts w:ascii="Arial" w:hAnsi="Arial" w:cs="Arial"/>
        </w:rPr>
        <w:t>resuspended</w:t>
      </w:r>
      <w:proofErr w:type="spellEnd"/>
      <w:r w:rsidRPr="00E74EC8">
        <w:rPr>
          <w:rFonts w:ascii="Arial" w:hAnsi="Arial" w:cs="Arial"/>
        </w:rPr>
        <w:t xml:space="preserve"> in DTEB buffer and </w:t>
      </w:r>
      <w:proofErr w:type="spellStart"/>
      <w:r w:rsidRPr="00E74EC8">
        <w:rPr>
          <w:rFonts w:ascii="Arial" w:hAnsi="Arial" w:cs="Arial"/>
        </w:rPr>
        <w:t>permeabilized</w:t>
      </w:r>
      <w:proofErr w:type="spellEnd"/>
      <w:r w:rsidRPr="00E74EC8">
        <w:rPr>
          <w:rFonts w:ascii="Arial" w:hAnsi="Arial" w:cs="Arial"/>
        </w:rPr>
        <w:t xml:space="preserve"> with </w:t>
      </w:r>
      <w:proofErr w:type="spellStart"/>
      <w:r w:rsidRPr="00E74EC8">
        <w:rPr>
          <w:rFonts w:ascii="Arial" w:hAnsi="Arial" w:cs="Arial"/>
        </w:rPr>
        <w:t>digitonin</w:t>
      </w:r>
      <w:proofErr w:type="spellEnd"/>
      <w:r w:rsidRPr="00E74EC8">
        <w:rPr>
          <w:rFonts w:ascii="Arial" w:hAnsi="Arial" w:cs="Arial"/>
        </w:rPr>
        <w:t xml:space="preserve">. </w:t>
      </w:r>
      <w:r w:rsidR="00C013A1">
        <w:rPr>
          <w:rFonts w:ascii="Arial" w:hAnsi="Arial" w:cs="Arial"/>
        </w:rPr>
        <w:t>They</w:t>
      </w:r>
      <w:r w:rsidRPr="00E74EC8">
        <w:rPr>
          <w:rFonts w:ascii="Arial" w:hAnsi="Arial" w:cs="Arial"/>
        </w:rPr>
        <w:t xml:space="preserve"> were</w:t>
      </w:r>
      <w:r w:rsidR="00C013A1">
        <w:rPr>
          <w:rFonts w:ascii="Arial" w:hAnsi="Arial" w:cs="Arial"/>
        </w:rPr>
        <w:t xml:space="preserve"> then</w:t>
      </w:r>
      <w:r w:rsidRPr="00E74EC8">
        <w:rPr>
          <w:rFonts w:ascii="Arial" w:hAnsi="Arial" w:cs="Arial"/>
        </w:rPr>
        <w:t xml:space="preserve"> incubated with different concentrations (100, 10, 1</w:t>
      </w:r>
      <w:r w:rsidR="00C013A1">
        <w:rPr>
          <w:rFonts w:ascii="Arial" w:hAnsi="Arial" w:cs="Arial"/>
        </w:rPr>
        <w:t>, 0.1, 0.01</w:t>
      </w:r>
      <w:r w:rsidR="000F0E51" w:rsidRPr="00E74EC8">
        <w:rPr>
          <w:rFonts w:ascii="Arial" w:hAnsi="Arial" w:cs="Arial"/>
        </w:rPr>
        <w:t>µ</w:t>
      </w:r>
      <w:r w:rsidRPr="00E74EC8">
        <w:rPr>
          <w:rFonts w:ascii="Arial" w:hAnsi="Arial" w:cs="Arial"/>
        </w:rPr>
        <w:t xml:space="preserve">M) of </w:t>
      </w:r>
      <w:proofErr w:type="spellStart"/>
      <w:r w:rsidRPr="00E74EC8">
        <w:rPr>
          <w:rFonts w:ascii="Arial" w:hAnsi="Arial" w:cs="Arial"/>
        </w:rPr>
        <w:t>Venetoclax</w:t>
      </w:r>
      <w:proofErr w:type="spellEnd"/>
      <w:r w:rsidRPr="00E74EC8">
        <w:rPr>
          <w:rFonts w:ascii="Arial" w:hAnsi="Arial" w:cs="Arial"/>
        </w:rPr>
        <w:t xml:space="preserve"> for 1 hour. Cells were then fixed with 8% formaldehyde. After fixation termination with N2 buffer, cells were labeled with anti-human cytochrome c Alexa Fluor 647 (BD Biosciences, clone 6H2.B4). All experiments included two DMSO 2% samples (without BH3 </w:t>
      </w:r>
      <w:proofErr w:type="spellStart"/>
      <w:r w:rsidRPr="00E74EC8">
        <w:rPr>
          <w:rFonts w:ascii="Arial" w:hAnsi="Arial" w:cs="Arial"/>
        </w:rPr>
        <w:t>mimetics</w:t>
      </w:r>
      <w:proofErr w:type="spellEnd"/>
      <w:r w:rsidRPr="00E74EC8">
        <w:rPr>
          <w:rFonts w:ascii="Arial" w:hAnsi="Arial" w:cs="Arial"/>
        </w:rPr>
        <w:t xml:space="preserve"> peptide), one labeled with anti-cytochrome c and one unlabeled, as positive and negative controls for mitochondrial cytochrome c content, respectively. Flow cytometry analysis was then performed on a BD </w:t>
      </w:r>
      <w:proofErr w:type="spellStart"/>
      <w:r w:rsidRPr="00E74EC8">
        <w:rPr>
          <w:rFonts w:ascii="Arial" w:hAnsi="Arial" w:cs="Arial"/>
        </w:rPr>
        <w:t>Fortessa</w:t>
      </w:r>
      <w:proofErr w:type="spellEnd"/>
      <w:r w:rsidRPr="00E74EC8">
        <w:rPr>
          <w:rFonts w:ascii="Arial" w:hAnsi="Arial" w:cs="Arial"/>
        </w:rPr>
        <w:t xml:space="preserve"> analyzer (BD Biosciences).</w:t>
      </w:r>
    </w:p>
    <w:p w14:paraId="42C6B8C5" w14:textId="4E663770" w:rsidR="000C69F1" w:rsidRPr="00C013A1" w:rsidRDefault="000C69F1" w:rsidP="00C013A1">
      <w:pPr>
        <w:shd w:val="clear" w:color="auto" w:fill="FFFFFF"/>
        <w:spacing w:before="100" w:beforeAutospacing="1" w:after="100" w:afterAutospacing="1" w:line="480" w:lineRule="auto"/>
        <w:jc w:val="both"/>
        <w:rPr>
          <w:rFonts w:ascii="Arial" w:hAnsi="Arial" w:cs="Arial"/>
          <w:b/>
          <w:bCs/>
        </w:rPr>
      </w:pPr>
      <w:r w:rsidRPr="00C013A1">
        <w:rPr>
          <w:rFonts w:ascii="Arial" w:hAnsi="Arial" w:cs="Arial"/>
          <w:b/>
          <w:bCs/>
        </w:rPr>
        <w:t>Drug interaction analysis</w:t>
      </w:r>
    </w:p>
    <w:p w14:paraId="379D67E1" w14:textId="13F910D8" w:rsidR="00A97A32" w:rsidRPr="00C013A1" w:rsidRDefault="000C69F1" w:rsidP="006C5BCD">
      <w:pPr>
        <w:shd w:val="clear" w:color="auto" w:fill="FFFFFF"/>
        <w:spacing w:before="100" w:beforeAutospacing="1" w:after="100" w:afterAutospacing="1" w:line="480" w:lineRule="auto"/>
        <w:ind w:firstLine="720"/>
        <w:jc w:val="both"/>
        <w:rPr>
          <w:rFonts w:ascii="Arial" w:hAnsi="Arial" w:cs="Arial"/>
          <w:shd w:val="clear" w:color="auto" w:fill="FFFFFF"/>
        </w:rPr>
      </w:pPr>
      <w:r w:rsidRPr="00C013A1">
        <w:rPr>
          <w:rFonts w:ascii="Arial" w:hAnsi="Arial" w:cs="Arial"/>
          <w:shd w:val="clear" w:color="auto" w:fill="FFFFFF"/>
        </w:rPr>
        <w:t xml:space="preserve">The expected dose-inhibitory fraction relationships for the combination therapy of OTX015 and methotrexate were assessed </w:t>
      </w:r>
      <w:r w:rsidR="00A97A32" w:rsidRPr="00C013A1">
        <w:rPr>
          <w:rFonts w:ascii="Arial" w:hAnsi="Arial" w:cs="Arial"/>
          <w:shd w:val="clear" w:color="auto" w:fill="FFFFFF"/>
        </w:rPr>
        <w:t xml:space="preserve">with </w:t>
      </w:r>
      <w:r w:rsidRPr="00C013A1">
        <w:rPr>
          <w:rFonts w:ascii="Arial" w:hAnsi="Arial" w:cs="Arial"/>
          <w:shd w:val="clear" w:color="auto" w:fill="FFFFFF"/>
        </w:rPr>
        <w:t>Chou–</w:t>
      </w:r>
      <w:proofErr w:type="spellStart"/>
      <w:r w:rsidRPr="00C013A1">
        <w:rPr>
          <w:rFonts w:ascii="Arial" w:hAnsi="Arial" w:cs="Arial"/>
          <w:shd w:val="clear" w:color="auto" w:fill="FFFFFF"/>
        </w:rPr>
        <w:t>Talalay</w:t>
      </w:r>
      <w:proofErr w:type="spellEnd"/>
      <w:r w:rsidRPr="00C013A1">
        <w:rPr>
          <w:rFonts w:ascii="Arial" w:hAnsi="Arial" w:cs="Arial"/>
          <w:shd w:val="clear" w:color="auto" w:fill="FFFFFF"/>
        </w:rPr>
        <w:t xml:space="preserve"> combination index (CI) for Loewe additivity</w:t>
      </w:r>
      <w:r w:rsidR="00322647">
        <w:rPr>
          <w:rFonts w:ascii="Arial" w:hAnsi="Arial" w:cs="Arial"/>
          <w:shd w:val="clear" w:color="auto" w:fill="FFFFFF"/>
        </w:rPr>
        <w:t xml:space="preserve"> </w:t>
      </w:r>
      <w:r w:rsidR="009732C4">
        <w:rPr>
          <w:rFonts w:ascii="Arial" w:hAnsi="Arial" w:cs="Arial"/>
          <w:shd w:val="clear" w:color="auto" w:fill="FFFFFF"/>
        </w:rPr>
        <w:fldChar w:fldCharType="begin">
          <w:fldData xml:space="preserve">PEVuZE5vdGU+PENpdGU+PEF1dGhvcj5DaG91PC9BdXRob3I+PFllYXI+MjAwNjwvWWVhcj48UmVj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aWNhbCByZXZpZXdzPC9hYmJyLTE+PC9hbHQtcGVyaW9kaWNhbD48cGFnZXM+NjIxLTgxPC9wYWdl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</w:fldData>
        </w:fldChar>
      </w:r>
      <w:r w:rsidR="009732C4">
        <w:rPr>
          <w:rFonts w:ascii="Arial" w:hAnsi="Arial" w:cs="Arial"/>
          <w:shd w:val="clear" w:color="auto" w:fill="FFFFFF"/>
        </w:rPr>
        <w:instrText xml:space="preserve"> ADDIN EN.CITE </w:instrText>
      </w:r>
      <w:r w:rsidR="009732C4">
        <w:rPr>
          <w:rFonts w:ascii="Arial" w:hAnsi="Arial" w:cs="Arial"/>
          <w:shd w:val="clear" w:color="auto" w:fill="FFFFFF"/>
        </w:rPr>
        <w:fldChar w:fldCharType="begin">
          <w:fldData xml:space="preserve">PEVuZE5vdGU+PENpdGU+PEF1dGhvcj5DaG91PC9BdXRob3I+PFllYXI+MjAwNjwvWWVhcj48UmVj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aWNhbCByZXZpZXdzPC9hYmJyLTE+PC9hbHQtcGVyaW9kaWNhbD48cGFnZXM+NjIxLTgxPC9wYWdl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</w:fldData>
        </w:fldChar>
      </w:r>
      <w:r w:rsidR="009732C4">
        <w:rPr>
          <w:rFonts w:ascii="Arial" w:hAnsi="Arial" w:cs="Arial"/>
          <w:shd w:val="clear" w:color="auto" w:fill="FFFFFF"/>
        </w:rPr>
        <w:instrText xml:space="preserve"> ADDIN EN.CITE.DATA </w:instrText>
      </w:r>
      <w:r w:rsidR="009732C4">
        <w:rPr>
          <w:rFonts w:ascii="Arial" w:hAnsi="Arial" w:cs="Arial"/>
          <w:shd w:val="clear" w:color="auto" w:fill="FFFFFF"/>
        </w:rPr>
      </w:r>
      <w:r w:rsidR="009732C4">
        <w:rPr>
          <w:rFonts w:ascii="Arial" w:hAnsi="Arial" w:cs="Arial"/>
          <w:shd w:val="clear" w:color="auto" w:fill="FFFFFF"/>
        </w:rPr>
        <w:fldChar w:fldCharType="end"/>
      </w:r>
      <w:r w:rsidR="009732C4">
        <w:rPr>
          <w:rFonts w:ascii="Arial" w:hAnsi="Arial" w:cs="Arial"/>
          <w:shd w:val="clear" w:color="auto" w:fill="FFFFFF"/>
        </w:rPr>
      </w:r>
      <w:r w:rsidR="009732C4">
        <w:rPr>
          <w:rFonts w:ascii="Arial" w:hAnsi="Arial" w:cs="Arial"/>
          <w:shd w:val="clear" w:color="auto" w:fill="FFFFFF"/>
        </w:rPr>
        <w:fldChar w:fldCharType="separate"/>
      </w:r>
      <w:r w:rsidR="009732C4">
        <w:rPr>
          <w:rFonts w:ascii="Arial" w:hAnsi="Arial" w:cs="Arial"/>
          <w:noProof/>
          <w:shd w:val="clear" w:color="auto" w:fill="FFFFFF"/>
        </w:rPr>
        <w:t>(</w:t>
      </w:r>
      <w:hyperlink w:anchor="_ENREF_20" w:tooltip="Chou, 2006 #60" w:history="1">
        <w:r w:rsidR="009732C4">
          <w:rPr>
            <w:rFonts w:ascii="Arial" w:hAnsi="Arial" w:cs="Arial"/>
            <w:noProof/>
            <w:shd w:val="clear" w:color="auto" w:fill="FFFFFF"/>
          </w:rPr>
          <w:t>20</w:t>
        </w:r>
      </w:hyperlink>
      <w:r w:rsidR="009732C4">
        <w:rPr>
          <w:rFonts w:ascii="Arial" w:hAnsi="Arial" w:cs="Arial"/>
          <w:noProof/>
          <w:shd w:val="clear" w:color="auto" w:fill="FFFFFF"/>
        </w:rPr>
        <w:t xml:space="preserve">, </w:t>
      </w:r>
      <w:hyperlink w:anchor="_ENREF_21" w:tooltip="Loewe, 1953 #59" w:history="1">
        <w:r w:rsidR="009732C4">
          <w:rPr>
            <w:rFonts w:ascii="Arial" w:hAnsi="Arial" w:cs="Arial"/>
            <w:noProof/>
            <w:shd w:val="clear" w:color="auto" w:fill="FFFFFF"/>
          </w:rPr>
          <w:t>21</w:t>
        </w:r>
      </w:hyperlink>
      <w:r w:rsidR="009732C4">
        <w:rPr>
          <w:rFonts w:ascii="Arial" w:hAnsi="Arial" w:cs="Arial"/>
          <w:noProof/>
          <w:shd w:val="clear" w:color="auto" w:fill="FFFFFF"/>
        </w:rPr>
        <w:t>)</w:t>
      </w:r>
      <w:r w:rsidR="009732C4">
        <w:rPr>
          <w:rFonts w:ascii="Arial" w:hAnsi="Arial" w:cs="Arial"/>
          <w:shd w:val="clear" w:color="auto" w:fill="FFFFFF"/>
        </w:rPr>
        <w:fldChar w:fldCharType="end"/>
      </w:r>
      <w:r w:rsidRPr="00C013A1">
        <w:rPr>
          <w:rFonts w:ascii="Arial" w:hAnsi="Arial" w:cs="Arial"/>
          <w:shd w:val="clear" w:color="auto" w:fill="FFFFFF"/>
        </w:rPr>
        <w:t>, which employs a dose–effect strategy</w:t>
      </w:r>
      <w:r w:rsidR="00A97A32" w:rsidRPr="00C013A1">
        <w:rPr>
          <w:rFonts w:ascii="Arial" w:hAnsi="Arial" w:cs="Arial"/>
          <w:shd w:val="clear" w:color="auto" w:fill="FFFFFF"/>
        </w:rPr>
        <w:t xml:space="preserve"> while the combination of drugs for OTX015 and EZP-6438 were accessed with </w:t>
      </w:r>
      <w:r w:rsidR="003F2C07" w:rsidRPr="00C013A1">
        <w:rPr>
          <w:rFonts w:ascii="Arial" w:hAnsi="Arial" w:cs="Arial"/>
          <w:shd w:val="clear" w:color="auto" w:fill="FFFFFF"/>
        </w:rPr>
        <w:t xml:space="preserve">the Bliss independence model </w:t>
      </w:r>
      <w:r w:rsidR="009732C4">
        <w:rPr>
          <w:rFonts w:ascii="Arial" w:hAnsi="Arial" w:cs="Arial"/>
          <w:shd w:val="clear" w:color="auto" w:fill="FFFFFF"/>
        </w:rPr>
        <w:fldChar w:fldCharType="begin">
          <w:fldData xml:space="preserve">PEVuZE5vdGU+PENpdGU+PEF1dGhvcj5CbGlzczwvQXV0aG9yPjxZZWFyPjE5NTY8L1llYXI+PFJl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aWNhbCByZXZpZXdzPC9hYmJyLTE+PC9hbHQtcGVyaW9kaWNhbD48cGFnZXM+MzMxLTg1PC9wYWdl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</w:fldData>
        </w:fldChar>
      </w:r>
      <w:r w:rsidR="009732C4">
        <w:rPr>
          <w:rFonts w:ascii="Arial" w:hAnsi="Arial" w:cs="Arial"/>
          <w:shd w:val="clear" w:color="auto" w:fill="FFFFFF"/>
        </w:rPr>
        <w:instrText xml:space="preserve"> ADDIN EN.CITE </w:instrText>
      </w:r>
      <w:r w:rsidR="009732C4">
        <w:rPr>
          <w:rFonts w:ascii="Arial" w:hAnsi="Arial" w:cs="Arial"/>
          <w:shd w:val="clear" w:color="auto" w:fill="FFFFFF"/>
        </w:rPr>
        <w:fldChar w:fldCharType="begin">
          <w:fldData xml:space="preserve">PEVuZE5vdGU+PENpdGU+PEF1dGhvcj5CbGlzczwvQXV0aG9yPjxZZWFyPjE5NTY8L1llYXI+PFJl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aWNhbCByZXZpZXdzPC9hYmJyLTE+PC9hbHQtcGVyaW9kaWNhbD48cGFnZXM+MzMxLTg1PC9wYWdl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</w:fldData>
        </w:fldChar>
      </w:r>
      <w:r w:rsidR="009732C4">
        <w:rPr>
          <w:rFonts w:ascii="Arial" w:hAnsi="Arial" w:cs="Arial"/>
          <w:shd w:val="clear" w:color="auto" w:fill="FFFFFF"/>
        </w:rPr>
        <w:instrText xml:space="preserve"> ADDIN EN.CITE.DATA </w:instrText>
      </w:r>
      <w:r w:rsidR="009732C4">
        <w:rPr>
          <w:rFonts w:ascii="Arial" w:hAnsi="Arial" w:cs="Arial"/>
          <w:shd w:val="clear" w:color="auto" w:fill="FFFFFF"/>
        </w:rPr>
      </w:r>
      <w:r w:rsidR="009732C4">
        <w:rPr>
          <w:rFonts w:ascii="Arial" w:hAnsi="Arial" w:cs="Arial"/>
          <w:shd w:val="clear" w:color="auto" w:fill="FFFFFF"/>
        </w:rPr>
        <w:fldChar w:fldCharType="end"/>
      </w:r>
      <w:r w:rsidR="009732C4">
        <w:rPr>
          <w:rFonts w:ascii="Arial" w:hAnsi="Arial" w:cs="Arial"/>
          <w:shd w:val="clear" w:color="auto" w:fill="FFFFFF"/>
        </w:rPr>
      </w:r>
      <w:r w:rsidR="009732C4">
        <w:rPr>
          <w:rFonts w:ascii="Arial" w:hAnsi="Arial" w:cs="Arial"/>
          <w:shd w:val="clear" w:color="auto" w:fill="FFFFFF"/>
        </w:rPr>
        <w:fldChar w:fldCharType="separate"/>
      </w:r>
      <w:r w:rsidR="009732C4">
        <w:rPr>
          <w:rFonts w:ascii="Arial" w:hAnsi="Arial" w:cs="Arial"/>
          <w:noProof/>
          <w:shd w:val="clear" w:color="auto" w:fill="FFFFFF"/>
        </w:rPr>
        <w:t>(</w:t>
      </w:r>
      <w:hyperlink w:anchor="_ENREF_22" w:tooltip="Bliss, 1956 #61" w:history="1">
        <w:r w:rsidR="009732C4">
          <w:rPr>
            <w:rFonts w:ascii="Arial" w:hAnsi="Arial" w:cs="Arial"/>
            <w:noProof/>
            <w:shd w:val="clear" w:color="auto" w:fill="FFFFFF"/>
          </w:rPr>
          <w:t>22</w:t>
        </w:r>
      </w:hyperlink>
      <w:r w:rsidR="009732C4">
        <w:rPr>
          <w:rFonts w:ascii="Arial" w:hAnsi="Arial" w:cs="Arial"/>
          <w:noProof/>
          <w:shd w:val="clear" w:color="auto" w:fill="FFFFFF"/>
        </w:rPr>
        <w:t xml:space="preserve">, </w:t>
      </w:r>
      <w:hyperlink w:anchor="_ENREF_23" w:tooltip="Greco, 1995 #62" w:history="1">
        <w:r w:rsidR="009732C4">
          <w:rPr>
            <w:rFonts w:ascii="Arial" w:hAnsi="Arial" w:cs="Arial"/>
            <w:noProof/>
            <w:shd w:val="clear" w:color="auto" w:fill="FFFFFF"/>
          </w:rPr>
          <w:t>23</w:t>
        </w:r>
      </w:hyperlink>
      <w:r w:rsidR="009732C4">
        <w:rPr>
          <w:rFonts w:ascii="Arial" w:hAnsi="Arial" w:cs="Arial"/>
          <w:noProof/>
          <w:shd w:val="clear" w:color="auto" w:fill="FFFFFF"/>
        </w:rPr>
        <w:t>)</w:t>
      </w:r>
      <w:r w:rsidR="009732C4">
        <w:rPr>
          <w:rFonts w:ascii="Arial" w:hAnsi="Arial" w:cs="Arial"/>
          <w:shd w:val="clear" w:color="auto" w:fill="FFFFFF"/>
        </w:rPr>
        <w:fldChar w:fldCharType="end"/>
      </w:r>
      <w:r w:rsidR="003F2C07" w:rsidRPr="00C013A1">
        <w:rPr>
          <w:rFonts w:ascii="Arial" w:hAnsi="Arial" w:cs="Arial"/>
          <w:shd w:val="clear" w:color="auto" w:fill="FFFFFF"/>
        </w:rPr>
        <w:t>, which uses an effect-based strategy</w:t>
      </w:r>
      <w:r w:rsidR="006C5BCD">
        <w:rPr>
          <w:rFonts w:ascii="Arial" w:hAnsi="Arial" w:cs="Arial"/>
          <w:shd w:val="clear" w:color="auto" w:fill="FFFFFF"/>
        </w:rPr>
        <w:t xml:space="preserve">. </w:t>
      </w:r>
      <w:r w:rsidR="00A97A32" w:rsidRPr="00C013A1">
        <w:rPr>
          <w:rFonts w:ascii="Arial" w:hAnsi="Arial" w:cs="Arial"/>
          <w:shd w:val="clear" w:color="auto" w:fill="FFFFFF"/>
        </w:rPr>
        <w:t>Loewe additivity is a basic dose–effect approach that estimates the effect of combining two drugs based on the dose of each individual drug that produces th</w:t>
      </w:r>
      <w:r w:rsidR="000F0B05">
        <w:rPr>
          <w:rFonts w:ascii="Arial" w:hAnsi="Arial" w:cs="Arial"/>
          <w:shd w:val="clear" w:color="auto" w:fill="FFFFFF"/>
        </w:rPr>
        <w:t>e same quantitative effect</w:t>
      </w:r>
      <w:r w:rsidR="00A97A32" w:rsidRPr="00C013A1">
        <w:rPr>
          <w:rFonts w:ascii="Arial" w:hAnsi="Arial" w:cs="Arial"/>
          <w:shd w:val="clear" w:color="auto" w:fill="FFFFFF"/>
        </w:rPr>
        <w:t xml:space="preserve">. Chou and </w:t>
      </w:r>
      <w:proofErr w:type="spellStart"/>
      <w:r w:rsidR="00A97A32" w:rsidRPr="00C013A1">
        <w:rPr>
          <w:rFonts w:ascii="Arial" w:hAnsi="Arial" w:cs="Arial"/>
          <w:shd w:val="clear" w:color="auto" w:fill="FFFFFF"/>
        </w:rPr>
        <w:t>Talalay</w:t>
      </w:r>
      <w:proofErr w:type="spellEnd"/>
      <w:r w:rsidR="00A97A32" w:rsidRPr="00C013A1">
        <w:rPr>
          <w:rFonts w:ascii="Arial" w:hAnsi="Arial" w:cs="Arial"/>
          <w:shd w:val="clear" w:color="auto" w:fill="FFFFFF"/>
        </w:rPr>
        <w:t xml:space="preserve"> showed that Loewe equations are valid for enzyme inhibitors with similar mechanisms of action, either competitive or nonco</w:t>
      </w:r>
      <w:r w:rsidR="000F0B05">
        <w:rPr>
          <w:rFonts w:ascii="Arial" w:hAnsi="Arial" w:cs="Arial"/>
          <w:shd w:val="clear" w:color="auto" w:fill="FFFFFF"/>
        </w:rPr>
        <w:t>mpetitive toward the substrate</w:t>
      </w:r>
      <w:r w:rsidR="00A97A32" w:rsidRPr="00C013A1">
        <w:rPr>
          <w:rFonts w:ascii="Arial" w:hAnsi="Arial" w:cs="Arial"/>
          <w:shd w:val="clear" w:color="auto" w:fill="FFFFFF"/>
        </w:rPr>
        <w:t xml:space="preserve">. They introduced the CI scores to estimate the interaction between the two drugs. If CI &lt; 1, the drugs have a synergistic effect, and if CI &gt; 1, the drugs have an antagonistic effect. CI = 1 means </w:t>
      </w:r>
      <w:r w:rsidR="000F0B05">
        <w:rPr>
          <w:rFonts w:ascii="Arial" w:hAnsi="Arial" w:cs="Arial"/>
          <w:shd w:val="clear" w:color="auto" w:fill="FFFFFF"/>
        </w:rPr>
        <w:t>the drugs have additive effect</w:t>
      </w:r>
      <w:r w:rsidR="00A97A32" w:rsidRPr="00C013A1">
        <w:rPr>
          <w:rFonts w:ascii="Arial" w:hAnsi="Arial" w:cs="Arial"/>
          <w:shd w:val="clear" w:color="auto" w:fill="FFFFFF"/>
        </w:rPr>
        <w:t>.</w:t>
      </w:r>
    </w:p>
    <w:p w14:paraId="7635DB82" w14:textId="21F31E6F" w:rsidR="003F2C07" w:rsidRPr="00C013A1" w:rsidRDefault="00A97A32" w:rsidP="00A97A32">
      <w:pPr>
        <w:shd w:val="clear" w:color="auto" w:fill="FFFFFF"/>
        <w:spacing w:before="100" w:beforeAutospacing="1" w:after="100" w:afterAutospacing="1" w:line="480" w:lineRule="auto"/>
        <w:ind w:firstLine="720"/>
        <w:jc w:val="both"/>
        <w:rPr>
          <w:rFonts w:ascii="Arial" w:hAnsi="Arial" w:cs="Arial"/>
          <w:shd w:val="clear" w:color="auto" w:fill="FFFFFF"/>
        </w:rPr>
      </w:pPr>
      <w:r w:rsidRPr="00C013A1">
        <w:rPr>
          <w:rFonts w:ascii="Arial" w:hAnsi="Arial" w:cs="Arial"/>
          <w:shd w:val="clear" w:color="auto" w:fill="FFFFFF"/>
        </w:rPr>
        <w:t>The Bliss independence model is based on the principle that drug effects are outcomes of probabilistic processes and compares the effect resulting from the combination of two drugs directly with the effects of its individual components. Bliss independence assumes that the drugs have independent mechanisms of action and can bind simultaneous</w:t>
      </w:r>
      <w:r w:rsidR="000F0B05">
        <w:rPr>
          <w:rFonts w:ascii="Arial" w:hAnsi="Arial" w:cs="Arial"/>
          <w:shd w:val="clear" w:color="auto" w:fill="FFFFFF"/>
        </w:rPr>
        <w:t>ly and mutually nonexclusively</w:t>
      </w:r>
      <w:r w:rsidRPr="00C013A1">
        <w:rPr>
          <w:rFonts w:ascii="Arial" w:hAnsi="Arial" w:cs="Arial"/>
          <w:shd w:val="clear" w:color="auto" w:fill="FFFFFF"/>
        </w:rPr>
        <w:t>. The model computes a quantitative measure called excess over Bliss (</w:t>
      </w:r>
      <w:proofErr w:type="spellStart"/>
      <w:r w:rsidRPr="00C013A1">
        <w:rPr>
          <w:rFonts w:ascii="Arial" w:hAnsi="Arial" w:cs="Arial"/>
          <w:shd w:val="clear" w:color="auto" w:fill="FFFFFF"/>
        </w:rPr>
        <w:t>eob</w:t>
      </w:r>
      <w:proofErr w:type="spellEnd"/>
      <w:r w:rsidRPr="00C013A1">
        <w:rPr>
          <w:rFonts w:ascii="Arial" w:hAnsi="Arial" w:cs="Arial"/>
          <w:shd w:val="clear" w:color="auto" w:fill="FFFFFF"/>
        </w:rPr>
        <w:t xml:space="preserve">). Positive </w:t>
      </w:r>
      <w:proofErr w:type="spellStart"/>
      <w:r w:rsidRPr="00C013A1">
        <w:rPr>
          <w:rFonts w:ascii="Arial" w:hAnsi="Arial" w:cs="Arial"/>
          <w:shd w:val="clear" w:color="auto" w:fill="FFFFFF"/>
        </w:rPr>
        <w:t>eob</w:t>
      </w:r>
      <w:proofErr w:type="spellEnd"/>
      <w:r w:rsidRPr="00C013A1">
        <w:rPr>
          <w:rFonts w:ascii="Arial" w:hAnsi="Arial" w:cs="Arial"/>
          <w:shd w:val="clear" w:color="auto" w:fill="FFFFFF"/>
        </w:rPr>
        <w:t xml:space="preserve"> values are indicative of synergistic interaction, whereas negative </w:t>
      </w:r>
      <w:proofErr w:type="spellStart"/>
      <w:r w:rsidRPr="00C013A1">
        <w:rPr>
          <w:rFonts w:ascii="Arial" w:hAnsi="Arial" w:cs="Arial"/>
          <w:shd w:val="clear" w:color="auto" w:fill="FFFFFF"/>
        </w:rPr>
        <w:t>eob</w:t>
      </w:r>
      <w:proofErr w:type="spellEnd"/>
      <w:r w:rsidRPr="00C013A1">
        <w:rPr>
          <w:rFonts w:ascii="Arial" w:hAnsi="Arial" w:cs="Arial"/>
          <w:shd w:val="clear" w:color="auto" w:fill="FFFFFF"/>
        </w:rPr>
        <w:t xml:space="preserve"> values are indicative of antagonistic behavior. Null </w:t>
      </w:r>
      <w:proofErr w:type="spellStart"/>
      <w:r w:rsidRPr="00C013A1">
        <w:rPr>
          <w:rFonts w:ascii="Arial" w:hAnsi="Arial" w:cs="Arial"/>
          <w:shd w:val="clear" w:color="auto" w:fill="FFFFFF"/>
        </w:rPr>
        <w:t>eob</w:t>
      </w:r>
      <w:proofErr w:type="spellEnd"/>
      <w:r w:rsidRPr="00C013A1">
        <w:rPr>
          <w:rFonts w:ascii="Arial" w:hAnsi="Arial" w:cs="Arial"/>
          <w:shd w:val="clear" w:color="auto" w:fill="FFFFFF"/>
        </w:rPr>
        <w:t xml:space="preserve"> values indicate additive effect.</w:t>
      </w:r>
    </w:p>
    <w:p w14:paraId="2B50E8A7" w14:textId="77777777" w:rsidR="00793A48" w:rsidRPr="009F207F" w:rsidRDefault="00793A48" w:rsidP="00793A48">
      <w:pPr>
        <w:spacing w:line="480" w:lineRule="auto"/>
        <w:jc w:val="both"/>
        <w:rPr>
          <w:rFonts w:ascii="Arial" w:hAnsi="Arial" w:cs="Arial"/>
          <w:b/>
          <w:bCs/>
        </w:rPr>
      </w:pPr>
      <w:r w:rsidRPr="009F207F">
        <w:rPr>
          <w:rFonts w:ascii="Arial" w:hAnsi="Arial" w:cs="Arial"/>
          <w:b/>
          <w:bCs/>
        </w:rPr>
        <w:t xml:space="preserve">Statistical Analysis </w:t>
      </w:r>
    </w:p>
    <w:p w14:paraId="59FA0E81" w14:textId="77777777" w:rsidR="00793A48" w:rsidRDefault="00793A48" w:rsidP="00793A48">
      <w:pPr>
        <w:spacing w:line="480" w:lineRule="auto"/>
        <w:ind w:firstLine="720"/>
        <w:jc w:val="both"/>
        <w:rPr>
          <w:rFonts w:ascii="Arial" w:hAnsi="Arial" w:cs="Arial"/>
        </w:rPr>
      </w:pPr>
      <w:r w:rsidRPr="009F207F">
        <w:rPr>
          <w:rFonts w:ascii="Arial" w:hAnsi="Arial" w:cs="Arial"/>
        </w:rPr>
        <w:t>Statistical analysis was done using Microsoft Excel, Prism 5.03 (</w:t>
      </w:r>
      <w:proofErr w:type="spellStart"/>
      <w:r w:rsidRPr="009F207F">
        <w:rPr>
          <w:rFonts w:ascii="Arial" w:hAnsi="Arial" w:cs="Arial"/>
        </w:rPr>
        <w:t>GraphPad</w:t>
      </w:r>
      <w:proofErr w:type="spellEnd"/>
      <w:r w:rsidRPr="009F207F">
        <w:rPr>
          <w:rFonts w:ascii="Arial" w:hAnsi="Arial" w:cs="Arial"/>
        </w:rPr>
        <w:t xml:space="preserve">) or indicated software for more dedicated analysis. Statistical significance was determined by unpaired Student’s t-test after testing for normal distribution. For samples with significantly different variances, Welch’s correction was applied. Samples with non-normal distribution (with the assumption of no Gaussian distribution of the group) were analyzed using a nonparametric Mann-Whitney test, and the level of significance (alpha) was always set at 0.05. For comparison of three or more groups, nonparametric </w:t>
      </w:r>
      <w:proofErr w:type="spellStart"/>
      <w:r w:rsidRPr="009F207F">
        <w:rPr>
          <w:rFonts w:ascii="Arial" w:hAnsi="Arial" w:cs="Arial"/>
        </w:rPr>
        <w:t>Kruskall</w:t>
      </w:r>
      <w:proofErr w:type="spellEnd"/>
      <w:r w:rsidRPr="009F207F">
        <w:rPr>
          <w:rFonts w:ascii="Arial" w:hAnsi="Arial" w:cs="Arial"/>
        </w:rPr>
        <w:t>-Wallis and Dunn’s</w:t>
      </w:r>
      <w:r>
        <w:rPr>
          <w:rFonts w:ascii="Arial" w:hAnsi="Arial" w:cs="Arial"/>
        </w:rPr>
        <w:t xml:space="preserve"> </w:t>
      </w:r>
      <w:r w:rsidRPr="009F207F">
        <w:rPr>
          <w:rFonts w:ascii="Arial" w:hAnsi="Arial" w:cs="Arial"/>
        </w:rPr>
        <w:t>multiple comparisons tests were used, and the level of significance was always set at 0.05.</w:t>
      </w:r>
    </w:p>
    <w:p w14:paraId="690B61C6" w14:textId="77777777" w:rsidR="00793A48" w:rsidRPr="00C704A4" w:rsidRDefault="00793A48" w:rsidP="00793A48">
      <w:pPr>
        <w:spacing w:line="480" w:lineRule="auto"/>
        <w:jc w:val="both"/>
        <w:rPr>
          <w:rFonts w:ascii="Arial" w:hAnsi="Arial" w:cs="Arial"/>
          <w:b/>
          <w:bCs/>
        </w:rPr>
      </w:pPr>
      <w:r w:rsidRPr="00C704A4">
        <w:rPr>
          <w:rFonts w:ascii="Arial" w:hAnsi="Arial" w:cs="Arial"/>
          <w:b/>
          <w:bCs/>
        </w:rPr>
        <w:t>Data Availability</w:t>
      </w:r>
    </w:p>
    <w:p w14:paraId="1E104C6E" w14:textId="34ED80FD" w:rsidR="00A97A32" w:rsidRDefault="00793A48" w:rsidP="009732C4">
      <w:pPr>
        <w:spacing w:line="480" w:lineRule="auto"/>
        <w:ind w:firstLine="720"/>
        <w:jc w:val="both"/>
        <w:rPr>
          <w:rFonts w:ascii="Arial" w:hAnsi="Arial" w:cs="Arial"/>
        </w:rPr>
      </w:pPr>
      <w:r>
        <w:rPr>
          <w:rFonts w:ascii="Arial" w:hAnsi="Arial" w:cs="Arial"/>
        </w:rPr>
        <w:t>Transcriptomic data from primary patient samples with AML are available from TCGA-LAML (GDC Data Portal, National Cancer Institute) and from GEO database under accession numbers: GSE14468</w:t>
      </w:r>
      <w:r w:rsidRPr="00C704A4">
        <w:rPr>
          <w:rFonts w:ascii="Arial" w:hAnsi="Arial" w:cs="Arial"/>
        </w:rPr>
        <w:t xml:space="preserve">. </w:t>
      </w:r>
      <w:r>
        <w:rPr>
          <w:rFonts w:ascii="Arial" w:hAnsi="Arial" w:cs="Arial"/>
        </w:rPr>
        <w:t>U937 and IMS-M2</w:t>
      </w:r>
      <w:r w:rsidRPr="00C704A4">
        <w:rPr>
          <w:rFonts w:ascii="Arial" w:hAnsi="Arial" w:cs="Arial"/>
        </w:rPr>
        <w:t xml:space="preserve"> </w:t>
      </w:r>
      <w:proofErr w:type="spellStart"/>
      <w:r>
        <w:rPr>
          <w:rFonts w:ascii="Arial" w:hAnsi="Arial" w:cs="Arial"/>
        </w:rPr>
        <w:t>ChIP-seq</w:t>
      </w:r>
      <w:proofErr w:type="spellEnd"/>
      <w:r>
        <w:rPr>
          <w:rFonts w:ascii="Arial" w:hAnsi="Arial" w:cs="Arial"/>
        </w:rPr>
        <w:t xml:space="preserve"> and RNA-</w:t>
      </w:r>
      <w:proofErr w:type="spellStart"/>
      <w:r>
        <w:rPr>
          <w:rFonts w:ascii="Arial" w:hAnsi="Arial" w:cs="Arial"/>
        </w:rPr>
        <w:t>seq</w:t>
      </w:r>
      <w:proofErr w:type="spellEnd"/>
      <w:r>
        <w:rPr>
          <w:rFonts w:ascii="Arial" w:hAnsi="Arial" w:cs="Arial"/>
        </w:rPr>
        <w:t xml:space="preserve"> data </w:t>
      </w:r>
      <w:r w:rsidR="0034521C">
        <w:rPr>
          <w:rFonts w:ascii="Arial" w:hAnsi="Arial" w:cs="Arial"/>
        </w:rPr>
        <w:t>are</w:t>
      </w:r>
      <w:r w:rsidRPr="00C704A4">
        <w:rPr>
          <w:rFonts w:ascii="Arial" w:hAnsi="Arial" w:cs="Arial"/>
        </w:rPr>
        <w:t xml:space="preserve"> available at </w:t>
      </w:r>
      <w:r>
        <w:rPr>
          <w:rFonts w:ascii="Arial" w:hAnsi="Arial" w:cs="Arial"/>
        </w:rPr>
        <w:t xml:space="preserve">GEO database under </w:t>
      </w:r>
      <w:r w:rsidRPr="00C704A4">
        <w:rPr>
          <w:rFonts w:ascii="Arial" w:hAnsi="Arial" w:cs="Arial"/>
        </w:rPr>
        <w:t xml:space="preserve">accession code </w:t>
      </w:r>
      <w:r w:rsidR="00D93D43" w:rsidRPr="00D93D43">
        <w:rPr>
          <w:rFonts w:ascii="Arial" w:hAnsi="Arial" w:cs="Arial"/>
        </w:rPr>
        <w:t>GSE152442</w:t>
      </w:r>
      <w:r w:rsidRPr="00C704A4">
        <w:rPr>
          <w:rFonts w:ascii="Arial" w:hAnsi="Arial" w:cs="Arial"/>
        </w:rPr>
        <w:t>.</w:t>
      </w:r>
    </w:p>
    <w:p w14:paraId="452E2C0A" w14:textId="77777777" w:rsidR="009732C4" w:rsidRDefault="009732C4" w:rsidP="009732C4">
      <w:pPr>
        <w:spacing w:line="480" w:lineRule="auto"/>
        <w:ind w:firstLine="720"/>
        <w:jc w:val="both"/>
        <w:rPr>
          <w:rFonts w:ascii="Arial" w:hAnsi="Arial" w:cs="Arial"/>
        </w:rPr>
      </w:pPr>
    </w:p>
    <w:p w14:paraId="19C58D7C" w14:textId="2990BCCE" w:rsidR="009732C4" w:rsidRDefault="00FB0379" w:rsidP="009732C4">
      <w:pPr>
        <w:spacing w:after="0" w:line="480" w:lineRule="auto"/>
        <w:jc w:val="both"/>
        <w:rPr>
          <w:rFonts w:ascii="Arial" w:hAnsi="Arial" w:cs="Arial"/>
          <w:b/>
        </w:rPr>
      </w:pPr>
      <w:r w:rsidRPr="00FB0379">
        <w:rPr>
          <w:rFonts w:ascii="Arial" w:hAnsi="Arial" w:cs="Arial"/>
          <w:b/>
        </w:rPr>
        <w:t>REFERENCES TO</w:t>
      </w:r>
      <w:r>
        <w:t xml:space="preserve"> </w:t>
      </w:r>
      <w:r>
        <w:rPr>
          <w:rFonts w:ascii="Arial" w:hAnsi="Arial" w:cs="Arial"/>
          <w:b/>
        </w:rPr>
        <w:t xml:space="preserve">SUPPLEMENTARY </w:t>
      </w:r>
      <w:r w:rsidRPr="00535AFE">
        <w:rPr>
          <w:rFonts w:ascii="Arial" w:hAnsi="Arial" w:cs="Arial"/>
          <w:b/>
        </w:rPr>
        <w:t>MATERIAL AND METHODS</w:t>
      </w:r>
    </w:p>
    <w:p w14:paraId="175C4AFC" w14:textId="77777777" w:rsidR="009732C4" w:rsidRPr="009732C4" w:rsidRDefault="009732C4" w:rsidP="009732C4">
      <w:pPr>
        <w:spacing w:after="0" w:line="240" w:lineRule="auto"/>
        <w:jc w:val="both"/>
        <w:rPr>
          <w:rFonts w:ascii="Arial" w:hAnsi="Arial" w:cs="Arial"/>
          <w:b/>
        </w:rPr>
      </w:pPr>
    </w:p>
    <w:p w14:paraId="2FFEC9CA" w14:textId="77777777" w:rsidR="009732C4" w:rsidRPr="009732C4" w:rsidRDefault="009732C4" w:rsidP="009732C4">
      <w:pPr>
        <w:pStyle w:val="EndNoteBibliography"/>
        <w:spacing w:afterLines="80" w:after="192"/>
        <w:ind w:left="360" w:hanging="360"/>
        <w:jc w:val="both"/>
        <w:rPr>
          <w:rFonts w:ascii="Arial" w:hAnsi="Arial" w:cs="Arial"/>
        </w:rPr>
      </w:pPr>
      <w:r w:rsidRPr="009732C4">
        <w:rPr>
          <w:rFonts w:ascii="Arial" w:hAnsi="Arial" w:cs="Arial"/>
        </w:rPr>
        <w:fldChar w:fldCharType="begin"/>
      </w:r>
      <w:r w:rsidRPr="009732C4">
        <w:rPr>
          <w:rFonts w:ascii="Arial" w:hAnsi="Arial" w:cs="Arial"/>
        </w:rPr>
        <w:instrText xml:space="preserve"> ADDIN EN.REFLIST </w:instrText>
      </w:r>
      <w:r w:rsidRPr="009732C4">
        <w:rPr>
          <w:rFonts w:ascii="Arial" w:hAnsi="Arial" w:cs="Arial"/>
        </w:rPr>
        <w:fldChar w:fldCharType="separate"/>
      </w:r>
      <w:bookmarkStart w:id="3" w:name="_ENREF_1"/>
      <w:r w:rsidRPr="009732C4">
        <w:rPr>
          <w:rFonts w:ascii="Arial" w:hAnsi="Arial" w:cs="Arial"/>
        </w:rPr>
        <w:t>1.</w:t>
      </w:r>
      <w:r w:rsidRPr="009732C4">
        <w:rPr>
          <w:rFonts w:ascii="Arial" w:hAnsi="Arial" w:cs="Arial"/>
        </w:rPr>
        <w:tab/>
        <w:t>Fellmann C, Hoffmann T, Sridhar V, Hopfgartner B, Muhar M, Roth M, et al. An optimized microRNA backbone for effective single-copy RNAi. Cell reports. 2013;5:1704-13.</w:t>
      </w:r>
      <w:bookmarkEnd w:id="3"/>
    </w:p>
    <w:p w14:paraId="6AA0AFD0" w14:textId="77777777" w:rsidR="009732C4" w:rsidRPr="009732C4" w:rsidRDefault="009732C4" w:rsidP="009732C4">
      <w:pPr>
        <w:pStyle w:val="EndNoteBibliography"/>
        <w:spacing w:afterLines="80" w:after="192"/>
        <w:ind w:left="360" w:hanging="360"/>
        <w:jc w:val="both"/>
        <w:rPr>
          <w:rFonts w:ascii="Arial" w:hAnsi="Arial" w:cs="Arial"/>
        </w:rPr>
      </w:pPr>
      <w:bookmarkStart w:id="4" w:name="_ENREF_2"/>
      <w:r w:rsidRPr="009732C4">
        <w:rPr>
          <w:rFonts w:ascii="Arial" w:hAnsi="Arial" w:cs="Arial"/>
        </w:rPr>
        <w:t>2.</w:t>
      </w:r>
      <w:r w:rsidRPr="009732C4">
        <w:rPr>
          <w:rFonts w:ascii="Arial" w:hAnsi="Arial" w:cs="Arial"/>
        </w:rPr>
        <w:tab/>
        <w:t>Fenouille N, Bassil CF, Ben-Sahra I, Benajiba L, Alexe G, Ramos A, et al. The creatine kinase pathway is a metabolic vulnerability in EVI1-positive acute myeloid leukemia. Nature medicine. 2017;23:301-13.</w:t>
      </w:r>
      <w:bookmarkEnd w:id="4"/>
    </w:p>
    <w:p w14:paraId="4B5C1DBB" w14:textId="77777777" w:rsidR="009732C4" w:rsidRPr="009732C4" w:rsidRDefault="009732C4" w:rsidP="009732C4">
      <w:pPr>
        <w:pStyle w:val="EndNoteBibliography"/>
        <w:spacing w:afterLines="80" w:after="192"/>
        <w:ind w:left="360" w:hanging="360"/>
        <w:jc w:val="both"/>
        <w:rPr>
          <w:rFonts w:ascii="Arial" w:hAnsi="Arial" w:cs="Arial"/>
        </w:rPr>
      </w:pPr>
      <w:bookmarkStart w:id="5" w:name="_ENREF_3"/>
      <w:r w:rsidRPr="009732C4">
        <w:rPr>
          <w:rFonts w:ascii="Arial" w:hAnsi="Arial" w:cs="Arial"/>
        </w:rPr>
        <w:t>3.</w:t>
      </w:r>
      <w:r w:rsidRPr="009732C4">
        <w:rPr>
          <w:rFonts w:ascii="Arial" w:hAnsi="Arial" w:cs="Arial"/>
        </w:rPr>
        <w:tab/>
        <w:t>Shalem O, Sanjana NE, Hartenian E, Shi X, Scott DA, Mikkelson T, et al. Genome-scale CRISPR-Cas9 knockout screening in human cells. Science. 2014;343:84-7.</w:t>
      </w:r>
      <w:bookmarkEnd w:id="5"/>
    </w:p>
    <w:p w14:paraId="5943CC53" w14:textId="77777777" w:rsidR="009732C4" w:rsidRPr="009732C4" w:rsidRDefault="009732C4" w:rsidP="009732C4">
      <w:pPr>
        <w:pStyle w:val="EndNoteBibliography"/>
        <w:spacing w:afterLines="80" w:after="192"/>
        <w:ind w:left="360" w:hanging="360"/>
        <w:jc w:val="both"/>
        <w:rPr>
          <w:rFonts w:ascii="Arial" w:hAnsi="Arial" w:cs="Arial"/>
        </w:rPr>
      </w:pPr>
      <w:bookmarkStart w:id="6" w:name="_ENREF_4"/>
      <w:r w:rsidRPr="009732C4">
        <w:rPr>
          <w:rFonts w:ascii="Arial" w:hAnsi="Arial" w:cs="Arial"/>
        </w:rPr>
        <w:t>4.</w:t>
      </w:r>
      <w:r w:rsidRPr="009732C4">
        <w:rPr>
          <w:rFonts w:ascii="Arial" w:hAnsi="Arial" w:cs="Arial"/>
        </w:rPr>
        <w:tab/>
        <w:t>Wang T, Wei JJ, Sabatini DM, Lander ES. Genetic screens in human cells using the CRISPR-Cas9 system. Science. 2014;343:80-4.</w:t>
      </w:r>
      <w:bookmarkEnd w:id="6"/>
    </w:p>
    <w:p w14:paraId="7162C328" w14:textId="77777777" w:rsidR="009732C4" w:rsidRPr="009732C4" w:rsidRDefault="009732C4" w:rsidP="009732C4">
      <w:pPr>
        <w:pStyle w:val="EndNoteBibliography"/>
        <w:spacing w:afterLines="80" w:after="192"/>
        <w:ind w:left="360" w:hanging="360"/>
        <w:jc w:val="both"/>
        <w:rPr>
          <w:rFonts w:ascii="Arial" w:hAnsi="Arial" w:cs="Arial"/>
        </w:rPr>
      </w:pPr>
      <w:bookmarkStart w:id="7" w:name="_ENREF_5"/>
      <w:r w:rsidRPr="009732C4">
        <w:rPr>
          <w:rFonts w:ascii="Arial" w:hAnsi="Arial" w:cs="Arial"/>
        </w:rPr>
        <w:t>5.</w:t>
      </w:r>
      <w:r w:rsidRPr="009732C4">
        <w:rPr>
          <w:rFonts w:ascii="Arial" w:hAnsi="Arial" w:cs="Arial"/>
        </w:rPr>
        <w:tab/>
        <w:t>Lin KH, Xie A, Rutter JC, Ahn YR, Lloyd-Cowden JM, Nichols AG, et al. Systematic Dissection of the Metabolic-Apoptotic Interface in AML Reveals Heme Biosynthesis to Be a Regulator of Drug Sensitivity. Cell metabolism. 2019;29:1217-31 e7.</w:t>
      </w:r>
      <w:bookmarkEnd w:id="7"/>
    </w:p>
    <w:p w14:paraId="3D957F77" w14:textId="77777777" w:rsidR="009732C4" w:rsidRPr="009732C4" w:rsidRDefault="009732C4" w:rsidP="009732C4">
      <w:pPr>
        <w:pStyle w:val="EndNoteBibliography"/>
        <w:spacing w:afterLines="80" w:after="192"/>
        <w:ind w:left="360" w:hanging="360"/>
        <w:jc w:val="both"/>
        <w:rPr>
          <w:rFonts w:ascii="Arial" w:hAnsi="Arial" w:cs="Arial"/>
        </w:rPr>
      </w:pPr>
      <w:bookmarkStart w:id="8" w:name="_ENREF_6"/>
      <w:r w:rsidRPr="009732C4">
        <w:rPr>
          <w:rFonts w:ascii="Arial" w:hAnsi="Arial" w:cs="Arial"/>
        </w:rPr>
        <w:t>6.</w:t>
      </w:r>
      <w:r w:rsidRPr="009732C4">
        <w:rPr>
          <w:rFonts w:ascii="Arial" w:hAnsi="Arial" w:cs="Arial"/>
        </w:rPr>
        <w:tab/>
        <w:t>Zang C, Schones DE, Zeng C, Cui K, Zhao K, Peng W. A clustering approach for identification of enriched domains from histone modification ChIP-Seq data. Bioinformatics. 2009;25:1952-8.</w:t>
      </w:r>
      <w:bookmarkEnd w:id="8"/>
    </w:p>
    <w:p w14:paraId="712720AB" w14:textId="77777777" w:rsidR="009732C4" w:rsidRPr="009732C4" w:rsidRDefault="009732C4" w:rsidP="009732C4">
      <w:pPr>
        <w:pStyle w:val="EndNoteBibliography"/>
        <w:spacing w:afterLines="80" w:after="192"/>
        <w:ind w:left="360" w:hanging="360"/>
        <w:jc w:val="both"/>
        <w:rPr>
          <w:rFonts w:ascii="Arial" w:hAnsi="Arial" w:cs="Arial"/>
        </w:rPr>
      </w:pPr>
      <w:bookmarkStart w:id="9" w:name="_ENREF_7"/>
      <w:r w:rsidRPr="009732C4">
        <w:rPr>
          <w:rFonts w:ascii="Arial" w:hAnsi="Arial" w:cs="Arial"/>
        </w:rPr>
        <w:t>7.</w:t>
      </w:r>
      <w:r w:rsidRPr="009732C4">
        <w:rPr>
          <w:rFonts w:ascii="Arial" w:hAnsi="Arial" w:cs="Arial"/>
        </w:rPr>
        <w:tab/>
        <w:t>Kim D, Pertea G, Trapnell C, Pimentel H, Kelley R, Salzberg SL. TopHat2: accurate alignment of transcriptomes in the presence of insertions, deletions and gene fusions. Genome biology. 2013;14:R36.</w:t>
      </w:r>
      <w:bookmarkEnd w:id="9"/>
    </w:p>
    <w:p w14:paraId="49C7351D" w14:textId="77777777" w:rsidR="009732C4" w:rsidRPr="009732C4" w:rsidRDefault="009732C4" w:rsidP="009732C4">
      <w:pPr>
        <w:pStyle w:val="EndNoteBibliography"/>
        <w:spacing w:afterLines="80" w:after="192"/>
        <w:ind w:left="360" w:hanging="360"/>
        <w:jc w:val="both"/>
        <w:rPr>
          <w:rFonts w:ascii="Arial" w:hAnsi="Arial" w:cs="Arial"/>
        </w:rPr>
      </w:pPr>
      <w:bookmarkStart w:id="10" w:name="_ENREF_8"/>
      <w:r w:rsidRPr="009732C4">
        <w:rPr>
          <w:rFonts w:ascii="Arial" w:hAnsi="Arial" w:cs="Arial"/>
        </w:rPr>
        <w:t>8.</w:t>
      </w:r>
      <w:r w:rsidRPr="009732C4">
        <w:rPr>
          <w:rFonts w:ascii="Arial" w:hAnsi="Arial" w:cs="Arial"/>
        </w:rPr>
        <w:tab/>
        <w:t>Mootha VK, Lindgren CM, Eriksson KF, Subramanian A, Sihag S, Lehar J, et al. PGC-1alpha-responsive genes involved in oxidative phosphorylation are coordinately downregulated in human diabetes. Nature genetics. 2003;34:267-73.</w:t>
      </w:r>
      <w:bookmarkEnd w:id="10"/>
    </w:p>
    <w:p w14:paraId="688BAE22" w14:textId="77777777" w:rsidR="009732C4" w:rsidRPr="009732C4" w:rsidRDefault="009732C4" w:rsidP="009732C4">
      <w:pPr>
        <w:pStyle w:val="EndNoteBibliography"/>
        <w:spacing w:afterLines="80" w:after="192"/>
        <w:ind w:left="360" w:hanging="360"/>
        <w:jc w:val="both"/>
        <w:rPr>
          <w:rFonts w:ascii="Arial" w:hAnsi="Arial" w:cs="Arial"/>
        </w:rPr>
      </w:pPr>
      <w:bookmarkStart w:id="11" w:name="_ENREF_9"/>
      <w:r w:rsidRPr="009732C4">
        <w:rPr>
          <w:rFonts w:ascii="Arial" w:hAnsi="Arial" w:cs="Arial"/>
        </w:rPr>
        <w:t>9.</w:t>
      </w:r>
      <w:r w:rsidRPr="009732C4">
        <w:rPr>
          <w:rFonts w:ascii="Arial" w:hAnsi="Arial" w:cs="Arial"/>
        </w:rPr>
        <w:tab/>
        <w:t>Subramanian A, Tamayo P, Mootha VK, Mukherjee S, Ebert BL, Gillette MA, et al. Gene set enrichment analysis: a knowledge-based approach for interpreting genome-wide expression profiles. Proceedings of the National Academy of Sciences of the United States of America. 2005;102:15545-50.</w:t>
      </w:r>
      <w:bookmarkEnd w:id="11"/>
    </w:p>
    <w:p w14:paraId="22D1A406" w14:textId="77777777" w:rsidR="009732C4" w:rsidRPr="00FF4087" w:rsidRDefault="009732C4" w:rsidP="009732C4">
      <w:pPr>
        <w:pStyle w:val="EndNoteBibliography"/>
        <w:spacing w:afterLines="80" w:after="192"/>
        <w:ind w:left="360" w:hanging="360"/>
        <w:jc w:val="both"/>
        <w:rPr>
          <w:rFonts w:ascii="Arial" w:hAnsi="Arial" w:cs="Arial"/>
          <w:lang w:val="fr-FR"/>
        </w:rPr>
      </w:pPr>
      <w:bookmarkStart w:id="12" w:name="_ENREF_10"/>
      <w:r w:rsidRPr="009732C4">
        <w:rPr>
          <w:rFonts w:ascii="Arial" w:hAnsi="Arial" w:cs="Arial"/>
        </w:rPr>
        <w:t>10.</w:t>
      </w:r>
      <w:r w:rsidRPr="009732C4">
        <w:rPr>
          <w:rFonts w:ascii="Arial" w:hAnsi="Arial" w:cs="Arial"/>
        </w:rPr>
        <w:tab/>
        <w:t xml:space="preserve">Novershtern N, Subramanian A, Lawton LN, Mak RH, Haining WN, McConkey ME, et al. Densely interconnected transcriptional circuits control cell states in human hematopoiesis. </w:t>
      </w:r>
      <w:r w:rsidRPr="00FF4087">
        <w:rPr>
          <w:rFonts w:ascii="Arial" w:hAnsi="Arial" w:cs="Arial"/>
          <w:lang w:val="fr-FR"/>
        </w:rPr>
        <w:t>Cell. 2011;144:296-309.</w:t>
      </w:r>
      <w:bookmarkEnd w:id="12"/>
    </w:p>
    <w:p w14:paraId="3B7C5414" w14:textId="77777777" w:rsidR="009732C4" w:rsidRPr="009732C4" w:rsidRDefault="009732C4" w:rsidP="009732C4">
      <w:pPr>
        <w:pStyle w:val="EndNoteBibliography"/>
        <w:spacing w:afterLines="80" w:after="192"/>
        <w:ind w:left="360" w:hanging="360"/>
        <w:jc w:val="both"/>
        <w:rPr>
          <w:rFonts w:ascii="Arial" w:hAnsi="Arial" w:cs="Arial"/>
        </w:rPr>
      </w:pPr>
      <w:bookmarkStart w:id="13" w:name="_ENREF_11"/>
      <w:r w:rsidRPr="009732C4">
        <w:rPr>
          <w:rFonts w:ascii="Arial" w:hAnsi="Arial" w:cs="Arial"/>
          <w:lang w:val="fr-FR"/>
        </w:rPr>
        <w:t>11.</w:t>
      </w:r>
      <w:r w:rsidRPr="009732C4">
        <w:rPr>
          <w:rFonts w:ascii="Arial" w:hAnsi="Arial" w:cs="Arial"/>
          <w:lang w:val="fr-FR"/>
        </w:rPr>
        <w:tab/>
        <w:t xml:space="preserve">Chen EY, Tan CM, Kou Y, Duan Q, Wang Z, Meirelles GV, et al. </w:t>
      </w:r>
      <w:r w:rsidRPr="009732C4">
        <w:rPr>
          <w:rFonts w:ascii="Arial" w:hAnsi="Arial" w:cs="Arial"/>
        </w:rPr>
        <w:t>Enrichr: interactive and collaborative HTML5 gene list enrichment analysis tool. BMC bioinformatics. 2013;14:128.</w:t>
      </w:r>
      <w:bookmarkEnd w:id="13"/>
    </w:p>
    <w:p w14:paraId="12F34252" w14:textId="77777777" w:rsidR="009732C4" w:rsidRPr="009732C4" w:rsidRDefault="009732C4" w:rsidP="009732C4">
      <w:pPr>
        <w:pStyle w:val="EndNoteBibliography"/>
        <w:spacing w:afterLines="80" w:after="192"/>
        <w:ind w:left="360" w:hanging="360"/>
        <w:jc w:val="both"/>
        <w:rPr>
          <w:rFonts w:ascii="Arial" w:hAnsi="Arial" w:cs="Arial"/>
        </w:rPr>
      </w:pPr>
      <w:bookmarkStart w:id="14" w:name="_ENREF_12"/>
      <w:r w:rsidRPr="009732C4">
        <w:rPr>
          <w:rFonts w:ascii="Arial" w:hAnsi="Arial" w:cs="Arial"/>
        </w:rPr>
        <w:t>12.</w:t>
      </w:r>
      <w:r w:rsidRPr="009732C4">
        <w:rPr>
          <w:rFonts w:ascii="Arial" w:hAnsi="Arial" w:cs="Arial"/>
        </w:rPr>
        <w:tab/>
        <w:t>Kuleshov MV, Jones MR, Rouillard AD, Fernandez NF, Duan Q, Wang Z, et al. Enrichr: a comprehensive gene set enrichment analysis web server 2016 update. Nucleic acids research. 2016;44:W90-7.</w:t>
      </w:r>
      <w:bookmarkEnd w:id="14"/>
    </w:p>
    <w:p w14:paraId="32BF1F5F" w14:textId="77777777" w:rsidR="009732C4" w:rsidRPr="009732C4" w:rsidRDefault="009732C4" w:rsidP="009732C4">
      <w:pPr>
        <w:pStyle w:val="EndNoteBibliography"/>
        <w:spacing w:afterLines="80" w:after="192"/>
        <w:ind w:left="360" w:hanging="360"/>
        <w:jc w:val="both"/>
        <w:rPr>
          <w:rFonts w:ascii="Arial" w:hAnsi="Arial" w:cs="Arial"/>
        </w:rPr>
      </w:pPr>
      <w:bookmarkStart w:id="15" w:name="_ENREF_13"/>
      <w:r w:rsidRPr="009732C4">
        <w:rPr>
          <w:rFonts w:ascii="Arial" w:hAnsi="Arial" w:cs="Arial"/>
        </w:rPr>
        <w:t>13.</w:t>
      </w:r>
      <w:r w:rsidRPr="009732C4">
        <w:rPr>
          <w:rFonts w:ascii="Arial" w:hAnsi="Arial" w:cs="Arial"/>
        </w:rPr>
        <w:tab/>
        <w:t>McLean CY, Bristor D, Hiller M, Clarke SL, Schaar BT, Lowe CB, et al. GREAT improves functional interpretation of cis-regulatory regions. Nature biotechnology. 2010;28:495-501.</w:t>
      </w:r>
      <w:bookmarkEnd w:id="15"/>
    </w:p>
    <w:p w14:paraId="0A92559B" w14:textId="77777777" w:rsidR="009732C4" w:rsidRPr="009732C4" w:rsidRDefault="009732C4" w:rsidP="009732C4">
      <w:pPr>
        <w:pStyle w:val="EndNoteBibliography"/>
        <w:spacing w:afterLines="80" w:after="192"/>
        <w:ind w:left="360" w:hanging="360"/>
        <w:jc w:val="both"/>
        <w:rPr>
          <w:rFonts w:ascii="Arial" w:hAnsi="Arial" w:cs="Arial"/>
        </w:rPr>
      </w:pPr>
      <w:bookmarkStart w:id="16" w:name="_ENREF_14"/>
      <w:r w:rsidRPr="009732C4">
        <w:rPr>
          <w:rFonts w:ascii="Arial" w:hAnsi="Arial" w:cs="Arial"/>
        </w:rPr>
        <w:t>14.</w:t>
      </w:r>
      <w:r w:rsidRPr="009732C4">
        <w:rPr>
          <w:rFonts w:ascii="Arial" w:hAnsi="Arial" w:cs="Arial"/>
        </w:rPr>
        <w:tab/>
        <w:t>Cancer Genome Atlas Research N, Ley TJ, Miller C, Ding L, Raphael BJ, Mungall AJ, et al. Genomic and epigenomic landscapes of adult de novo acute myeloid leukemia. The New England journal of medicine. 2013;368:2059-74.</w:t>
      </w:r>
      <w:bookmarkEnd w:id="16"/>
    </w:p>
    <w:p w14:paraId="5D8CEB84" w14:textId="77777777" w:rsidR="009732C4" w:rsidRPr="009732C4" w:rsidRDefault="009732C4" w:rsidP="009732C4">
      <w:pPr>
        <w:pStyle w:val="EndNoteBibliography"/>
        <w:spacing w:afterLines="80" w:after="192"/>
        <w:ind w:left="360" w:hanging="360"/>
        <w:jc w:val="both"/>
        <w:rPr>
          <w:rFonts w:ascii="Arial" w:hAnsi="Arial" w:cs="Arial"/>
        </w:rPr>
      </w:pPr>
      <w:bookmarkStart w:id="17" w:name="_ENREF_15"/>
      <w:r w:rsidRPr="009732C4">
        <w:rPr>
          <w:rFonts w:ascii="Arial" w:hAnsi="Arial" w:cs="Arial"/>
        </w:rPr>
        <w:t>15.</w:t>
      </w:r>
      <w:r w:rsidRPr="009732C4">
        <w:rPr>
          <w:rFonts w:ascii="Arial" w:hAnsi="Arial" w:cs="Arial"/>
        </w:rPr>
        <w:tab/>
        <w:t>Wouters BJ, Lowenberg B, Erpelinck-Verschueren CA, van Putten WL, Valk PJ, Delwel R. Double CEBPA mutations, but not single CEBPA mutations, define a subgroup of acute myeloid leukemia with a distinctive gene expression profile that is uniquely associated with a favorable outcome. Blood. 2009;113:3088-91.</w:t>
      </w:r>
      <w:bookmarkEnd w:id="17"/>
    </w:p>
    <w:p w14:paraId="21C709A2" w14:textId="77777777" w:rsidR="009732C4" w:rsidRPr="009732C4" w:rsidRDefault="009732C4" w:rsidP="009732C4">
      <w:pPr>
        <w:pStyle w:val="EndNoteBibliography"/>
        <w:spacing w:afterLines="80" w:after="192"/>
        <w:ind w:left="360" w:hanging="360"/>
        <w:jc w:val="both"/>
        <w:rPr>
          <w:rFonts w:ascii="Arial" w:hAnsi="Arial" w:cs="Arial"/>
        </w:rPr>
      </w:pPr>
      <w:bookmarkStart w:id="18" w:name="_ENREF_16"/>
      <w:r w:rsidRPr="009732C4">
        <w:rPr>
          <w:rFonts w:ascii="Arial" w:hAnsi="Arial" w:cs="Arial"/>
        </w:rPr>
        <w:t>16.</w:t>
      </w:r>
      <w:r w:rsidRPr="009732C4">
        <w:rPr>
          <w:rFonts w:ascii="Arial" w:hAnsi="Arial" w:cs="Arial"/>
        </w:rPr>
        <w:tab/>
        <w:t>Krivtsov AV, Twomey D, Feng Z, Stubbs MC, Wang Y, Faber J, et al. Transformation from committed progenitor to leukaemia stem cell initiated by MLL-AF9. Nature. 2006;442:818-22.</w:t>
      </w:r>
      <w:bookmarkEnd w:id="18"/>
    </w:p>
    <w:p w14:paraId="598DD12E" w14:textId="77777777" w:rsidR="009732C4" w:rsidRPr="009732C4" w:rsidRDefault="009732C4" w:rsidP="009732C4">
      <w:pPr>
        <w:pStyle w:val="EndNoteBibliography"/>
        <w:spacing w:afterLines="80" w:after="192"/>
        <w:ind w:left="360" w:hanging="360"/>
        <w:jc w:val="both"/>
        <w:rPr>
          <w:rFonts w:ascii="Arial" w:hAnsi="Arial" w:cs="Arial"/>
          <w:lang w:val="fr-FR"/>
        </w:rPr>
      </w:pPr>
      <w:bookmarkStart w:id="19" w:name="_ENREF_17"/>
      <w:r w:rsidRPr="009732C4">
        <w:rPr>
          <w:rFonts w:ascii="Arial" w:hAnsi="Arial" w:cs="Arial"/>
        </w:rPr>
        <w:t>17.</w:t>
      </w:r>
      <w:r w:rsidRPr="009732C4">
        <w:rPr>
          <w:rFonts w:ascii="Arial" w:hAnsi="Arial" w:cs="Arial"/>
        </w:rPr>
        <w:tab/>
        <w:t xml:space="preserve">Imbard A, Blom HJ, Schlemmer D, Barto R, Czerkiewicz I, Rigal O, et al. Methylation metabolites in amniotic fluid depend on gestational age. </w:t>
      </w:r>
      <w:r w:rsidRPr="009732C4">
        <w:rPr>
          <w:rFonts w:ascii="Arial" w:hAnsi="Arial" w:cs="Arial"/>
          <w:lang w:val="fr-FR"/>
        </w:rPr>
        <w:t>Prenatal diagnosis. 2013;33:848-55.</w:t>
      </w:r>
      <w:bookmarkEnd w:id="19"/>
    </w:p>
    <w:p w14:paraId="4C338293" w14:textId="77777777" w:rsidR="009732C4" w:rsidRPr="009732C4" w:rsidRDefault="009732C4" w:rsidP="009732C4">
      <w:pPr>
        <w:pStyle w:val="EndNoteBibliography"/>
        <w:spacing w:afterLines="80" w:after="192"/>
        <w:ind w:left="360" w:hanging="360"/>
        <w:jc w:val="both"/>
        <w:rPr>
          <w:rFonts w:ascii="Arial" w:hAnsi="Arial" w:cs="Arial"/>
        </w:rPr>
      </w:pPr>
      <w:bookmarkStart w:id="20" w:name="_ENREF_18"/>
      <w:r w:rsidRPr="009732C4">
        <w:rPr>
          <w:rFonts w:ascii="Arial" w:hAnsi="Arial" w:cs="Arial"/>
          <w:lang w:val="fr-FR"/>
        </w:rPr>
        <w:t>18.</w:t>
      </w:r>
      <w:r w:rsidRPr="009732C4">
        <w:rPr>
          <w:rFonts w:ascii="Arial" w:hAnsi="Arial" w:cs="Arial"/>
          <w:lang w:val="fr-FR"/>
        </w:rPr>
        <w:tab/>
        <w:t xml:space="preserve">Kuo YH, Landrette SF, Heilman SA, Perrat PN, Garrett L, Liu PP, et al. </w:t>
      </w:r>
      <w:r w:rsidRPr="009732C4">
        <w:rPr>
          <w:rFonts w:ascii="Arial" w:hAnsi="Arial" w:cs="Arial"/>
        </w:rPr>
        <w:t>Cbf beta-SMMHC induces distinct abnormal myeloid progenitors able to develop acute myeloid leukemia. Cancer cell. 2006;9:57-68.</w:t>
      </w:r>
      <w:bookmarkEnd w:id="20"/>
    </w:p>
    <w:p w14:paraId="27BCE095" w14:textId="77777777" w:rsidR="009732C4" w:rsidRPr="009732C4" w:rsidRDefault="009732C4" w:rsidP="009732C4">
      <w:pPr>
        <w:pStyle w:val="EndNoteBibliography"/>
        <w:spacing w:afterLines="80" w:after="192"/>
        <w:ind w:left="360" w:hanging="360"/>
        <w:jc w:val="both"/>
        <w:rPr>
          <w:rFonts w:ascii="Arial" w:hAnsi="Arial" w:cs="Arial"/>
        </w:rPr>
      </w:pPr>
      <w:bookmarkStart w:id="21" w:name="_ENREF_19"/>
      <w:r w:rsidRPr="009732C4">
        <w:rPr>
          <w:rFonts w:ascii="Arial" w:hAnsi="Arial" w:cs="Arial"/>
        </w:rPr>
        <w:t>19.</w:t>
      </w:r>
      <w:r w:rsidRPr="009732C4">
        <w:rPr>
          <w:rFonts w:ascii="Arial" w:hAnsi="Arial" w:cs="Arial"/>
        </w:rPr>
        <w:tab/>
        <w:t>Vo TT, Ryan J, Carrasco R, Neuberg D, Rossi DJ, Stone RM, et al. Relative mitochondrial priming of myeloblasts and normal HSCs determines chemotherapeutic success in AML. Cell. 2012;151:344-55.</w:t>
      </w:r>
      <w:bookmarkEnd w:id="21"/>
    </w:p>
    <w:p w14:paraId="72144EA1" w14:textId="77777777" w:rsidR="009732C4" w:rsidRPr="009732C4" w:rsidRDefault="009732C4" w:rsidP="009732C4">
      <w:pPr>
        <w:pStyle w:val="EndNoteBibliography"/>
        <w:spacing w:afterLines="80" w:after="192"/>
        <w:ind w:left="360" w:hanging="360"/>
        <w:jc w:val="both"/>
        <w:rPr>
          <w:rFonts w:ascii="Arial" w:hAnsi="Arial" w:cs="Arial"/>
        </w:rPr>
      </w:pPr>
      <w:bookmarkStart w:id="22" w:name="_ENREF_20"/>
      <w:r w:rsidRPr="009732C4">
        <w:rPr>
          <w:rFonts w:ascii="Arial" w:hAnsi="Arial" w:cs="Arial"/>
        </w:rPr>
        <w:t>20.</w:t>
      </w:r>
      <w:r w:rsidRPr="009732C4">
        <w:rPr>
          <w:rFonts w:ascii="Arial" w:hAnsi="Arial" w:cs="Arial"/>
        </w:rPr>
        <w:tab/>
        <w:t>Chou TC. Theoretical basis, experimental design, and computerized simulation of synergism and antagonism in drug combination studies. Pharmacological reviews. 2006;58:621-81.</w:t>
      </w:r>
      <w:bookmarkEnd w:id="22"/>
    </w:p>
    <w:p w14:paraId="7B419C3C" w14:textId="77777777" w:rsidR="009732C4" w:rsidRPr="009732C4" w:rsidRDefault="009732C4" w:rsidP="009732C4">
      <w:pPr>
        <w:pStyle w:val="EndNoteBibliography"/>
        <w:spacing w:afterLines="80" w:after="192"/>
        <w:ind w:left="360" w:hanging="360"/>
        <w:jc w:val="both"/>
        <w:rPr>
          <w:rFonts w:ascii="Arial" w:hAnsi="Arial" w:cs="Arial"/>
        </w:rPr>
      </w:pPr>
      <w:bookmarkStart w:id="23" w:name="_ENREF_21"/>
      <w:r w:rsidRPr="009732C4">
        <w:rPr>
          <w:rFonts w:ascii="Arial" w:hAnsi="Arial" w:cs="Arial"/>
        </w:rPr>
        <w:t>21.</w:t>
      </w:r>
      <w:r w:rsidRPr="009732C4">
        <w:rPr>
          <w:rFonts w:ascii="Arial" w:hAnsi="Arial" w:cs="Arial"/>
        </w:rPr>
        <w:tab/>
        <w:t>Loewe S. The problem of synergism and antagonism of combined drugs. Arzneimittel-Forschung. 1953;3:285-90.</w:t>
      </w:r>
      <w:bookmarkEnd w:id="23"/>
    </w:p>
    <w:p w14:paraId="502896DA" w14:textId="77777777" w:rsidR="009732C4" w:rsidRPr="009732C4" w:rsidRDefault="009732C4" w:rsidP="009732C4">
      <w:pPr>
        <w:pStyle w:val="EndNoteBibliography"/>
        <w:spacing w:afterLines="80" w:after="192"/>
        <w:ind w:left="360" w:hanging="360"/>
        <w:jc w:val="both"/>
        <w:rPr>
          <w:rFonts w:ascii="Arial" w:hAnsi="Arial" w:cs="Arial"/>
        </w:rPr>
      </w:pPr>
      <w:bookmarkStart w:id="24" w:name="_ENREF_22"/>
      <w:r w:rsidRPr="009732C4">
        <w:rPr>
          <w:rFonts w:ascii="Arial" w:hAnsi="Arial" w:cs="Arial"/>
        </w:rPr>
        <w:t>22.</w:t>
      </w:r>
      <w:r w:rsidRPr="009732C4">
        <w:rPr>
          <w:rFonts w:ascii="Arial" w:hAnsi="Arial" w:cs="Arial"/>
        </w:rPr>
        <w:tab/>
        <w:t>Bliss CI. The calculation of microbial assays. Bacteriological reviews. 1956;20:243-58.</w:t>
      </w:r>
      <w:bookmarkEnd w:id="24"/>
    </w:p>
    <w:p w14:paraId="0D00380C" w14:textId="77777777" w:rsidR="009732C4" w:rsidRPr="009732C4" w:rsidRDefault="009732C4" w:rsidP="009732C4">
      <w:pPr>
        <w:pStyle w:val="EndNoteBibliography"/>
        <w:spacing w:afterLines="80" w:after="192"/>
        <w:ind w:left="360" w:hanging="360"/>
        <w:jc w:val="both"/>
        <w:rPr>
          <w:rFonts w:ascii="Arial" w:hAnsi="Arial" w:cs="Arial"/>
        </w:rPr>
      </w:pPr>
      <w:bookmarkStart w:id="25" w:name="_ENREF_23"/>
      <w:r w:rsidRPr="009732C4">
        <w:rPr>
          <w:rFonts w:ascii="Arial" w:hAnsi="Arial" w:cs="Arial"/>
        </w:rPr>
        <w:t>23.</w:t>
      </w:r>
      <w:r w:rsidRPr="009732C4">
        <w:rPr>
          <w:rFonts w:ascii="Arial" w:hAnsi="Arial" w:cs="Arial"/>
        </w:rPr>
        <w:tab/>
        <w:t>Greco WR, Bravo G, Parsons JC. The search for synergy: a critical review from a response surface perspective. Pharmacological reviews. 1995;47:331-85.</w:t>
      </w:r>
      <w:bookmarkEnd w:id="25"/>
    </w:p>
    <w:p w14:paraId="4A0D2FB2" w14:textId="0B7E72A1" w:rsidR="003F2C07" w:rsidRPr="003F2C07" w:rsidRDefault="009732C4" w:rsidP="009732C4">
      <w:pPr>
        <w:shd w:val="clear" w:color="auto" w:fill="FFFFFF"/>
        <w:spacing w:afterLines="80" w:after="192" w:line="360" w:lineRule="atLeast"/>
        <w:ind w:left="360" w:hanging="360"/>
        <w:jc w:val="both"/>
        <w:textAlignment w:val="baseline"/>
        <w:rPr>
          <w:rFonts w:ascii="Arial" w:hAnsi="Arial" w:cs="Arial"/>
        </w:rPr>
      </w:pPr>
      <w:r w:rsidRPr="009732C4">
        <w:rPr>
          <w:rFonts w:ascii="Arial" w:hAnsi="Arial" w:cs="Arial"/>
        </w:rPr>
        <w:fldChar w:fldCharType="end"/>
      </w:r>
    </w:p>
    <w:sectPr w:rsidR="003F2C07" w:rsidRPr="003F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F49"/>
    <w:multiLevelType w:val="multilevel"/>
    <w:tmpl w:val="2B1A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B2791"/>
    <w:multiLevelType w:val="hybridMultilevel"/>
    <w:tmpl w:val="4C7A7B36"/>
    <w:lvl w:ilvl="0" w:tplc="7616BB7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919"/>
    <w:multiLevelType w:val="multilevel"/>
    <w:tmpl w:val="D768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526D1"/>
    <w:multiLevelType w:val="multilevel"/>
    <w:tmpl w:val="A31E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33C48"/>
    <w:multiLevelType w:val="multilevel"/>
    <w:tmpl w:val="8F42714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D30FF"/>
    <w:multiLevelType w:val="multilevel"/>
    <w:tmpl w:val="B470A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0325F6"/>
    <w:multiLevelType w:val="hybridMultilevel"/>
    <w:tmpl w:val="8F427146"/>
    <w:lvl w:ilvl="0" w:tplc="31FCE0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579EC"/>
    <w:multiLevelType w:val="hybridMultilevel"/>
    <w:tmpl w:val="0A1C310A"/>
    <w:lvl w:ilvl="0" w:tplc="7B7CDB6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A20F1"/>
    <w:multiLevelType w:val="multilevel"/>
    <w:tmpl w:val="F236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692B1E"/>
    <w:multiLevelType w:val="multilevel"/>
    <w:tmpl w:val="B60C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2F2FEA"/>
    <w:multiLevelType w:val="multilevel"/>
    <w:tmpl w:val="DD92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C00A0"/>
    <w:multiLevelType w:val="multilevel"/>
    <w:tmpl w:val="38C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D93482"/>
    <w:multiLevelType w:val="multilevel"/>
    <w:tmpl w:val="310C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1"/>
  </w:num>
  <w:num w:numId="5">
    <w:abstractNumId w:val="11"/>
  </w:num>
  <w:num w:numId="6">
    <w:abstractNumId w:val="9"/>
  </w:num>
  <w:num w:numId="7">
    <w:abstractNumId w:val="12"/>
  </w:num>
  <w:num w:numId="8">
    <w:abstractNumId w:val="8"/>
  </w:num>
  <w:num w:numId="9">
    <w:abstractNumId w:val="3"/>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7QwMjG2MDEzMjBT0lEKTi0uzszPAykwrwUAICKmSCwAAAA="/>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ptpfrv42f55fesdstpw0tbxratetxrspft&quot;&gt;MTHFR paper_citations&lt;record-ids&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record-ids&gt;&lt;/item&gt;&lt;/Libraries&gt;"/>
  </w:docVars>
  <w:rsids>
    <w:rsidRoot w:val="00793A48"/>
    <w:rsid w:val="00073C65"/>
    <w:rsid w:val="000A5A00"/>
    <w:rsid w:val="000C69F1"/>
    <w:rsid w:val="000D5E33"/>
    <w:rsid w:val="000E00C0"/>
    <w:rsid w:val="000F0B05"/>
    <w:rsid w:val="000F0E51"/>
    <w:rsid w:val="00143F32"/>
    <w:rsid w:val="00147334"/>
    <w:rsid w:val="00172875"/>
    <w:rsid w:val="00180EDD"/>
    <w:rsid w:val="001A1A0B"/>
    <w:rsid w:val="001C50FD"/>
    <w:rsid w:val="001D3C3A"/>
    <w:rsid w:val="00210360"/>
    <w:rsid w:val="00260CE9"/>
    <w:rsid w:val="002641B4"/>
    <w:rsid w:val="00291E96"/>
    <w:rsid w:val="002B6B1A"/>
    <w:rsid w:val="002C064F"/>
    <w:rsid w:val="002E6498"/>
    <w:rsid w:val="002F61C8"/>
    <w:rsid w:val="0031401D"/>
    <w:rsid w:val="0031619D"/>
    <w:rsid w:val="00322647"/>
    <w:rsid w:val="0032321F"/>
    <w:rsid w:val="00326643"/>
    <w:rsid w:val="0034521C"/>
    <w:rsid w:val="00370335"/>
    <w:rsid w:val="003A30F9"/>
    <w:rsid w:val="003C12C6"/>
    <w:rsid w:val="003C57A8"/>
    <w:rsid w:val="003F2C07"/>
    <w:rsid w:val="00423143"/>
    <w:rsid w:val="0043140B"/>
    <w:rsid w:val="004B15DA"/>
    <w:rsid w:val="004D3A2C"/>
    <w:rsid w:val="004D4B92"/>
    <w:rsid w:val="00520919"/>
    <w:rsid w:val="005C6699"/>
    <w:rsid w:val="005D4E87"/>
    <w:rsid w:val="005D5A75"/>
    <w:rsid w:val="005F1CD0"/>
    <w:rsid w:val="00657E53"/>
    <w:rsid w:val="006734DB"/>
    <w:rsid w:val="00674A40"/>
    <w:rsid w:val="00682D70"/>
    <w:rsid w:val="006C5BCD"/>
    <w:rsid w:val="006E0DDB"/>
    <w:rsid w:val="006E7546"/>
    <w:rsid w:val="006F5454"/>
    <w:rsid w:val="00733C64"/>
    <w:rsid w:val="00744AC0"/>
    <w:rsid w:val="00793A48"/>
    <w:rsid w:val="007A0950"/>
    <w:rsid w:val="007B7904"/>
    <w:rsid w:val="007E5273"/>
    <w:rsid w:val="00817C4A"/>
    <w:rsid w:val="008F4AF7"/>
    <w:rsid w:val="009415F0"/>
    <w:rsid w:val="009732C4"/>
    <w:rsid w:val="0097499F"/>
    <w:rsid w:val="009A1B5E"/>
    <w:rsid w:val="009A5F5D"/>
    <w:rsid w:val="009E5170"/>
    <w:rsid w:val="00A22A2C"/>
    <w:rsid w:val="00A60859"/>
    <w:rsid w:val="00A97A32"/>
    <w:rsid w:val="00AB20A9"/>
    <w:rsid w:val="00B75252"/>
    <w:rsid w:val="00B76B53"/>
    <w:rsid w:val="00BC2248"/>
    <w:rsid w:val="00BD0F6F"/>
    <w:rsid w:val="00BF6BF7"/>
    <w:rsid w:val="00C013A1"/>
    <w:rsid w:val="00C14E6A"/>
    <w:rsid w:val="00C425CB"/>
    <w:rsid w:val="00C53E1A"/>
    <w:rsid w:val="00C726D5"/>
    <w:rsid w:val="00CF0C03"/>
    <w:rsid w:val="00D93D43"/>
    <w:rsid w:val="00DA3630"/>
    <w:rsid w:val="00DC4B88"/>
    <w:rsid w:val="00DD0B47"/>
    <w:rsid w:val="00E13FD1"/>
    <w:rsid w:val="00E61234"/>
    <w:rsid w:val="00E74EC8"/>
    <w:rsid w:val="00EE486A"/>
    <w:rsid w:val="00F607FE"/>
    <w:rsid w:val="00FA09A2"/>
    <w:rsid w:val="00FB0379"/>
    <w:rsid w:val="00FC40C9"/>
    <w:rsid w:val="00FD6439"/>
    <w:rsid w:val="00FF4087"/>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7C40"/>
  <w15:docId w15:val="{B520E51C-2D61-48A2-A8E8-D5948910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8"/>
  </w:style>
  <w:style w:type="paragraph" w:styleId="Heading3">
    <w:name w:val="heading 3"/>
    <w:basedOn w:val="Normal"/>
    <w:link w:val="Heading3Char"/>
    <w:uiPriority w:val="9"/>
    <w:qFormat/>
    <w:rsid w:val="00793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93A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A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93A4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93A48"/>
    <w:rPr>
      <w:color w:val="0000FF"/>
      <w:u w:val="single"/>
    </w:rPr>
  </w:style>
  <w:style w:type="character" w:styleId="Emphasis">
    <w:name w:val="Emphasis"/>
    <w:basedOn w:val="DefaultParagraphFont"/>
    <w:uiPriority w:val="20"/>
    <w:qFormat/>
    <w:rsid w:val="00793A48"/>
    <w:rPr>
      <w:i/>
      <w:iCs/>
    </w:rPr>
  </w:style>
  <w:style w:type="character" w:customStyle="1" w:styleId="figpopup-sensitive-area">
    <w:name w:val="figpopup-sensitive-area"/>
    <w:basedOn w:val="DefaultParagraphFont"/>
    <w:rsid w:val="00793A48"/>
  </w:style>
  <w:style w:type="paragraph" w:styleId="ListParagraph">
    <w:name w:val="List Paragraph"/>
    <w:basedOn w:val="Normal"/>
    <w:uiPriority w:val="34"/>
    <w:qFormat/>
    <w:rsid w:val="00793A48"/>
    <w:pPr>
      <w:ind w:left="720"/>
      <w:contextualSpacing/>
    </w:pPr>
  </w:style>
  <w:style w:type="character" w:styleId="Strong">
    <w:name w:val="Strong"/>
    <w:basedOn w:val="DefaultParagraphFont"/>
    <w:uiPriority w:val="22"/>
    <w:qFormat/>
    <w:rsid w:val="00793A48"/>
    <w:rPr>
      <w:b/>
      <w:bCs/>
    </w:rPr>
  </w:style>
  <w:style w:type="paragraph" w:styleId="BalloonText">
    <w:name w:val="Balloon Text"/>
    <w:basedOn w:val="Normal"/>
    <w:link w:val="BalloonTextChar"/>
    <w:uiPriority w:val="99"/>
    <w:semiHidden/>
    <w:unhideWhenUsed/>
    <w:rsid w:val="00793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48"/>
    <w:rPr>
      <w:rFonts w:ascii="Segoe UI" w:hAnsi="Segoe UI" w:cs="Segoe UI"/>
      <w:sz w:val="18"/>
      <w:szCs w:val="18"/>
    </w:rPr>
  </w:style>
  <w:style w:type="paragraph" w:customStyle="1" w:styleId="p">
    <w:name w:val="p"/>
    <w:basedOn w:val="Normal"/>
    <w:rsid w:val="00793A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93A48"/>
  </w:style>
  <w:style w:type="paragraph" w:styleId="HTMLPreformatted">
    <w:name w:val="HTML Preformatted"/>
    <w:basedOn w:val="Normal"/>
    <w:link w:val="HTMLPreformattedChar"/>
    <w:uiPriority w:val="99"/>
    <w:unhideWhenUsed/>
    <w:rsid w:val="0079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3A48"/>
    <w:rPr>
      <w:rFonts w:ascii="Courier New" w:eastAsia="Times New Roman" w:hAnsi="Courier New" w:cs="Courier New"/>
      <w:sz w:val="20"/>
      <w:szCs w:val="20"/>
    </w:rPr>
  </w:style>
  <w:style w:type="character" w:customStyle="1" w:styleId="material-name">
    <w:name w:val="material-name"/>
    <w:basedOn w:val="DefaultParagraphFont"/>
    <w:rsid w:val="00793A48"/>
  </w:style>
  <w:style w:type="character" w:customStyle="1" w:styleId="spelle">
    <w:name w:val="spelle"/>
    <w:basedOn w:val="DefaultParagraphFont"/>
    <w:rsid w:val="00793A48"/>
  </w:style>
  <w:style w:type="paragraph" w:customStyle="1" w:styleId="address">
    <w:name w:val="address"/>
    <w:basedOn w:val="Normal"/>
    <w:uiPriority w:val="99"/>
    <w:rsid w:val="00793A4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793A48"/>
    <w:rPr>
      <w:sz w:val="16"/>
      <w:szCs w:val="16"/>
    </w:rPr>
  </w:style>
  <w:style w:type="paragraph" w:styleId="CommentText">
    <w:name w:val="annotation text"/>
    <w:basedOn w:val="Normal"/>
    <w:link w:val="CommentTextChar"/>
    <w:uiPriority w:val="99"/>
    <w:unhideWhenUsed/>
    <w:rsid w:val="00793A48"/>
    <w:pPr>
      <w:spacing w:line="240" w:lineRule="auto"/>
    </w:pPr>
    <w:rPr>
      <w:sz w:val="20"/>
      <w:szCs w:val="20"/>
    </w:rPr>
  </w:style>
  <w:style w:type="character" w:customStyle="1" w:styleId="CommentTextChar">
    <w:name w:val="Comment Text Char"/>
    <w:basedOn w:val="DefaultParagraphFont"/>
    <w:link w:val="CommentText"/>
    <w:uiPriority w:val="99"/>
    <w:rsid w:val="00793A48"/>
    <w:rPr>
      <w:sz w:val="20"/>
      <w:szCs w:val="20"/>
    </w:rPr>
  </w:style>
  <w:style w:type="paragraph" w:styleId="CommentSubject">
    <w:name w:val="annotation subject"/>
    <w:basedOn w:val="CommentText"/>
    <w:next w:val="CommentText"/>
    <w:link w:val="CommentSubjectChar"/>
    <w:uiPriority w:val="99"/>
    <w:semiHidden/>
    <w:unhideWhenUsed/>
    <w:rsid w:val="00793A48"/>
    <w:rPr>
      <w:b/>
      <w:bCs/>
    </w:rPr>
  </w:style>
  <w:style w:type="character" w:customStyle="1" w:styleId="CommentSubjectChar">
    <w:name w:val="Comment Subject Char"/>
    <w:basedOn w:val="CommentTextChar"/>
    <w:link w:val="CommentSubject"/>
    <w:uiPriority w:val="99"/>
    <w:semiHidden/>
    <w:rsid w:val="00793A48"/>
    <w:rPr>
      <w:b/>
      <w:bCs/>
      <w:sz w:val="20"/>
      <w:szCs w:val="20"/>
    </w:rPr>
  </w:style>
  <w:style w:type="character" w:customStyle="1" w:styleId="Mentionnonrsolue1">
    <w:name w:val="Mention non résolue1"/>
    <w:basedOn w:val="DefaultParagraphFont"/>
    <w:uiPriority w:val="99"/>
    <w:semiHidden/>
    <w:unhideWhenUsed/>
    <w:rsid w:val="00793A48"/>
    <w:rPr>
      <w:color w:val="605E5C"/>
      <w:shd w:val="clear" w:color="auto" w:fill="E1DFDD"/>
    </w:rPr>
  </w:style>
  <w:style w:type="paragraph" w:customStyle="1" w:styleId="EndNoteBibliographyTitle">
    <w:name w:val="EndNote Bibliography Title"/>
    <w:basedOn w:val="Normal"/>
    <w:link w:val="EndNoteBibliographyTitleChar"/>
    <w:rsid w:val="00C726D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726D5"/>
    <w:rPr>
      <w:rFonts w:ascii="Calibri" w:hAnsi="Calibri" w:cs="Calibri"/>
      <w:noProof/>
    </w:rPr>
  </w:style>
  <w:style w:type="paragraph" w:customStyle="1" w:styleId="EndNoteBibliography">
    <w:name w:val="EndNote Bibliography"/>
    <w:basedOn w:val="Normal"/>
    <w:link w:val="EndNoteBibliographyChar"/>
    <w:rsid w:val="00C726D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726D5"/>
    <w:rPr>
      <w:rFonts w:ascii="Calibri" w:hAnsi="Calibri" w:cs="Calibri"/>
      <w:noProof/>
    </w:rPr>
  </w:style>
  <w:style w:type="character" w:customStyle="1" w:styleId="UnresolvedMention1">
    <w:name w:val="Unresolved Mention1"/>
    <w:basedOn w:val="DefaultParagraphFont"/>
    <w:uiPriority w:val="99"/>
    <w:semiHidden/>
    <w:unhideWhenUsed/>
    <w:rsid w:val="00C726D5"/>
    <w:rPr>
      <w:color w:val="605E5C"/>
      <w:shd w:val="clear" w:color="auto" w:fill="E1DFDD"/>
    </w:rPr>
  </w:style>
  <w:style w:type="character" w:customStyle="1" w:styleId="sc">
    <w:name w:val="sc"/>
    <w:basedOn w:val="DefaultParagraphFont"/>
    <w:rsid w:val="000C69F1"/>
  </w:style>
  <w:style w:type="character" w:customStyle="1" w:styleId="cit-auth">
    <w:name w:val="cit-auth"/>
    <w:basedOn w:val="DefaultParagraphFont"/>
    <w:rsid w:val="003F2C07"/>
  </w:style>
  <w:style w:type="character" w:customStyle="1" w:styleId="cit-name-surname">
    <w:name w:val="cit-name-surname"/>
    <w:basedOn w:val="DefaultParagraphFont"/>
    <w:rsid w:val="003F2C07"/>
  </w:style>
  <w:style w:type="character" w:customStyle="1" w:styleId="cit-name-given-names">
    <w:name w:val="cit-name-given-names"/>
    <w:basedOn w:val="DefaultParagraphFont"/>
    <w:rsid w:val="003F2C07"/>
  </w:style>
  <w:style w:type="character" w:styleId="HTMLCite">
    <w:name w:val="HTML Cite"/>
    <w:basedOn w:val="DefaultParagraphFont"/>
    <w:uiPriority w:val="99"/>
    <w:semiHidden/>
    <w:unhideWhenUsed/>
    <w:rsid w:val="003F2C07"/>
    <w:rPr>
      <w:i/>
      <w:iCs/>
    </w:rPr>
  </w:style>
  <w:style w:type="character" w:customStyle="1" w:styleId="cit-article-title">
    <w:name w:val="cit-article-title"/>
    <w:basedOn w:val="DefaultParagraphFont"/>
    <w:rsid w:val="003F2C07"/>
  </w:style>
  <w:style w:type="character" w:customStyle="1" w:styleId="cit-pub-date">
    <w:name w:val="cit-pub-date"/>
    <w:basedOn w:val="DefaultParagraphFont"/>
    <w:rsid w:val="003F2C07"/>
  </w:style>
  <w:style w:type="character" w:customStyle="1" w:styleId="cit-vol">
    <w:name w:val="cit-vol"/>
    <w:basedOn w:val="DefaultParagraphFont"/>
    <w:rsid w:val="003F2C07"/>
  </w:style>
  <w:style w:type="character" w:customStyle="1" w:styleId="cit-fpage">
    <w:name w:val="cit-fpage"/>
    <w:basedOn w:val="DefaultParagraphFont"/>
    <w:rsid w:val="003F2C07"/>
  </w:style>
  <w:style w:type="character" w:customStyle="1" w:styleId="cit-lpage">
    <w:name w:val="cit-lpage"/>
    <w:basedOn w:val="DefaultParagraphFont"/>
    <w:rsid w:val="003F2C07"/>
  </w:style>
  <w:style w:type="paragraph" w:styleId="Revision">
    <w:name w:val="Revision"/>
    <w:hidden/>
    <w:uiPriority w:val="99"/>
    <w:semiHidden/>
    <w:rsid w:val="002C064F"/>
    <w:pPr>
      <w:spacing w:after="0" w:line="240" w:lineRule="auto"/>
    </w:pPr>
  </w:style>
  <w:style w:type="character" w:customStyle="1" w:styleId="docsum-pmid">
    <w:name w:val="docsum-pmid"/>
    <w:basedOn w:val="DefaultParagraphFont"/>
    <w:rsid w:val="003C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9280">
      <w:bodyDiv w:val="1"/>
      <w:marLeft w:val="0"/>
      <w:marRight w:val="0"/>
      <w:marTop w:val="0"/>
      <w:marBottom w:val="0"/>
      <w:divBdr>
        <w:top w:val="none" w:sz="0" w:space="0" w:color="auto"/>
        <w:left w:val="none" w:sz="0" w:space="0" w:color="auto"/>
        <w:bottom w:val="none" w:sz="0" w:space="0" w:color="auto"/>
        <w:right w:val="none" w:sz="0" w:space="0" w:color="auto"/>
      </w:divBdr>
    </w:div>
    <w:div w:id="484199060">
      <w:bodyDiv w:val="1"/>
      <w:marLeft w:val="0"/>
      <w:marRight w:val="0"/>
      <w:marTop w:val="0"/>
      <w:marBottom w:val="0"/>
      <w:divBdr>
        <w:top w:val="none" w:sz="0" w:space="0" w:color="auto"/>
        <w:left w:val="none" w:sz="0" w:space="0" w:color="auto"/>
        <w:bottom w:val="none" w:sz="0" w:space="0" w:color="auto"/>
        <w:right w:val="none" w:sz="0" w:space="0" w:color="auto"/>
      </w:divBdr>
    </w:div>
    <w:div w:id="521667273">
      <w:bodyDiv w:val="1"/>
      <w:marLeft w:val="0"/>
      <w:marRight w:val="0"/>
      <w:marTop w:val="0"/>
      <w:marBottom w:val="0"/>
      <w:divBdr>
        <w:top w:val="none" w:sz="0" w:space="0" w:color="auto"/>
        <w:left w:val="none" w:sz="0" w:space="0" w:color="auto"/>
        <w:bottom w:val="none" w:sz="0" w:space="0" w:color="auto"/>
        <w:right w:val="none" w:sz="0" w:space="0" w:color="auto"/>
      </w:divBdr>
    </w:div>
    <w:div w:id="530580973">
      <w:bodyDiv w:val="1"/>
      <w:marLeft w:val="0"/>
      <w:marRight w:val="0"/>
      <w:marTop w:val="0"/>
      <w:marBottom w:val="0"/>
      <w:divBdr>
        <w:top w:val="none" w:sz="0" w:space="0" w:color="auto"/>
        <w:left w:val="none" w:sz="0" w:space="0" w:color="auto"/>
        <w:bottom w:val="none" w:sz="0" w:space="0" w:color="auto"/>
        <w:right w:val="none" w:sz="0" w:space="0" w:color="auto"/>
      </w:divBdr>
    </w:div>
    <w:div w:id="544831940">
      <w:bodyDiv w:val="1"/>
      <w:marLeft w:val="0"/>
      <w:marRight w:val="0"/>
      <w:marTop w:val="0"/>
      <w:marBottom w:val="0"/>
      <w:divBdr>
        <w:top w:val="none" w:sz="0" w:space="0" w:color="auto"/>
        <w:left w:val="none" w:sz="0" w:space="0" w:color="auto"/>
        <w:bottom w:val="none" w:sz="0" w:space="0" w:color="auto"/>
        <w:right w:val="none" w:sz="0" w:space="0" w:color="auto"/>
      </w:divBdr>
    </w:div>
    <w:div w:id="640043803">
      <w:bodyDiv w:val="1"/>
      <w:marLeft w:val="0"/>
      <w:marRight w:val="0"/>
      <w:marTop w:val="0"/>
      <w:marBottom w:val="0"/>
      <w:divBdr>
        <w:top w:val="none" w:sz="0" w:space="0" w:color="auto"/>
        <w:left w:val="none" w:sz="0" w:space="0" w:color="auto"/>
        <w:bottom w:val="none" w:sz="0" w:space="0" w:color="auto"/>
        <w:right w:val="none" w:sz="0" w:space="0" w:color="auto"/>
      </w:divBdr>
    </w:div>
    <w:div w:id="665402913">
      <w:bodyDiv w:val="1"/>
      <w:marLeft w:val="0"/>
      <w:marRight w:val="0"/>
      <w:marTop w:val="0"/>
      <w:marBottom w:val="0"/>
      <w:divBdr>
        <w:top w:val="none" w:sz="0" w:space="0" w:color="auto"/>
        <w:left w:val="none" w:sz="0" w:space="0" w:color="auto"/>
        <w:bottom w:val="none" w:sz="0" w:space="0" w:color="auto"/>
        <w:right w:val="none" w:sz="0" w:space="0" w:color="auto"/>
      </w:divBdr>
    </w:div>
    <w:div w:id="942418684">
      <w:bodyDiv w:val="1"/>
      <w:marLeft w:val="0"/>
      <w:marRight w:val="0"/>
      <w:marTop w:val="0"/>
      <w:marBottom w:val="0"/>
      <w:divBdr>
        <w:top w:val="none" w:sz="0" w:space="0" w:color="auto"/>
        <w:left w:val="none" w:sz="0" w:space="0" w:color="auto"/>
        <w:bottom w:val="none" w:sz="0" w:space="0" w:color="auto"/>
        <w:right w:val="none" w:sz="0" w:space="0" w:color="auto"/>
      </w:divBdr>
    </w:div>
    <w:div w:id="1049957898">
      <w:bodyDiv w:val="1"/>
      <w:marLeft w:val="0"/>
      <w:marRight w:val="0"/>
      <w:marTop w:val="0"/>
      <w:marBottom w:val="0"/>
      <w:divBdr>
        <w:top w:val="none" w:sz="0" w:space="0" w:color="auto"/>
        <w:left w:val="none" w:sz="0" w:space="0" w:color="auto"/>
        <w:bottom w:val="none" w:sz="0" w:space="0" w:color="auto"/>
        <w:right w:val="none" w:sz="0" w:space="0" w:color="auto"/>
      </w:divBdr>
    </w:div>
    <w:div w:id="1204365840">
      <w:bodyDiv w:val="1"/>
      <w:marLeft w:val="0"/>
      <w:marRight w:val="0"/>
      <w:marTop w:val="0"/>
      <w:marBottom w:val="0"/>
      <w:divBdr>
        <w:top w:val="none" w:sz="0" w:space="0" w:color="auto"/>
        <w:left w:val="none" w:sz="0" w:space="0" w:color="auto"/>
        <w:bottom w:val="none" w:sz="0" w:space="0" w:color="auto"/>
        <w:right w:val="none" w:sz="0" w:space="0" w:color="auto"/>
      </w:divBdr>
    </w:div>
    <w:div w:id="1507208808">
      <w:bodyDiv w:val="1"/>
      <w:marLeft w:val="0"/>
      <w:marRight w:val="0"/>
      <w:marTop w:val="0"/>
      <w:marBottom w:val="0"/>
      <w:divBdr>
        <w:top w:val="none" w:sz="0" w:space="0" w:color="auto"/>
        <w:left w:val="none" w:sz="0" w:space="0" w:color="auto"/>
        <w:bottom w:val="none" w:sz="0" w:space="0" w:color="auto"/>
        <w:right w:val="none" w:sz="0" w:space="0" w:color="auto"/>
      </w:divBdr>
    </w:div>
    <w:div w:id="1520970196">
      <w:bodyDiv w:val="1"/>
      <w:marLeft w:val="0"/>
      <w:marRight w:val="0"/>
      <w:marTop w:val="0"/>
      <w:marBottom w:val="0"/>
      <w:divBdr>
        <w:top w:val="none" w:sz="0" w:space="0" w:color="auto"/>
        <w:left w:val="none" w:sz="0" w:space="0" w:color="auto"/>
        <w:bottom w:val="none" w:sz="0" w:space="0" w:color="auto"/>
        <w:right w:val="none" w:sz="0" w:space="0" w:color="auto"/>
      </w:divBdr>
    </w:div>
    <w:div w:id="1702974951">
      <w:bodyDiv w:val="1"/>
      <w:marLeft w:val="0"/>
      <w:marRight w:val="0"/>
      <w:marTop w:val="0"/>
      <w:marBottom w:val="0"/>
      <w:divBdr>
        <w:top w:val="none" w:sz="0" w:space="0" w:color="auto"/>
        <w:left w:val="none" w:sz="0" w:space="0" w:color="auto"/>
        <w:bottom w:val="none" w:sz="0" w:space="0" w:color="auto"/>
        <w:right w:val="none" w:sz="0" w:space="0" w:color="auto"/>
      </w:divBdr>
    </w:div>
    <w:div w:id="1924028143">
      <w:bodyDiv w:val="1"/>
      <w:marLeft w:val="0"/>
      <w:marRight w:val="0"/>
      <w:marTop w:val="0"/>
      <w:marBottom w:val="0"/>
      <w:divBdr>
        <w:top w:val="none" w:sz="0" w:space="0" w:color="auto"/>
        <w:left w:val="none" w:sz="0" w:space="0" w:color="auto"/>
        <w:bottom w:val="none" w:sz="0" w:space="0" w:color="auto"/>
        <w:right w:val="none" w:sz="0" w:space="0" w:color="auto"/>
      </w:divBdr>
    </w:div>
    <w:div w:id="1952974673">
      <w:bodyDiv w:val="1"/>
      <w:marLeft w:val="0"/>
      <w:marRight w:val="0"/>
      <w:marTop w:val="0"/>
      <w:marBottom w:val="0"/>
      <w:divBdr>
        <w:top w:val="none" w:sz="0" w:space="0" w:color="auto"/>
        <w:left w:val="none" w:sz="0" w:space="0" w:color="auto"/>
        <w:bottom w:val="none" w:sz="0" w:space="0" w:color="auto"/>
        <w:right w:val="none" w:sz="0" w:space="0" w:color="auto"/>
      </w:divBdr>
    </w:div>
    <w:div w:id="1974600501">
      <w:bodyDiv w:val="1"/>
      <w:marLeft w:val="0"/>
      <w:marRight w:val="0"/>
      <w:marTop w:val="0"/>
      <w:marBottom w:val="0"/>
      <w:divBdr>
        <w:top w:val="none" w:sz="0" w:space="0" w:color="auto"/>
        <w:left w:val="none" w:sz="0" w:space="0" w:color="auto"/>
        <w:bottom w:val="none" w:sz="0" w:space="0" w:color="auto"/>
        <w:right w:val="none" w:sz="0" w:space="0" w:color="auto"/>
      </w:divBdr>
    </w:div>
    <w:div w:id="2039549896">
      <w:bodyDiv w:val="1"/>
      <w:marLeft w:val="0"/>
      <w:marRight w:val="0"/>
      <w:marTop w:val="0"/>
      <w:marBottom w:val="0"/>
      <w:divBdr>
        <w:top w:val="none" w:sz="0" w:space="0" w:color="auto"/>
        <w:left w:val="none" w:sz="0" w:space="0" w:color="auto"/>
        <w:bottom w:val="none" w:sz="0" w:space="0" w:color="auto"/>
        <w:right w:val="none" w:sz="0" w:space="0" w:color="auto"/>
      </w:divBdr>
    </w:div>
    <w:div w:id="2061905647">
      <w:bodyDiv w:val="1"/>
      <w:marLeft w:val="0"/>
      <w:marRight w:val="0"/>
      <w:marTop w:val="0"/>
      <w:marBottom w:val="0"/>
      <w:divBdr>
        <w:top w:val="none" w:sz="0" w:space="0" w:color="auto"/>
        <w:left w:val="none" w:sz="0" w:space="0" w:color="auto"/>
        <w:bottom w:val="none" w:sz="0" w:space="0" w:color="auto"/>
        <w:right w:val="none" w:sz="0" w:space="0" w:color="auto"/>
      </w:divBdr>
      <w:divsChild>
        <w:div w:id="1480460131">
          <w:marLeft w:val="0"/>
          <w:marRight w:val="0"/>
          <w:marTop w:val="0"/>
          <w:marBottom w:val="0"/>
          <w:divBdr>
            <w:top w:val="none" w:sz="0" w:space="0" w:color="auto"/>
            <w:left w:val="none" w:sz="0" w:space="0" w:color="auto"/>
            <w:bottom w:val="none" w:sz="0" w:space="0" w:color="auto"/>
            <w:right w:val="none" w:sz="0" w:space="0" w:color="auto"/>
          </w:divBdr>
          <w:divsChild>
            <w:div w:id="1773236624">
              <w:marLeft w:val="0"/>
              <w:marRight w:val="120"/>
              <w:marTop w:val="0"/>
              <w:marBottom w:val="0"/>
              <w:divBdr>
                <w:top w:val="none" w:sz="0" w:space="0" w:color="auto"/>
                <w:left w:val="none" w:sz="0" w:space="0" w:color="auto"/>
                <w:bottom w:val="none" w:sz="0" w:space="0" w:color="auto"/>
                <w:right w:val="none" w:sz="0" w:space="0" w:color="auto"/>
              </w:divBdr>
            </w:div>
            <w:div w:id="1006400939">
              <w:marLeft w:val="0"/>
              <w:marRight w:val="0"/>
              <w:marTop w:val="0"/>
              <w:marBottom w:val="0"/>
              <w:divBdr>
                <w:top w:val="none" w:sz="0" w:space="0" w:color="auto"/>
                <w:left w:val="none" w:sz="0" w:space="0" w:color="auto"/>
                <w:bottom w:val="none" w:sz="0" w:space="0" w:color="auto"/>
                <w:right w:val="none" w:sz="0" w:space="0" w:color="auto"/>
              </w:divBdr>
            </w:div>
          </w:divsChild>
        </w:div>
        <w:div w:id="2116170809">
          <w:marLeft w:val="0"/>
          <w:marRight w:val="0"/>
          <w:marTop w:val="0"/>
          <w:marBottom w:val="0"/>
          <w:divBdr>
            <w:top w:val="none" w:sz="0" w:space="0" w:color="auto"/>
            <w:left w:val="none" w:sz="0" w:space="0" w:color="auto"/>
            <w:bottom w:val="none" w:sz="0" w:space="0" w:color="auto"/>
            <w:right w:val="none" w:sz="0" w:space="0" w:color="auto"/>
          </w:divBdr>
          <w:divsChild>
            <w:div w:id="1665472022">
              <w:marLeft w:val="0"/>
              <w:marRight w:val="120"/>
              <w:marTop w:val="0"/>
              <w:marBottom w:val="0"/>
              <w:divBdr>
                <w:top w:val="none" w:sz="0" w:space="0" w:color="auto"/>
                <w:left w:val="none" w:sz="0" w:space="0" w:color="auto"/>
                <w:bottom w:val="none" w:sz="0" w:space="0" w:color="auto"/>
                <w:right w:val="none" w:sz="0" w:space="0" w:color="auto"/>
              </w:divBdr>
            </w:div>
            <w:div w:id="1627586640">
              <w:marLeft w:val="0"/>
              <w:marRight w:val="0"/>
              <w:marTop w:val="0"/>
              <w:marBottom w:val="0"/>
              <w:divBdr>
                <w:top w:val="none" w:sz="0" w:space="0" w:color="auto"/>
                <w:left w:val="none" w:sz="0" w:space="0" w:color="auto"/>
                <w:bottom w:val="none" w:sz="0" w:space="0" w:color="auto"/>
                <w:right w:val="none" w:sz="0" w:space="0" w:color="auto"/>
              </w:divBdr>
            </w:div>
          </w:divsChild>
        </w:div>
        <w:div w:id="1706447853">
          <w:marLeft w:val="0"/>
          <w:marRight w:val="0"/>
          <w:marTop w:val="0"/>
          <w:marBottom w:val="0"/>
          <w:divBdr>
            <w:top w:val="none" w:sz="0" w:space="0" w:color="auto"/>
            <w:left w:val="none" w:sz="0" w:space="0" w:color="auto"/>
            <w:bottom w:val="none" w:sz="0" w:space="0" w:color="auto"/>
            <w:right w:val="none" w:sz="0" w:space="0" w:color="auto"/>
          </w:divBdr>
          <w:divsChild>
            <w:div w:id="283586981">
              <w:marLeft w:val="0"/>
              <w:marRight w:val="120"/>
              <w:marTop w:val="0"/>
              <w:marBottom w:val="0"/>
              <w:divBdr>
                <w:top w:val="none" w:sz="0" w:space="0" w:color="auto"/>
                <w:left w:val="none" w:sz="0" w:space="0" w:color="auto"/>
                <w:bottom w:val="none" w:sz="0" w:space="0" w:color="auto"/>
                <w:right w:val="none" w:sz="0" w:space="0" w:color="auto"/>
              </w:divBdr>
            </w:div>
            <w:div w:id="690909992">
              <w:marLeft w:val="0"/>
              <w:marRight w:val="0"/>
              <w:marTop w:val="0"/>
              <w:marBottom w:val="0"/>
              <w:divBdr>
                <w:top w:val="none" w:sz="0" w:space="0" w:color="auto"/>
                <w:left w:val="none" w:sz="0" w:space="0" w:color="auto"/>
                <w:bottom w:val="none" w:sz="0" w:space="0" w:color="auto"/>
                <w:right w:val="none" w:sz="0" w:space="0" w:color="auto"/>
              </w:divBdr>
            </w:div>
          </w:divsChild>
        </w:div>
        <w:div w:id="1275674323">
          <w:marLeft w:val="0"/>
          <w:marRight w:val="0"/>
          <w:marTop w:val="0"/>
          <w:marBottom w:val="0"/>
          <w:divBdr>
            <w:top w:val="none" w:sz="0" w:space="0" w:color="auto"/>
            <w:left w:val="none" w:sz="0" w:space="0" w:color="auto"/>
            <w:bottom w:val="none" w:sz="0" w:space="0" w:color="auto"/>
            <w:right w:val="none" w:sz="0" w:space="0" w:color="auto"/>
          </w:divBdr>
          <w:divsChild>
            <w:div w:id="1288048503">
              <w:marLeft w:val="0"/>
              <w:marRight w:val="120"/>
              <w:marTop w:val="0"/>
              <w:marBottom w:val="0"/>
              <w:divBdr>
                <w:top w:val="none" w:sz="0" w:space="0" w:color="auto"/>
                <w:left w:val="none" w:sz="0" w:space="0" w:color="auto"/>
                <w:bottom w:val="none" w:sz="0" w:space="0" w:color="auto"/>
                <w:right w:val="none" w:sz="0" w:space="0" w:color="auto"/>
              </w:divBdr>
            </w:div>
            <w:div w:id="1149789360">
              <w:marLeft w:val="0"/>
              <w:marRight w:val="0"/>
              <w:marTop w:val="0"/>
              <w:marBottom w:val="0"/>
              <w:divBdr>
                <w:top w:val="none" w:sz="0" w:space="0" w:color="auto"/>
                <w:left w:val="none" w:sz="0" w:space="0" w:color="auto"/>
                <w:bottom w:val="none" w:sz="0" w:space="0" w:color="auto"/>
                <w:right w:val="none" w:sz="0" w:space="0" w:color="auto"/>
              </w:divBdr>
            </w:div>
          </w:divsChild>
        </w:div>
        <w:div w:id="1575582237">
          <w:marLeft w:val="0"/>
          <w:marRight w:val="0"/>
          <w:marTop w:val="0"/>
          <w:marBottom w:val="0"/>
          <w:divBdr>
            <w:top w:val="none" w:sz="0" w:space="0" w:color="auto"/>
            <w:left w:val="none" w:sz="0" w:space="0" w:color="auto"/>
            <w:bottom w:val="none" w:sz="0" w:space="0" w:color="auto"/>
            <w:right w:val="none" w:sz="0" w:space="0" w:color="auto"/>
          </w:divBdr>
          <w:divsChild>
            <w:div w:id="906645166">
              <w:marLeft w:val="0"/>
              <w:marRight w:val="120"/>
              <w:marTop w:val="0"/>
              <w:marBottom w:val="0"/>
              <w:divBdr>
                <w:top w:val="none" w:sz="0" w:space="0" w:color="auto"/>
                <w:left w:val="none" w:sz="0" w:space="0" w:color="auto"/>
                <w:bottom w:val="none" w:sz="0" w:space="0" w:color="auto"/>
                <w:right w:val="none" w:sz="0" w:space="0" w:color="auto"/>
              </w:divBdr>
            </w:div>
            <w:div w:id="2129271125">
              <w:marLeft w:val="0"/>
              <w:marRight w:val="0"/>
              <w:marTop w:val="0"/>
              <w:marBottom w:val="0"/>
              <w:divBdr>
                <w:top w:val="none" w:sz="0" w:space="0" w:color="auto"/>
                <w:left w:val="none" w:sz="0" w:space="0" w:color="auto"/>
                <w:bottom w:val="none" w:sz="0" w:space="0" w:color="auto"/>
                <w:right w:val="none" w:sz="0" w:space="0" w:color="auto"/>
              </w:divBdr>
            </w:div>
          </w:divsChild>
        </w:div>
        <w:div w:id="709648884">
          <w:marLeft w:val="0"/>
          <w:marRight w:val="0"/>
          <w:marTop w:val="0"/>
          <w:marBottom w:val="0"/>
          <w:divBdr>
            <w:top w:val="none" w:sz="0" w:space="0" w:color="auto"/>
            <w:left w:val="none" w:sz="0" w:space="0" w:color="auto"/>
            <w:bottom w:val="none" w:sz="0" w:space="0" w:color="auto"/>
            <w:right w:val="none" w:sz="0" w:space="0" w:color="auto"/>
          </w:divBdr>
          <w:divsChild>
            <w:div w:id="1560898834">
              <w:marLeft w:val="0"/>
              <w:marRight w:val="120"/>
              <w:marTop w:val="0"/>
              <w:marBottom w:val="0"/>
              <w:divBdr>
                <w:top w:val="none" w:sz="0" w:space="0" w:color="auto"/>
                <w:left w:val="none" w:sz="0" w:space="0" w:color="auto"/>
                <w:bottom w:val="none" w:sz="0" w:space="0" w:color="auto"/>
                <w:right w:val="none" w:sz="0" w:space="0" w:color="auto"/>
              </w:divBdr>
            </w:div>
            <w:div w:id="2084645512">
              <w:marLeft w:val="0"/>
              <w:marRight w:val="0"/>
              <w:marTop w:val="0"/>
              <w:marBottom w:val="0"/>
              <w:divBdr>
                <w:top w:val="none" w:sz="0" w:space="0" w:color="auto"/>
                <w:left w:val="none" w:sz="0" w:space="0" w:color="auto"/>
                <w:bottom w:val="none" w:sz="0" w:space="0" w:color="auto"/>
                <w:right w:val="none" w:sz="0" w:space="0" w:color="auto"/>
              </w:divBdr>
            </w:div>
          </w:divsChild>
        </w:div>
        <w:div w:id="1269314934">
          <w:marLeft w:val="0"/>
          <w:marRight w:val="0"/>
          <w:marTop w:val="0"/>
          <w:marBottom w:val="0"/>
          <w:divBdr>
            <w:top w:val="none" w:sz="0" w:space="0" w:color="auto"/>
            <w:left w:val="none" w:sz="0" w:space="0" w:color="auto"/>
            <w:bottom w:val="none" w:sz="0" w:space="0" w:color="auto"/>
            <w:right w:val="none" w:sz="0" w:space="0" w:color="auto"/>
          </w:divBdr>
          <w:divsChild>
            <w:div w:id="1741444685">
              <w:marLeft w:val="0"/>
              <w:marRight w:val="120"/>
              <w:marTop w:val="0"/>
              <w:marBottom w:val="0"/>
              <w:divBdr>
                <w:top w:val="none" w:sz="0" w:space="0" w:color="auto"/>
                <w:left w:val="none" w:sz="0" w:space="0" w:color="auto"/>
                <w:bottom w:val="none" w:sz="0" w:space="0" w:color="auto"/>
                <w:right w:val="none" w:sz="0" w:space="0" w:color="auto"/>
              </w:divBdr>
            </w:div>
            <w:div w:id="1545482916">
              <w:marLeft w:val="0"/>
              <w:marRight w:val="0"/>
              <w:marTop w:val="0"/>
              <w:marBottom w:val="0"/>
              <w:divBdr>
                <w:top w:val="none" w:sz="0" w:space="0" w:color="auto"/>
                <w:left w:val="none" w:sz="0" w:space="0" w:color="auto"/>
                <w:bottom w:val="none" w:sz="0" w:space="0" w:color="auto"/>
                <w:right w:val="none" w:sz="0" w:space="0" w:color="auto"/>
              </w:divBdr>
            </w:div>
          </w:divsChild>
        </w:div>
        <w:div w:id="589655119">
          <w:marLeft w:val="0"/>
          <w:marRight w:val="0"/>
          <w:marTop w:val="0"/>
          <w:marBottom w:val="0"/>
          <w:divBdr>
            <w:top w:val="none" w:sz="0" w:space="0" w:color="auto"/>
            <w:left w:val="none" w:sz="0" w:space="0" w:color="auto"/>
            <w:bottom w:val="none" w:sz="0" w:space="0" w:color="auto"/>
            <w:right w:val="none" w:sz="0" w:space="0" w:color="auto"/>
          </w:divBdr>
          <w:divsChild>
            <w:div w:id="58788339">
              <w:marLeft w:val="0"/>
              <w:marRight w:val="120"/>
              <w:marTop w:val="0"/>
              <w:marBottom w:val="0"/>
              <w:divBdr>
                <w:top w:val="none" w:sz="0" w:space="0" w:color="auto"/>
                <w:left w:val="none" w:sz="0" w:space="0" w:color="auto"/>
                <w:bottom w:val="none" w:sz="0" w:space="0" w:color="auto"/>
                <w:right w:val="none" w:sz="0" w:space="0" w:color="auto"/>
              </w:divBdr>
            </w:div>
            <w:div w:id="870804485">
              <w:marLeft w:val="0"/>
              <w:marRight w:val="0"/>
              <w:marTop w:val="0"/>
              <w:marBottom w:val="0"/>
              <w:divBdr>
                <w:top w:val="none" w:sz="0" w:space="0" w:color="auto"/>
                <w:left w:val="none" w:sz="0" w:space="0" w:color="auto"/>
                <w:bottom w:val="none" w:sz="0" w:space="0" w:color="auto"/>
                <w:right w:val="none" w:sz="0" w:space="0" w:color="auto"/>
              </w:divBdr>
            </w:div>
          </w:divsChild>
        </w:div>
        <w:div w:id="90056476">
          <w:marLeft w:val="0"/>
          <w:marRight w:val="0"/>
          <w:marTop w:val="0"/>
          <w:marBottom w:val="0"/>
          <w:divBdr>
            <w:top w:val="none" w:sz="0" w:space="0" w:color="auto"/>
            <w:left w:val="none" w:sz="0" w:space="0" w:color="auto"/>
            <w:bottom w:val="none" w:sz="0" w:space="0" w:color="auto"/>
            <w:right w:val="none" w:sz="0" w:space="0" w:color="auto"/>
          </w:divBdr>
          <w:divsChild>
            <w:div w:id="1181505298">
              <w:marLeft w:val="0"/>
              <w:marRight w:val="120"/>
              <w:marTop w:val="0"/>
              <w:marBottom w:val="0"/>
              <w:divBdr>
                <w:top w:val="none" w:sz="0" w:space="0" w:color="auto"/>
                <w:left w:val="none" w:sz="0" w:space="0" w:color="auto"/>
                <w:bottom w:val="none" w:sz="0" w:space="0" w:color="auto"/>
                <w:right w:val="none" w:sz="0" w:space="0" w:color="auto"/>
              </w:divBdr>
            </w:div>
            <w:div w:id="20551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space.org/" TargetMode="External"/><Relationship Id="rId13" Type="http://schemas.openxmlformats.org/officeDocument/2006/relationships/hyperlink" Target="https://www.thermofisher.com/taqman-gene-expression/product/Hs00161778_m1?CID=&amp;ICID=&amp;subtype=" TargetMode="External"/><Relationship Id="rId3" Type="http://schemas.openxmlformats.org/officeDocument/2006/relationships/styles" Target="styles.xml"/><Relationship Id="rId7" Type="http://schemas.openxmlformats.org/officeDocument/2006/relationships/hyperlink" Target="http://www.bioinformatics.babraham.ac.uk/projects/fastqc/" TargetMode="External"/><Relationship Id="rId12" Type="http://schemas.openxmlformats.org/officeDocument/2006/relationships/hyperlink" Target="https://www.thermofisher.com/taqman-gene-expression/product/Hs00243202_m1?CID=&amp;ICID=&amp;subty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etaboanalyst.ca/" TargetMode="External"/><Relationship Id="rId11" Type="http://schemas.openxmlformats.org/officeDocument/2006/relationships/hyperlink" Target="https://www.thermofisher.com/taqman-gene-expression/product/Hs00959180_g1?CID=&amp;ICID=&amp;subty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rmofisher.com/taqman-gene-expression/product/Hs00923078_g1?CID=&amp;ICID=&amp;subtype=" TargetMode="External"/><Relationship Id="rId4" Type="http://schemas.openxmlformats.org/officeDocument/2006/relationships/settings" Target="settings.xml"/><Relationship Id="rId9" Type="http://schemas.openxmlformats.org/officeDocument/2006/relationships/hyperlink" Target="https://www.epigentek.com/catalog/images/products/p3000/p3100plate.gif" TargetMode="External"/><Relationship Id="rId14" Type="http://schemas.openxmlformats.org/officeDocument/2006/relationships/hyperlink" Target="https://www.thermofisher.com/taqman-gene-expression/product/Hs00183105_m1?CID=&amp;ICID=&amp;sub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61D4-706D-43C8-998C-43F137B5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7992</Words>
  <Characters>45557</Characters>
  <Application>Microsoft Office Word</Application>
  <DocSecurity>0</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Puissant Alex</dc:creator>
  <cp:lastModifiedBy>Alex</cp:lastModifiedBy>
  <cp:revision>26</cp:revision>
  <dcterms:created xsi:type="dcterms:W3CDTF">2020-06-10T14:55:00Z</dcterms:created>
  <dcterms:modified xsi:type="dcterms:W3CDTF">2020-08-14T18:23:00Z</dcterms:modified>
</cp:coreProperties>
</file>