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C7364" w14:textId="77777777" w:rsidR="003E4006" w:rsidRDefault="003E4006" w:rsidP="002B00A4">
      <w:pPr>
        <w:spacing w:line="480" w:lineRule="auto"/>
        <w:jc w:val="center"/>
        <w:rPr>
          <w:rFonts w:ascii="Arial" w:hAnsi="Arial" w:cs="Arial"/>
          <w:b/>
          <w:bCs/>
          <w:sz w:val="24"/>
        </w:rPr>
      </w:pPr>
    </w:p>
    <w:p w14:paraId="2CE2A1F9" w14:textId="026FB056" w:rsidR="00411AEC" w:rsidRPr="003E4006" w:rsidRDefault="003861BD" w:rsidP="002B00A4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24"/>
        </w:rPr>
      </w:pPr>
      <w:r w:rsidRPr="003E4006">
        <w:rPr>
          <w:rFonts w:ascii="Arial" w:hAnsi="Arial" w:cs="Arial"/>
          <w:b/>
          <w:bCs/>
          <w:sz w:val="24"/>
        </w:rPr>
        <w:t>Clinical portrait of the SARS-CoV-2 epidemic in European cancer patients</w:t>
      </w:r>
    </w:p>
    <w:p w14:paraId="2C16D17F" w14:textId="77777777" w:rsidR="003E4006" w:rsidRPr="00856CC3" w:rsidRDefault="003E4006" w:rsidP="00B00FCD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5F952EEE" w14:textId="56D7B3BA" w:rsidR="00067EEA" w:rsidRPr="00CD29A5" w:rsidRDefault="00DC47C0" w:rsidP="00B00FCD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it-IT"/>
        </w:rPr>
      </w:pPr>
      <w:r w:rsidRPr="00CD29A5">
        <w:rPr>
          <w:rFonts w:ascii="Arial" w:hAnsi="Arial" w:cs="Arial"/>
          <w:color w:val="000000" w:themeColor="text1"/>
          <w:sz w:val="24"/>
          <w:szCs w:val="24"/>
          <w:lang w:val="it-IT"/>
        </w:rPr>
        <w:t>David J. Pinato</w:t>
      </w:r>
      <w:r w:rsidR="001507F2" w:rsidRPr="00CD29A5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et al.</w:t>
      </w:r>
    </w:p>
    <w:p w14:paraId="4F783255" w14:textId="6B7373E2" w:rsidR="001507F2" w:rsidRDefault="001507F2" w:rsidP="001507F2">
      <w:pPr>
        <w:spacing w:line="360" w:lineRule="auto"/>
        <w:rPr>
          <w:rFonts w:ascii="Arial" w:hAnsi="Arial" w:cs="Arial"/>
          <w:b/>
          <w:color w:val="000000" w:themeColor="text1"/>
          <w:lang w:val="it-IT"/>
        </w:rPr>
      </w:pPr>
    </w:p>
    <w:p w14:paraId="47318A8E" w14:textId="296FFC65" w:rsidR="003E4006" w:rsidRPr="00856CC3" w:rsidRDefault="003E4006" w:rsidP="003E4006">
      <w:pPr>
        <w:spacing w:line="360" w:lineRule="auto"/>
        <w:jc w:val="center"/>
        <w:rPr>
          <w:rFonts w:ascii="Arial" w:hAnsi="Arial" w:cs="Arial"/>
          <w:b/>
          <w:color w:val="000000" w:themeColor="text1"/>
        </w:rPr>
      </w:pPr>
      <w:r w:rsidRPr="00856CC3">
        <w:rPr>
          <w:rFonts w:ascii="Arial" w:hAnsi="Arial" w:cs="Arial"/>
          <w:b/>
          <w:color w:val="000000" w:themeColor="text1"/>
        </w:rPr>
        <w:t>Supplementary Results</w:t>
      </w:r>
    </w:p>
    <w:p w14:paraId="483271E7" w14:textId="77777777" w:rsidR="003E4006" w:rsidRPr="00856CC3" w:rsidRDefault="003E4006" w:rsidP="003E4006">
      <w:pPr>
        <w:spacing w:line="360" w:lineRule="auto"/>
        <w:jc w:val="center"/>
        <w:rPr>
          <w:rFonts w:ascii="Arial" w:hAnsi="Arial" w:cs="Arial"/>
          <w:b/>
          <w:color w:val="000000" w:themeColor="text1"/>
        </w:rPr>
      </w:pPr>
    </w:p>
    <w:p w14:paraId="20C87784" w14:textId="7A31D6FC" w:rsidR="002B00A4" w:rsidRPr="003E4006" w:rsidRDefault="002B00A4" w:rsidP="002B00A4">
      <w:pPr>
        <w:spacing w:line="360" w:lineRule="auto"/>
        <w:jc w:val="center"/>
        <w:rPr>
          <w:rFonts w:ascii="Arial" w:hAnsi="Arial" w:cs="Arial"/>
          <w:b/>
          <w:color w:val="000000" w:themeColor="text1"/>
        </w:rPr>
      </w:pPr>
      <w:r w:rsidRPr="003E4006">
        <w:rPr>
          <w:rFonts w:ascii="Arial" w:hAnsi="Arial" w:cs="Arial"/>
          <w:b/>
          <w:color w:val="000000" w:themeColor="text1"/>
        </w:rPr>
        <w:t>Contents</w:t>
      </w:r>
    </w:p>
    <w:p w14:paraId="65117097" w14:textId="6919322F" w:rsidR="00747C57" w:rsidRPr="003E4006" w:rsidRDefault="00747C57" w:rsidP="002B00A4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6A73368" w14:textId="727D52AD" w:rsidR="00747C57" w:rsidRPr="003E4006" w:rsidRDefault="00747C57" w:rsidP="00747C5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>Supplementary Table 1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</w:t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Page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2</w:t>
      </w:r>
    </w:p>
    <w:p w14:paraId="2FDFAE1A" w14:textId="0B23E3BB" w:rsidR="00747C57" w:rsidRPr="003E4006" w:rsidRDefault="00747C57" w:rsidP="00747C5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>Supplementary Table 2</w:t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Page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3-4</w:t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</w:p>
    <w:p w14:paraId="3326E879" w14:textId="4261109A" w:rsidR="00747C57" w:rsidRPr="003E4006" w:rsidRDefault="00747C57" w:rsidP="00747C5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>Supplementary Table 3</w:t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Page </w:t>
      </w:r>
      <w:r w:rsidR="00B02556">
        <w:rPr>
          <w:rFonts w:ascii="Arial" w:hAnsi="Arial" w:cs="Arial"/>
          <w:b/>
          <w:color w:val="000000" w:themeColor="text1"/>
          <w:sz w:val="24"/>
          <w:szCs w:val="24"/>
        </w:rPr>
        <w:t>5</w:t>
      </w:r>
    </w:p>
    <w:p w14:paraId="76B1394E" w14:textId="225818D5" w:rsidR="00747C57" w:rsidRDefault="00747C57" w:rsidP="00747C5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>Supplementary Table 4</w:t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Page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6</w:t>
      </w:r>
    </w:p>
    <w:p w14:paraId="3825CB0C" w14:textId="0440CFA5" w:rsidR="00310AEF" w:rsidRPr="003E4006" w:rsidRDefault="00310AEF" w:rsidP="00310AEF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Supplementary Table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Page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6</w:t>
      </w:r>
    </w:p>
    <w:p w14:paraId="1CEB5910" w14:textId="1A59727E" w:rsidR="00310AEF" w:rsidRDefault="00310AEF" w:rsidP="00310AEF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Supplementary Table </w:t>
      </w:r>
      <w:r w:rsidR="0069629E">
        <w:rPr>
          <w:rFonts w:ascii="Arial" w:hAnsi="Arial" w:cs="Arial"/>
          <w:b/>
          <w:color w:val="000000" w:themeColor="text1"/>
          <w:sz w:val="24"/>
          <w:szCs w:val="24"/>
        </w:rPr>
        <w:t>6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Page </w:t>
      </w:r>
      <w:r w:rsidR="00B02556">
        <w:rPr>
          <w:rFonts w:ascii="Arial" w:hAnsi="Arial" w:cs="Arial"/>
          <w:b/>
          <w:color w:val="000000" w:themeColor="text1"/>
          <w:sz w:val="24"/>
          <w:szCs w:val="24"/>
        </w:rPr>
        <w:t>7</w:t>
      </w:r>
    </w:p>
    <w:p w14:paraId="6249ABB9" w14:textId="6E709E8D" w:rsidR="00847DD4" w:rsidRDefault="00847DD4" w:rsidP="00847DD4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Supplementary Table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7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Page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8</w:t>
      </w:r>
    </w:p>
    <w:p w14:paraId="717F6FBF" w14:textId="14F1A755" w:rsidR="00724A39" w:rsidRDefault="00724A39" w:rsidP="00847DD4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Supplementary Table 8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  <w:t>Page 9</w:t>
      </w:r>
    </w:p>
    <w:p w14:paraId="06A8EFEC" w14:textId="77777777" w:rsidR="00310AEF" w:rsidRPr="003E4006" w:rsidRDefault="00310AEF" w:rsidP="00747C5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2BDA13F" w14:textId="171A7FB4" w:rsidR="00747C57" w:rsidRPr="003E4006" w:rsidRDefault="00747C57" w:rsidP="001507F2">
      <w:pPr>
        <w:spacing w:line="360" w:lineRule="auto"/>
        <w:rPr>
          <w:b/>
          <w:color w:val="000000" w:themeColor="text1"/>
          <w:sz w:val="24"/>
          <w:szCs w:val="24"/>
        </w:rPr>
      </w:pPr>
    </w:p>
    <w:p w14:paraId="5270CC26" w14:textId="44169F0B" w:rsidR="00747C57" w:rsidRPr="003E4006" w:rsidRDefault="00747C57" w:rsidP="00747C5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>Supplementary Figure 1</w:t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Page </w:t>
      </w:r>
      <w:r w:rsidR="00724A39">
        <w:rPr>
          <w:rFonts w:ascii="Arial" w:hAnsi="Arial" w:cs="Arial"/>
          <w:b/>
          <w:color w:val="000000" w:themeColor="text1"/>
          <w:sz w:val="24"/>
          <w:szCs w:val="24"/>
        </w:rPr>
        <w:t>10</w:t>
      </w:r>
    </w:p>
    <w:p w14:paraId="4C54A77E" w14:textId="60627E0F" w:rsidR="00747C57" w:rsidRPr="003E4006" w:rsidRDefault="00747C57" w:rsidP="00747C5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>Supplementary Figure 2</w:t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Page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724A39">
        <w:rPr>
          <w:rFonts w:ascii="Arial" w:hAnsi="Arial" w:cs="Arial"/>
          <w:b/>
          <w:color w:val="000000" w:themeColor="text1"/>
          <w:sz w:val="24"/>
          <w:szCs w:val="24"/>
        </w:rPr>
        <w:t>1</w:t>
      </w:r>
    </w:p>
    <w:p w14:paraId="66AA76DF" w14:textId="16AA28C5" w:rsidR="00747C57" w:rsidRDefault="00747C57" w:rsidP="00747C5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>Supplementary Figure 3</w:t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3E4006" w:rsidRPr="003E400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Page </w:t>
      </w:r>
      <w:r w:rsidR="00B02556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724A39">
        <w:rPr>
          <w:rFonts w:ascii="Arial" w:hAnsi="Arial" w:cs="Arial"/>
          <w:b/>
          <w:color w:val="000000" w:themeColor="text1"/>
          <w:sz w:val="24"/>
          <w:szCs w:val="24"/>
        </w:rPr>
        <w:t>2</w:t>
      </w:r>
    </w:p>
    <w:p w14:paraId="641BF0DB" w14:textId="0183AE98" w:rsidR="00C00D16" w:rsidRPr="003E4006" w:rsidRDefault="00C00D16" w:rsidP="00747C57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Supplementary Figure 4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Page </w:t>
      </w:r>
      <w:r w:rsidR="00B02556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724A39">
        <w:rPr>
          <w:rFonts w:ascii="Arial" w:hAnsi="Arial" w:cs="Arial"/>
          <w:b/>
          <w:color w:val="000000" w:themeColor="text1"/>
          <w:sz w:val="24"/>
          <w:szCs w:val="24"/>
        </w:rPr>
        <w:t>3</w:t>
      </w:r>
    </w:p>
    <w:p w14:paraId="6EA1DB8E" w14:textId="77777777" w:rsidR="00747C57" w:rsidRDefault="00747C57" w:rsidP="001507F2">
      <w:pPr>
        <w:spacing w:line="360" w:lineRule="auto"/>
        <w:rPr>
          <w:b/>
          <w:color w:val="000000" w:themeColor="text1"/>
        </w:rPr>
      </w:pPr>
    </w:p>
    <w:p w14:paraId="28C27B81" w14:textId="0E025C56" w:rsidR="00747C57" w:rsidRPr="002B00A4" w:rsidRDefault="00747C57" w:rsidP="001507F2">
      <w:pPr>
        <w:spacing w:line="360" w:lineRule="auto"/>
        <w:rPr>
          <w:b/>
          <w:color w:val="000000" w:themeColor="text1"/>
        </w:rPr>
      </w:pPr>
    </w:p>
    <w:p w14:paraId="0609E390" w14:textId="51AD2358" w:rsidR="002B00A4" w:rsidRPr="002B00A4" w:rsidRDefault="002B00A4" w:rsidP="001507F2">
      <w:pPr>
        <w:spacing w:line="360" w:lineRule="auto"/>
        <w:rPr>
          <w:color w:val="000000" w:themeColor="text1"/>
        </w:rPr>
      </w:pPr>
    </w:p>
    <w:p w14:paraId="21832DBB" w14:textId="3036E45B" w:rsidR="00AA564B" w:rsidRPr="002B00A4" w:rsidRDefault="00AA564B" w:rsidP="001507F2">
      <w:pPr>
        <w:spacing w:line="360" w:lineRule="auto"/>
        <w:rPr>
          <w:color w:val="000000" w:themeColor="text1"/>
        </w:rPr>
      </w:pPr>
    </w:p>
    <w:p w14:paraId="44E34116" w14:textId="212A0114" w:rsidR="00AA564B" w:rsidRPr="002B00A4" w:rsidRDefault="00AA564B" w:rsidP="001507F2">
      <w:pPr>
        <w:spacing w:line="360" w:lineRule="auto"/>
        <w:rPr>
          <w:color w:val="000000" w:themeColor="text1"/>
        </w:rPr>
      </w:pPr>
    </w:p>
    <w:p w14:paraId="525A0DBA" w14:textId="63CD6811" w:rsidR="002B00A4" w:rsidRDefault="002B00A4" w:rsidP="001507F2">
      <w:pPr>
        <w:spacing w:line="360" w:lineRule="auto"/>
        <w:rPr>
          <w:color w:val="000000" w:themeColor="text1"/>
        </w:rPr>
      </w:pPr>
    </w:p>
    <w:p w14:paraId="08F17D92" w14:textId="77777777" w:rsidR="00EC01B2" w:rsidRPr="002B00A4" w:rsidRDefault="00EC01B2" w:rsidP="001507F2">
      <w:pPr>
        <w:spacing w:line="360" w:lineRule="auto"/>
        <w:rPr>
          <w:color w:val="000000" w:themeColor="text1"/>
          <w:sz w:val="24"/>
          <w:szCs w:val="24"/>
        </w:rPr>
        <w:sectPr w:rsidR="00EC01B2" w:rsidRPr="002B00A4" w:rsidSect="005923FE">
          <w:headerReference w:type="default" r:id="rId8"/>
          <w:footerReference w:type="default" r:id="rId9"/>
          <w:type w:val="continuous"/>
          <w:pgSz w:w="12240" w:h="15840"/>
          <w:pgMar w:top="1440" w:right="1440" w:bottom="1440" w:left="1440" w:header="720" w:footer="708" w:gutter="0"/>
          <w:cols w:space="720"/>
          <w:formProt w:val="0"/>
          <w:noEndnote/>
        </w:sectPr>
      </w:pPr>
    </w:p>
    <w:p w14:paraId="04816F3F" w14:textId="77777777" w:rsidR="00847DD4" w:rsidRPr="00847DD4" w:rsidRDefault="00847DD4" w:rsidP="00847DD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Supplementary Table 1. 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>Patient disposition across participating centres.</w:t>
      </w:r>
    </w:p>
    <w:p w14:paraId="74957C4E" w14:textId="77777777" w:rsidR="00847DD4" w:rsidRPr="002B00A4" w:rsidRDefault="00847DD4" w:rsidP="00847DD4">
      <w:pPr>
        <w:rPr>
          <w:color w:val="000000" w:themeColor="text1"/>
        </w:rPr>
      </w:pPr>
    </w:p>
    <w:tbl>
      <w:tblPr>
        <w:tblW w:w="4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EAEAE"/>
          <w:insideV w:val="single" w:sz="8" w:space="0" w:color="E0E0E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199"/>
        <w:gridCol w:w="1029"/>
      </w:tblGrid>
      <w:tr w:rsidR="00847DD4" w:rsidRPr="003861BD" w14:paraId="79ACE5CC" w14:textId="77777777" w:rsidTr="00DA6479">
        <w:trPr>
          <w:cantSplit/>
          <w:jc w:val="center"/>
        </w:trPr>
        <w:tc>
          <w:tcPr>
            <w:tcW w:w="2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EB3EC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61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Institution</w:t>
            </w:r>
          </w:p>
        </w:tc>
        <w:tc>
          <w:tcPr>
            <w:tcW w:w="22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D93AAE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b/>
                <w:bCs/>
                <w:color w:val="010205"/>
                <w:sz w:val="20"/>
                <w:szCs w:val="20"/>
              </w:rPr>
            </w:pPr>
            <w:r w:rsidRPr="003861BD">
              <w:rPr>
                <w:rFonts w:ascii="Arial" w:hAnsi="Arial" w:cs="Arial"/>
                <w:b/>
                <w:bCs/>
                <w:color w:val="010205"/>
                <w:sz w:val="20"/>
                <w:szCs w:val="20"/>
              </w:rPr>
              <w:t>Patients</w:t>
            </w:r>
          </w:p>
        </w:tc>
      </w:tr>
      <w:tr w:rsidR="00847DD4" w:rsidRPr="003861BD" w14:paraId="65DC89CB" w14:textId="77777777" w:rsidTr="00DA6479">
        <w:trPr>
          <w:cantSplit/>
          <w:jc w:val="center"/>
        </w:trPr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8B2F9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F70200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61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4AA77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861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%</w:t>
            </w:r>
          </w:p>
        </w:tc>
      </w:tr>
      <w:tr w:rsidR="00847DD4" w:rsidRPr="003861BD" w14:paraId="61607C4F" w14:textId="77777777" w:rsidTr="00DA6479">
        <w:trPr>
          <w:cantSplit/>
          <w:jc w:val="center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9F2688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Imperial College London (UK)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961DEC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5606E3DD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2.9</w:t>
            </w:r>
          </w:p>
        </w:tc>
      </w:tr>
      <w:tr w:rsidR="00847DD4" w:rsidRPr="003861BD" w14:paraId="6F58F8C3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8DD989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University College London (UK)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DF39C1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83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6FB78AE9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9.3</w:t>
            </w:r>
          </w:p>
        </w:tc>
      </w:tr>
      <w:tr w:rsidR="00847DD4" w:rsidRPr="003861BD" w14:paraId="3D045E10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4C553D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Chelsea and Westminster Hospital (UK)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6EDD80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109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52345742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12.2</w:t>
            </w:r>
          </w:p>
        </w:tc>
      </w:tr>
      <w:tr w:rsidR="00847DD4" w:rsidRPr="003861BD" w14:paraId="1B3AAC1B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99528B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Hospital Clinic Barcelona (Spain)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008A51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46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53C72DF3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5.2</w:t>
            </w:r>
          </w:p>
        </w:tc>
      </w:tr>
      <w:tr w:rsidR="00847DD4" w:rsidRPr="003861BD" w14:paraId="20CDE7FE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E93FB5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Vall</w:t>
            </w:r>
            <w:proofErr w:type="spellEnd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dHebron</w:t>
            </w:r>
            <w:proofErr w:type="spellEnd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University Hospital, Barcelona (Spain)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3DC98F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126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246A65BE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14.2</w:t>
            </w:r>
          </w:p>
        </w:tc>
      </w:tr>
      <w:tr w:rsidR="00847DD4" w:rsidRPr="003861BD" w14:paraId="4C7A6BDB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49B712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ICO</w:t>
            </w: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, Girona (Spain)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00DF12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40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2D7A6B7D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4.5</w:t>
            </w:r>
          </w:p>
        </w:tc>
      </w:tr>
      <w:tr w:rsidR="00847DD4" w:rsidRPr="003861BD" w14:paraId="16B4BDA0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889B69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 xml:space="preserve">ICO </w:t>
            </w: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Badalona (Spain)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BEBF60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31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5EC06A24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3.5</w:t>
            </w:r>
          </w:p>
        </w:tc>
      </w:tr>
      <w:tr w:rsidR="00847DD4" w:rsidRPr="003861BD" w14:paraId="5ABF5751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DB4EBC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ICO </w:t>
            </w:r>
            <w:proofErr w:type="spellStart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’</w:t>
            </w: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Hospitalet</w:t>
            </w:r>
            <w:proofErr w:type="spellEnd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L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’</w:t>
            </w: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Hospitalet</w:t>
            </w:r>
            <w:proofErr w:type="spellEnd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de </w:t>
            </w:r>
            <w:proofErr w:type="spellStart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Llobregat</w:t>
            </w:r>
            <w:proofErr w:type="spellEnd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, Barcelona (Spain)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685133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80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72FFCF44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9.0</w:t>
            </w:r>
          </w:p>
        </w:tc>
      </w:tr>
      <w:tr w:rsidR="00847DD4" w:rsidRPr="003861BD" w14:paraId="128BF10F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85A2C0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University of Munich (Germany)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C1A846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1E61371C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0.7</w:t>
            </w:r>
          </w:p>
        </w:tc>
      </w:tr>
      <w:tr w:rsidR="00847DD4" w:rsidRPr="003861BD" w14:paraId="2F41BE08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AB95A8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Ospedale Maggiore della Carità, Novara (Italy)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991344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68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3D84EB40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7.6</w:t>
            </w:r>
          </w:p>
        </w:tc>
      </w:tr>
      <w:tr w:rsidR="00847DD4" w:rsidRPr="003861BD" w14:paraId="28BDB2A0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241333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Policlinico San Matteo, Pavia (Italy)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013A48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2925C32F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2.2</w:t>
            </w:r>
          </w:p>
        </w:tc>
      </w:tr>
      <w:tr w:rsidR="00847DD4" w:rsidRPr="003861BD" w14:paraId="662D8CFB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7A61B8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Humanitas</w:t>
            </w:r>
            <w:proofErr w:type="spellEnd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Cancer Centre, Milan (Italy)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038F29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64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1D97DE08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7.2</w:t>
            </w:r>
          </w:p>
        </w:tc>
      </w:tr>
      <w:tr w:rsidR="00847DD4" w:rsidRPr="003861BD" w14:paraId="0148F388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865C3C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Ospedale Antonio e Biagio e Cesare Arrigo, Alessandria (Italy)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8D6EF2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51E60B36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1.8</w:t>
            </w:r>
          </w:p>
        </w:tc>
      </w:tr>
      <w:tr w:rsidR="00847DD4" w:rsidRPr="003861BD" w14:paraId="5839FB8F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B364DF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Università Campus Bio-Medico, Rome (Italy)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31AF42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0C1D39AB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0.3</w:t>
            </w:r>
          </w:p>
        </w:tc>
      </w:tr>
      <w:tr w:rsidR="00847DD4" w:rsidRPr="003861BD" w14:paraId="37788067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747DC2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Ospedale Papa Giovanni XXIII, Bergamo (Italy)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094906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107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6A436B4E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12.0</w:t>
            </w:r>
          </w:p>
        </w:tc>
      </w:tr>
      <w:tr w:rsidR="00847DD4" w:rsidRPr="003861BD" w14:paraId="56D813D3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E2CCEE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Fondazione Poliambulanza Istituto Ospedaliero, Brescia (Italy)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DC9450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48329056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1.1</w:t>
            </w:r>
          </w:p>
        </w:tc>
      </w:tr>
      <w:tr w:rsidR="00847DD4" w:rsidRPr="003861BD" w14:paraId="6DA62733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7D64A9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Istituto</w:t>
            </w:r>
            <w:proofErr w:type="spellEnd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Tumori</w:t>
            </w:r>
            <w:proofErr w:type="spellEnd"/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</w:rPr>
              <w:t>, Milan (Italy)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8B8D85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3FC11742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0.3</w:t>
            </w:r>
          </w:p>
        </w:tc>
      </w:tr>
      <w:tr w:rsidR="00847DD4" w:rsidRPr="003861BD" w14:paraId="68B902F4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3AC2C5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Azienda Istituti Ospitalieri di Cremona, Cremona (Italy)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B4EC121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7753E65A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</w:rPr>
              <w:t>2.9</w:t>
            </w:r>
          </w:p>
        </w:tc>
      </w:tr>
      <w:tr w:rsidR="00847DD4" w:rsidRPr="003861BD" w14:paraId="373BE190" w14:textId="77777777" w:rsidTr="00DA6479">
        <w:trPr>
          <w:cantSplit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33903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Azienda Ospedaliera Spedali Civili and Univerisity of Brescia, Brescia (Italy)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9EF0EC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  <w:lang w:val="it-IT"/>
              </w:rPr>
              <w:t>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D567D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  <w:lang w:val="it-IT"/>
              </w:rPr>
              <w:t>2.9</w:t>
            </w:r>
          </w:p>
        </w:tc>
      </w:tr>
      <w:tr w:rsidR="00847DD4" w:rsidRPr="003861BD" w14:paraId="442B356E" w14:textId="77777777" w:rsidTr="00DA6479">
        <w:trPr>
          <w:cantSplit/>
          <w:jc w:val="center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91739" w14:textId="77777777" w:rsidR="00847DD4" w:rsidRPr="003861BD" w:rsidRDefault="00847DD4" w:rsidP="00DA6479">
            <w:pPr>
              <w:spacing w:after="20"/>
              <w:ind w:left="62" w:right="62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t-IT"/>
              </w:rPr>
              <w:t>Total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0CAB3F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  <w:lang w:val="it-IT"/>
              </w:rPr>
              <w:t>890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23294" w14:textId="77777777" w:rsidR="00847DD4" w:rsidRPr="003861BD" w:rsidRDefault="00847DD4" w:rsidP="00DA6479">
            <w:pPr>
              <w:spacing w:after="20"/>
              <w:ind w:left="62" w:right="62"/>
              <w:jc w:val="center"/>
              <w:rPr>
                <w:rFonts w:ascii="Arial" w:hAnsi="Arial" w:cs="Arial"/>
                <w:color w:val="010205"/>
                <w:sz w:val="18"/>
                <w:szCs w:val="18"/>
                <w:lang w:val="it-IT"/>
              </w:rPr>
            </w:pPr>
            <w:r w:rsidRPr="003861BD">
              <w:rPr>
                <w:rFonts w:ascii="Arial" w:hAnsi="Arial" w:cs="Arial"/>
                <w:color w:val="010205"/>
                <w:sz w:val="18"/>
                <w:szCs w:val="18"/>
                <w:lang w:val="it-IT"/>
              </w:rPr>
              <w:t>100.0</w:t>
            </w:r>
          </w:p>
        </w:tc>
      </w:tr>
    </w:tbl>
    <w:p w14:paraId="48AD8963" w14:textId="77777777" w:rsidR="00847DD4" w:rsidRPr="002B00A4" w:rsidRDefault="00847DD4" w:rsidP="00847DD4">
      <w:pPr>
        <w:rPr>
          <w:color w:val="000000" w:themeColor="text1"/>
        </w:rPr>
      </w:pPr>
    </w:p>
    <w:p w14:paraId="4FBF99F0" w14:textId="77777777" w:rsidR="00847DD4" w:rsidRDefault="00847DD4">
      <w:pPr>
        <w:autoSpaceDE/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14:paraId="235341FD" w14:textId="772C4266" w:rsidR="002B00A4" w:rsidRDefault="003861BD" w:rsidP="002B00A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Supplementary </w:t>
      </w:r>
      <w:r w:rsidR="002B00A4"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Table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2B00A4"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 xml:space="preserve">Patient </w:t>
      </w:r>
      <w:r w:rsidR="00847DD4">
        <w:rPr>
          <w:rFonts w:ascii="Arial" w:hAnsi="Arial" w:cs="Arial"/>
          <w:color w:val="000000" w:themeColor="text1"/>
          <w:sz w:val="24"/>
          <w:szCs w:val="24"/>
        </w:rPr>
        <w:t>characteristics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89815FA" w14:textId="6D8FE00C" w:rsidR="00847DD4" w:rsidRDefault="00847DD4" w:rsidP="002B00A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3933075" w14:textId="00B6DB57" w:rsidR="00847DD4" w:rsidRDefault="00847DD4" w:rsidP="002B00A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671"/>
      </w:tblGrid>
      <w:tr w:rsidR="00847DD4" w:rsidRPr="00C56736" w14:paraId="2D690B97" w14:textId="77777777" w:rsidTr="00DA6479">
        <w:trPr>
          <w:trHeight w:val="426"/>
        </w:trPr>
        <w:tc>
          <w:tcPr>
            <w:tcW w:w="3936" w:type="dxa"/>
            <w:shd w:val="clear" w:color="auto" w:fill="auto"/>
            <w:vAlign w:val="center"/>
          </w:tcPr>
          <w:p w14:paraId="5B7ADEB9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b/>
                <w:sz w:val="20"/>
                <w:szCs w:val="20"/>
              </w:rPr>
              <w:t>Characteristic</w:t>
            </w:r>
          </w:p>
        </w:tc>
        <w:tc>
          <w:tcPr>
            <w:tcW w:w="1671" w:type="dxa"/>
            <w:shd w:val="clear" w:color="auto" w:fill="auto"/>
            <w:vAlign w:val="center"/>
          </w:tcPr>
          <w:p w14:paraId="13BF4FE7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Total (n=890)</w:t>
            </w:r>
          </w:p>
        </w:tc>
      </w:tr>
      <w:tr w:rsidR="00847DD4" w:rsidRPr="00C56736" w14:paraId="5C864D09" w14:textId="77777777" w:rsidTr="00DA6479">
        <w:tc>
          <w:tcPr>
            <w:tcW w:w="3936" w:type="dxa"/>
            <w:shd w:val="clear" w:color="auto" w:fill="auto"/>
          </w:tcPr>
          <w:p w14:paraId="31EE5BF3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Age (years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),  </w:t>
            </w:r>
            <w:proofErr w:type="spell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Mean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±SD</w:t>
            </w:r>
            <w:proofErr w:type="spellEnd"/>
          </w:p>
        </w:tc>
        <w:tc>
          <w:tcPr>
            <w:tcW w:w="1671" w:type="dxa"/>
            <w:shd w:val="clear" w:color="auto" w:fill="auto"/>
          </w:tcPr>
          <w:p w14:paraId="204A46AE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>68.0±12.8</w:t>
            </w:r>
          </w:p>
        </w:tc>
      </w:tr>
      <w:tr w:rsidR="00847DD4" w:rsidRPr="00C56736" w14:paraId="5AE794EF" w14:textId="77777777" w:rsidTr="00DA6479">
        <w:tc>
          <w:tcPr>
            <w:tcW w:w="3936" w:type="dxa"/>
            <w:shd w:val="clear" w:color="auto" w:fill="auto"/>
          </w:tcPr>
          <w:p w14:paraId="27464B95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Age </w:t>
            </w:r>
            <w:r w:rsidRPr="00C56736">
              <w:rPr>
                <w:rFonts w:ascii="Arial" w:eastAsia="Calibri" w:hAnsi="Arial" w:cs="Arial"/>
                <w:i/>
                <w:sz w:val="20"/>
                <w:szCs w:val="20"/>
                <w:u w:val="single"/>
              </w:rPr>
              <w:t>&gt;</w:t>
            </w: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 65 years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</w:tc>
        <w:tc>
          <w:tcPr>
            <w:tcW w:w="1671" w:type="dxa"/>
            <w:shd w:val="clear" w:color="auto" w:fill="auto"/>
          </w:tcPr>
          <w:p w14:paraId="4ECE4987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571 (64.2)</w:t>
            </w:r>
          </w:p>
        </w:tc>
      </w:tr>
      <w:tr w:rsidR="00847DD4" w:rsidRPr="00C56736" w14:paraId="0C4A3553" w14:textId="77777777" w:rsidTr="00DA6479">
        <w:trPr>
          <w:trHeight w:val="779"/>
        </w:trPr>
        <w:tc>
          <w:tcPr>
            <w:tcW w:w="3936" w:type="dxa"/>
            <w:shd w:val="clear" w:color="auto" w:fill="auto"/>
          </w:tcPr>
          <w:p w14:paraId="01498D50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Sex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7DBEEC88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Male</w:t>
            </w:r>
          </w:p>
          <w:p w14:paraId="20851FA3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Female</w:t>
            </w:r>
          </w:p>
        </w:tc>
        <w:tc>
          <w:tcPr>
            <w:tcW w:w="1671" w:type="dxa"/>
            <w:shd w:val="clear" w:color="auto" w:fill="auto"/>
          </w:tcPr>
          <w:p w14:paraId="2E1B6364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C0CF7D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503 (56.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  <w:p w14:paraId="5EE4D848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387 (43.5)</w:t>
            </w:r>
          </w:p>
        </w:tc>
      </w:tr>
      <w:tr w:rsidR="00847DD4" w:rsidRPr="00C56736" w14:paraId="015660E1" w14:textId="77777777" w:rsidTr="00DA6479">
        <w:trPr>
          <w:trHeight w:val="828"/>
        </w:trPr>
        <w:tc>
          <w:tcPr>
            <w:tcW w:w="3936" w:type="dxa"/>
            <w:shd w:val="clear" w:color="auto" w:fill="auto"/>
          </w:tcPr>
          <w:p w14:paraId="15EC6B99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Smoking history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29E89A22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 Never smoker</w:t>
            </w:r>
          </w:p>
          <w:p w14:paraId="5B6DE41D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 Current/former smoker</w:t>
            </w:r>
          </w:p>
          <w:p w14:paraId="21D51D9B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 Unknown</w:t>
            </w:r>
          </w:p>
        </w:tc>
        <w:tc>
          <w:tcPr>
            <w:tcW w:w="1671" w:type="dxa"/>
            <w:shd w:val="clear" w:color="auto" w:fill="auto"/>
          </w:tcPr>
          <w:p w14:paraId="07DD7A76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AFA85A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343 (38.5)</w:t>
            </w:r>
          </w:p>
          <w:p w14:paraId="2BDA7A56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380 (42.7)</w:t>
            </w:r>
          </w:p>
          <w:p w14:paraId="7793EF75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 167 (18.8)</w:t>
            </w:r>
          </w:p>
        </w:tc>
      </w:tr>
      <w:tr w:rsidR="00847DD4" w:rsidRPr="00C56736" w14:paraId="7CA9DFDD" w14:textId="77777777" w:rsidTr="00DA6479">
        <w:tc>
          <w:tcPr>
            <w:tcW w:w="3936" w:type="dxa"/>
            <w:shd w:val="clear" w:color="auto" w:fill="auto"/>
          </w:tcPr>
          <w:p w14:paraId="69CF5780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Cancer type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14:paraId="525CB971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Genito-Urinary</w:t>
            </w:r>
          </w:p>
          <w:p w14:paraId="4A431797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Lung </w:t>
            </w:r>
          </w:p>
          <w:p w14:paraId="0AECD925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Gastrointestinal</w:t>
            </w:r>
          </w:p>
          <w:p w14:paraId="3B531963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Breast</w:t>
            </w:r>
          </w:p>
          <w:p w14:paraId="7E01C699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Gynaecological</w:t>
            </w:r>
          </w:p>
          <w:p w14:paraId="252CE168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Gastro-</w:t>
            </w:r>
            <w:proofErr w:type="spellStart"/>
            <w:r w:rsidRPr="00C56736">
              <w:rPr>
                <w:rFonts w:ascii="Arial" w:eastAsia="Calibri" w:hAnsi="Arial" w:cs="Arial"/>
                <w:sz w:val="20"/>
                <w:szCs w:val="20"/>
              </w:rPr>
              <w:t>esophageal</w:t>
            </w:r>
            <w:proofErr w:type="spellEnd"/>
          </w:p>
          <w:p w14:paraId="45D01624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Hepatobiliary</w:t>
            </w:r>
          </w:p>
          <w:p w14:paraId="5AEE483B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Head and Neck</w:t>
            </w:r>
          </w:p>
          <w:p w14:paraId="0255E185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Skin</w:t>
            </w:r>
          </w:p>
          <w:p w14:paraId="33B955E0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Other        </w:t>
            </w:r>
          </w:p>
          <w:p w14:paraId="682052CF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Haematological malignancies      </w:t>
            </w:r>
          </w:p>
        </w:tc>
        <w:tc>
          <w:tcPr>
            <w:tcW w:w="1671" w:type="dxa"/>
            <w:shd w:val="clear" w:color="auto" w:fill="auto"/>
          </w:tcPr>
          <w:p w14:paraId="3B15B746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B24DDBB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132 (14.8)</w:t>
            </w:r>
          </w:p>
          <w:p w14:paraId="605B3EF3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119 (13.4)</w:t>
            </w:r>
          </w:p>
          <w:p w14:paraId="278ADF53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105 (11.8)</w:t>
            </w:r>
          </w:p>
          <w:p w14:paraId="15A62DF9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162 (18.2)</w:t>
            </w:r>
          </w:p>
          <w:p w14:paraId="233E737D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41 (4.6)</w:t>
            </w:r>
          </w:p>
          <w:p w14:paraId="2DE14792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40 (4.5)</w:t>
            </w:r>
          </w:p>
          <w:p w14:paraId="3683789E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45 (5.1)</w:t>
            </w:r>
          </w:p>
          <w:p w14:paraId="6CB7114C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  29 (3.3)</w:t>
            </w:r>
          </w:p>
          <w:p w14:paraId="461F90E3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28 (3.1)</w:t>
            </w:r>
          </w:p>
          <w:p w14:paraId="44062D1B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52 (5.8)</w:t>
            </w:r>
          </w:p>
          <w:p w14:paraId="3BFD3A14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137 (15.4)</w:t>
            </w:r>
          </w:p>
        </w:tc>
      </w:tr>
      <w:tr w:rsidR="00847DD4" w:rsidRPr="00C56736" w14:paraId="6F57198F" w14:textId="77777777" w:rsidTr="00DA6479">
        <w:trPr>
          <w:trHeight w:val="416"/>
        </w:trPr>
        <w:tc>
          <w:tcPr>
            <w:tcW w:w="3936" w:type="dxa"/>
            <w:shd w:val="clear" w:color="auto" w:fill="auto"/>
          </w:tcPr>
          <w:p w14:paraId="1BFE0FE2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proofErr w:type="spell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Tumor</w:t>
            </w:r>
            <w:proofErr w:type="spell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 stage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7CB40878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Non-advanced </w:t>
            </w:r>
          </w:p>
          <w:p w14:paraId="21B5ECB7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Advanced</w:t>
            </w:r>
          </w:p>
        </w:tc>
        <w:tc>
          <w:tcPr>
            <w:tcW w:w="1671" w:type="dxa"/>
            <w:shd w:val="clear" w:color="auto" w:fill="auto"/>
          </w:tcPr>
          <w:p w14:paraId="5B46EB8A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C6FCC7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539 (60.6)</w:t>
            </w:r>
          </w:p>
          <w:p w14:paraId="4EDC2A7F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351 (39.4)</w:t>
            </w:r>
          </w:p>
        </w:tc>
      </w:tr>
      <w:tr w:rsidR="00847DD4" w:rsidRPr="00C56736" w14:paraId="7800CD27" w14:textId="77777777" w:rsidTr="00DA6479">
        <w:tc>
          <w:tcPr>
            <w:tcW w:w="3936" w:type="dxa"/>
            <w:shd w:val="clear" w:color="auto" w:fill="auto"/>
          </w:tcPr>
          <w:p w14:paraId="7B7C7177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Prior radical therapies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7019DF6F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Surgery</w:t>
            </w:r>
          </w:p>
          <w:p w14:paraId="2B9D933F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Adjuvant/Neoadjuvant chemotherapy</w:t>
            </w:r>
          </w:p>
        </w:tc>
        <w:tc>
          <w:tcPr>
            <w:tcW w:w="1671" w:type="dxa"/>
            <w:shd w:val="clear" w:color="auto" w:fill="auto"/>
          </w:tcPr>
          <w:p w14:paraId="57269D58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F6F216A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417 (46.8)</w:t>
            </w:r>
          </w:p>
          <w:p w14:paraId="6561E7A7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210 (23.6)</w:t>
            </w:r>
          </w:p>
        </w:tc>
      </w:tr>
      <w:tr w:rsidR="00847DD4" w:rsidRPr="00C56736" w14:paraId="25CF03DC" w14:textId="77777777" w:rsidTr="00DA6479">
        <w:trPr>
          <w:trHeight w:val="1258"/>
        </w:trPr>
        <w:tc>
          <w:tcPr>
            <w:tcW w:w="3936" w:type="dxa"/>
            <w:shd w:val="clear" w:color="auto" w:fill="auto"/>
          </w:tcPr>
          <w:p w14:paraId="51CB490D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Prior palliative systemic therapy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%)*</w:t>
            </w:r>
          </w:p>
          <w:p w14:paraId="7EBE6989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Chemotherapy</w:t>
            </w:r>
          </w:p>
          <w:p w14:paraId="69E3A999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Immunotherapy</w:t>
            </w:r>
          </w:p>
          <w:p w14:paraId="5DEE4419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Endocrine Therapy</w:t>
            </w:r>
          </w:p>
          <w:p w14:paraId="18B7540B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 Target Therapy</w:t>
            </w:r>
          </w:p>
        </w:tc>
        <w:tc>
          <w:tcPr>
            <w:tcW w:w="1671" w:type="dxa"/>
            <w:shd w:val="clear" w:color="auto" w:fill="auto"/>
          </w:tcPr>
          <w:p w14:paraId="4C1FDF1F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235 (31.2)</w:t>
            </w:r>
          </w:p>
          <w:p w14:paraId="7DBF79C8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164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eastAsia="Calibri" w:hAnsi="Arial" w:cs="Arial"/>
                <w:sz w:val="20"/>
                <w:szCs w:val="20"/>
              </w:rPr>
              <w:t>69.8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  <w:p w14:paraId="35AFDF79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38 (16.2)</w:t>
            </w:r>
          </w:p>
          <w:p w14:paraId="371CFB80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48 (20.4)</w:t>
            </w:r>
          </w:p>
          <w:p w14:paraId="6DE92F78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41 (17.4)</w:t>
            </w:r>
          </w:p>
        </w:tc>
      </w:tr>
      <w:tr w:rsidR="00847DD4" w:rsidRPr="00C56736" w14:paraId="25AC91E0" w14:textId="77777777" w:rsidTr="00DA6479">
        <w:tc>
          <w:tcPr>
            <w:tcW w:w="3936" w:type="dxa"/>
            <w:shd w:val="clear" w:color="auto" w:fill="auto"/>
          </w:tcPr>
          <w:p w14:paraId="11D3CCBE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Prior curative systemic therapy*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*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(%)</w:t>
            </w:r>
          </w:p>
        </w:tc>
        <w:tc>
          <w:tcPr>
            <w:tcW w:w="1671" w:type="dxa"/>
            <w:shd w:val="clear" w:color="auto" w:fill="auto"/>
          </w:tcPr>
          <w:p w14:paraId="056242E2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93 (67.9)</w:t>
            </w:r>
          </w:p>
        </w:tc>
      </w:tr>
      <w:tr w:rsidR="00847DD4" w:rsidRPr="00C56736" w14:paraId="6F9DE685" w14:textId="77777777" w:rsidTr="00DA6479">
        <w:tc>
          <w:tcPr>
            <w:tcW w:w="3936" w:type="dxa"/>
            <w:shd w:val="clear" w:color="auto" w:fill="auto"/>
          </w:tcPr>
          <w:p w14:paraId="6864F392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Prior Radiotherapy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</w:tc>
        <w:tc>
          <w:tcPr>
            <w:tcW w:w="1671" w:type="dxa"/>
            <w:shd w:val="clear" w:color="auto" w:fill="auto"/>
          </w:tcPr>
          <w:p w14:paraId="03E126E6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263 (29.6)</w:t>
            </w:r>
          </w:p>
        </w:tc>
      </w:tr>
      <w:tr w:rsidR="00847DD4" w:rsidRPr="00C56736" w14:paraId="6D78D0D1" w14:textId="77777777" w:rsidTr="00DA6479">
        <w:trPr>
          <w:trHeight w:val="943"/>
        </w:trPr>
        <w:tc>
          <w:tcPr>
            <w:tcW w:w="3936" w:type="dxa"/>
            <w:shd w:val="clear" w:color="auto" w:fill="auto"/>
          </w:tcPr>
          <w:p w14:paraId="17A17986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Prior lines of palliative therapy*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28BFD13D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1</w:t>
            </w:r>
          </w:p>
          <w:p w14:paraId="61CAD68B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2</w:t>
            </w:r>
          </w:p>
          <w:p w14:paraId="3D9573FA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 </w:t>
            </w:r>
            <w:r w:rsidRPr="00C56736">
              <w:rPr>
                <w:rFonts w:ascii="Arial" w:eastAsia="Calibri" w:hAnsi="Arial" w:cs="Arial"/>
                <w:sz w:val="20"/>
                <w:szCs w:val="20"/>
                <w:u w:val="single"/>
              </w:rPr>
              <w:t>&gt;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1671" w:type="dxa"/>
            <w:shd w:val="clear" w:color="auto" w:fill="auto"/>
          </w:tcPr>
          <w:p w14:paraId="298F23B9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35A4B3E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115 (48.9)</w:t>
            </w:r>
          </w:p>
          <w:p w14:paraId="6A057DF6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51 (21.7)</w:t>
            </w:r>
          </w:p>
          <w:p w14:paraId="6FBE2AB2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52 (22.1)</w:t>
            </w:r>
          </w:p>
        </w:tc>
      </w:tr>
      <w:tr w:rsidR="00847DD4" w:rsidRPr="00C56736" w14:paraId="53E5E80F" w14:textId="77777777" w:rsidTr="00DA6479">
        <w:trPr>
          <w:trHeight w:val="416"/>
        </w:trPr>
        <w:tc>
          <w:tcPr>
            <w:tcW w:w="3936" w:type="dxa"/>
            <w:shd w:val="clear" w:color="auto" w:fill="auto"/>
          </w:tcPr>
          <w:p w14:paraId="4EEFE054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Co-morbidities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637DE0D6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Hypertension</w:t>
            </w:r>
          </w:p>
          <w:p w14:paraId="6F276847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Diabetes</w:t>
            </w:r>
          </w:p>
          <w:p w14:paraId="55D85345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Cardiovascular disease</w:t>
            </w:r>
          </w:p>
          <w:p w14:paraId="66FF520F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Chronic pulmonary disease</w:t>
            </w:r>
          </w:p>
          <w:p w14:paraId="6BFBFB0A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Chronic kidney disease</w:t>
            </w:r>
          </w:p>
          <w:p w14:paraId="3CDA968F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Cerebrovascular disease</w:t>
            </w:r>
          </w:p>
          <w:p w14:paraId="28CEC364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Congestive cardiac failure</w:t>
            </w:r>
          </w:p>
          <w:p w14:paraId="1F2AAC32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Dementia</w:t>
            </w:r>
          </w:p>
          <w:p w14:paraId="431CBDF9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Peripheral vascular disease</w:t>
            </w:r>
          </w:p>
          <w:p w14:paraId="40B0E20F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Liver impairment</w:t>
            </w:r>
          </w:p>
          <w:p w14:paraId="5CDD22CD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   Immunosuppression</w:t>
            </w:r>
          </w:p>
          <w:p w14:paraId="2A8D0C02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Other</w:t>
            </w:r>
          </w:p>
        </w:tc>
        <w:tc>
          <w:tcPr>
            <w:tcW w:w="1671" w:type="dxa"/>
            <w:shd w:val="clear" w:color="auto" w:fill="auto"/>
          </w:tcPr>
          <w:p w14:paraId="00127409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EFA1F6F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386 (43.4)</w:t>
            </w:r>
          </w:p>
          <w:p w14:paraId="3C94DEEF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181 (20.3)</w:t>
            </w:r>
          </w:p>
          <w:p w14:paraId="363956BC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128 (14.4)</w:t>
            </w:r>
          </w:p>
          <w:p w14:paraId="50C130F4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119 (13.4)</w:t>
            </w:r>
          </w:p>
          <w:p w14:paraId="1E7FE57F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77 (8.7)</w:t>
            </w:r>
          </w:p>
          <w:p w14:paraId="2B93FF59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54 (6.1)</w:t>
            </w:r>
          </w:p>
          <w:p w14:paraId="67B7B460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21 (2.3)</w:t>
            </w:r>
          </w:p>
          <w:p w14:paraId="0D8FA5D0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33 (3.7)</w:t>
            </w:r>
          </w:p>
          <w:p w14:paraId="5AD8D55B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38 (4.3)</w:t>
            </w:r>
          </w:p>
          <w:p w14:paraId="4B7DF81F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15 (1.7)</w:t>
            </w:r>
          </w:p>
          <w:p w14:paraId="3AA4A4F7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lastRenderedPageBreak/>
              <w:t>23 (2.6)</w:t>
            </w:r>
          </w:p>
          <w:p w14:paraId="59595A31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263 (29.5)</w:t>
            </w:r>
          </w:p>
        </w:tc>
      </w:tr>
      <w:tr w:rsidR="00847DD4" w:rsidRPr="00C56736" w14:paraId="5BC4740D" w14:textId="77777777" w:rsidTr="00DA6479">
        <w:trPr>
          <w:trHeight w:val="1266"/>
        </w:trPr>
        <w:tc>
          <w:tcPr>
            <w:tcW w:w="3936" w:type="dxa"/>
            <w:shd w:val="clear" w:color="auto" w:fill="auto"/>
          </w:tcPr>
          <w:p w14:paraId="3604749F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lastRenderedPageBreak/>
              <w:t xml:space="preserve">Number of comorbidities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63FAC430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0</w:t>
            </w:r>
          </w:p>
          <w:p w14:paraId="264549C5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1</w:t>
            </w:r>
          </w:p>
          <w:p w14:paraId="4B2BC65C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2</w:t>
            </w:r>
          </w:p>
          <w:p w14:paraId="69658F50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r w:rsidRPr="00C56736">
              <w:rPr>
                <w:rFonts w:ascii="Arial" w:eastAsia="Calibri" w:hAnsi="Arial" w:cs="Arial"/>
                <w:sz w:val="20"/>
                <w:szCs w:val="20"/>
                <w:u w:val="single"/>
              </w:rPr>
              <w:t>&gt;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1671" w:type="dxa"/>
            <w:shd w:val="clear" w:color="auto" w:fill="auto"/>
          </w:tcPr>
          <w:p w14:paraId="7837CC5F" w14:textId="77777777" w:rsidR="00847DD4" w:rsidRPr="00C56736" w:rsidRDefault="00847DD4" w:rsidP="00DA6479">
            <w:pPr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FA85053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220 (24.7)</w:t>
            </w:r>
          </w:p>
          <w:p w14:paraId="471E44B6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259 (29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>1)</w:t>
            </w:r>
          </w:p>
          <w:p w14:paraId="6F3EDBAC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202 (22.7)</w:t>
            </w:r>
          </w:p>
          <w:p w14:paraId="597E425B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209 (23.5)</w:t>
            </w:r>
          </w:p>
        </w:tc>
      </w:tr>
      <w:tr w:rsidR="00847DD4" w:rsidRPr="00C56736" w14:paraId="68255663" w14:textId="77777777" w:rsidTr="00DA6479">
        <w:trPr>
          <w:trHeight w:val="496"/>
        </w:trPr>
        <w:tc>
          <w:tcPr>
            <w:tcW w:w="3936" w:type="dxa"/>
            <w:shd w:val="clear" w:color="auto" w:fill="auto"/>
          </w:tcPr>
          <w:p w14:paraId="1AA4EC25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Ongoing anticancer therapy at Covid-19 diagnosis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</w:tc>
        <w:tc>
          <w:tcPr>
            <w:tcW w:w="1671" w:type="dxa"/>
            <w:shd w:val="clear" w:color="auto" w:fill="auto"/>
          </w:tcPr>
          <w:p w14:paraId="4403FD9D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479 (53.8)</w:t>
            </w:r>
          </w:p>
        </w:tc>
      </w:tr>
      <w:tr w:rsidR="00847DD4" w:rsidRPr="00C56736" w14:paraId="74686E11" w14:textId="77777777" w:rsidTr="00DA6479">
        <w:trPr>
          <w:trHeight w:val="1473"/>
        </w:trPr>
        <w:tc>
          <w:tcPr>
            <w:tcW w:w="3936" w:type="dxa"/>
            <w:shd w:val="clear" w:color="auto" w:fill="auto"/>
          </w:tcPr>
          <w:p w14:paraId="7B6FF272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Covid-19 Symptoms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10B5017E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Fever</w:t>
            </w:r>
          </w:p>
          <w:p w14:paraId="0B06FED7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Cough</w:t>
            </w:r>
          </w:p>
          <w:p w14:paraId="266B3D32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proofErr w:type="spellStart"/>
            <w:r w:rsidRPr="00C56736">
              <w:rPr>
                <w:rFonts w:ascii="Arial" w:eastAsia="Calibri" w:hAnsi="Arial" w:cs="Arial"/>
                <w:sz w:val="20"/>
                <w:szCs w:val="20"/>
              </w:rPr>
              <w:t>Dyspnea</w:t>
            </w:r>
            <w:proofErr w:type="spellEnd"/>
          </w:p>
          <w:p w14:paraId="7B177EC1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Fatigue</w:t>
            </w:r>
          </w:p>
          <w:p w14:paraId="4F6698EA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Myalgia</w:t>
            </w:r>
          </w:p>
          <w:p w14:paraId="2E052AF1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proofErr w:type="spellStart"/>
            <w:r w:rsidRPr="00C56736">
              <w:rPr>
                <w:rFonts w:ascii="Arial" w:eastAsia="Calibri" w:hAnsi="Arial" w:cs="Arial"/>
                <w:sz w:val="20"/>
                <w:szCs w:val="20"/>
              </w:rPr>
              <w:t>Diarrhea</w:t>
            </w:r>
            <w:proofErr w:type="spellEnd"/>
          </w:p>
          <w:p w14:paraId="174D228A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Coryzal symptoms</w:t>
            </w:r>
          </w:p>
          <w:p w14:paraId="0532CA73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Nausea or vomiting</w:t>
            </w:r>
          </w:p>
          <w:p w14:paraId="088D47BE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Sore throat</w:t>
            </w:r>
          </w:p>
          <w:p w14:paraId="2F05ECB6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Headache</w:t>
            </w:r>
          </w:p>
          <w:p w14:paraId="1156CDCC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Dysgeusia</w:t>
            </w:r>
          </w:p>
          <w:p w14:paraId="4A21D01E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Anosmia</w:t>
            </w:r>
          </w:p>
          <w:p w14:paraId="0E39F3E8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Other (confusion, delirium)</w:t>
            </w:r>
          </w:p>
        </w:tc>
        <w:tc>
          <w:tcPr>
            <w:tcW w:w="1671" w:type="dxa"/>
            <w:shd w:val="clear" w:color="auto" w:fill="auto"/>
          </w:tcPr>
          <w:p w14:paraId="604EB910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71E73FA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569 (63.9)</w:t>
            </w:r>
          </w:p>
          <w:p w14:paraId="76541D80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448 (50.3)</w:t>
            </w:r>
          </w:p>
          <w:p w14:paraId="13FCB5FB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340 (38.2)</w:t>
            </w:r>
          </w:p>
          <w:p w14:paraId="60DE2909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208 (23.4)</w:t>
            </w:r>
          </w:p>
          <w:p w14:paraId="45D929B7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92 (10.3)</w:t>
            </w:r>
          </w:p>
          <w:p w14:paraId="37223D74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101 (11.3)</w:t>
            </w:r>
          </w:p>
          <w:p w14:paraId="379C5B2A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38 (4.3)</w:t>
            </w:r>
          </w:p>
          <w:p w14:paraId="046233CD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61 (6.8)</w:t>
            </w:r>
          </w:p>
          <w:p w14:paraId="4669F545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28 (3.1)</w:t>
            </w:r>
          </w:p>
          <w:p w14:paraId="69F341F0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39 (4.4)</w:t>
            </w:r>
          </w:p>
          <w:p w14:paraId="34358747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36 (4.0)</w:t>
            </w:r>
          </w:p>
          <w:p w14:paraId="049388A3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39 (4.4)</w:t>
            </w:r>
          </w:p>
          <w:p w14:paraId="2AED8086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95 (10.7)</w:t>
            </w:r>
          </w:p>
        </w:tc>
      </w:tr>
      <w:tr w:rsidR="00847DD4" w:rsidRPr="00C56736" w14:paraId="72646AFA" w14:textId="77777777" w:rsidTr="00DA6479">
        <w:trPr>
          <w:trHeight w:val="289"/>
        </w:trPr>
        <w:tc>
          <w:tcPr>
            <w:tcW w:w="3936" w:type="dxa"/>
            <w:shd w:val="clear" w:color="auto" w:fill="auto"/>
          </w:tcPr>
          <w:p w14:paraId="655376C3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Hospitalization rate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</w:tc>
        <w:tc>
          <w:tcPr>
            <w:tcW w:w="1671" w:type="dxa"/>
            <w:shd w:val="clear" w:color="auto" w:fill="auto"/>
          </w:tcPr>
          <w:p w14:paraId="4E0008F5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760 (85.4)</w:t>
            </w:r>
          </w:p>
        </w:tc>
      </w:tr>
      <w:tr w:rsidR="00847DD4" w:rsidRPr="00C56736" w14:paraId="6871422D" w14:textId="77777777" w:rsidTr="00DA6479">
        <w:trPr>
          <w:trHeight w:val="548"/>
        </w:trPr>
        <w:tc>
          <w:tcPr>
            <w:tcW w:w="3936" w:type="dxa"/>
            <w:shd w:val="clear" w:color="auto" w:fill="auto"/>
          </w:tcPr>
          <w:p w14:paraId="11690012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Admission to intensive or sub-intensive care unit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</w:tc>
        <w:tc>
          <w:tcPr>
            <w:tcW w:w="1671" w:type="dxa"/>
            <w:shd w:val="clear" w:color="auto" w:fill="auto"/>
          </w:tcPr>
          <w:p w14:paraId="043460C6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110/760 (14.5)</w:t>
            </w:r>
          </w:p>
        </w:tc>
      </w:tr>
      <w:tr w:rsidR="00847DD4" w:rsidRPr="00C56736" w14:paraId="45F18439" w14:textId="77777777" w:rsidTr="00DA6479">
        <w:trPr>
          <w:trHeight w:val="2966"/>
        </w:trPr>
        <w:tc>
          <w:tcPr>
            <w:tcW w:w="3936" w:type="dxa"/>
            <w:shd w:val="clear" w:color="auto" w:fill="auto"/>
          </w:tcPr>
          <w:p w14:paraId="5C04A5AB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Covid-19 Specific Treatments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39546B7C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Antibiotics</w:t>
            </w:r>
          </w:p>
          <w:p w14:paraId="76AC5021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Hydroxychloroquine</w:t>
            </w:r>
          </w:p>
          <w:p w14:paraId="4B8B0B42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Lopinavir/ritonavir</w:t>
            </w:r>
          </w:p>
          <w:p w14:paraId="303BB3D3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Systemic Corticosteroids</w:t>
            </w:r>
          </w:p>
          <w:p w14:paraId="7D6E7F1D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proofErr w:type="spellStart"/>
            <w:r w:rsidRPr="00C56736">
              <w:rPr>
                <w:rFonts w:ascii="Arial" w:eastAsia="Calibri" w:hAnsi="Arial" w:cs="Arial"/>
                <w:sz w:val="20"/>
                <w:szCs w:val="20"/>
              </w:rPr>
              <w:t>Remdesivir</w:t>
            </w:r>
            <w:proofErr w:type="spellEnd"/>
          </w:p>
          <w:p w14:paraId="130F7718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Tocilizumab</w:t>
            </w:r>
          </w:p>
          <w:p w14:paraId="53589B6D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Chloroquine</w:t>
            </w:r>
          </w:p>
          <w:p w14:paraId="094F77EC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Darunavir/Cobicistat</w:t>
            </w:r>
          </w:p>
          <w:p w14:paraId="48B84B9C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  Others</w:t>
            </w:r>
          </w:p>
          <w:p w14:paraId="61398652" w14:textId="77777777" w:rsidR="00847DD4" w:rsidRPr="00C56736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76E2F225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Oxygen therapy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7B706708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Mechanical ventilation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 xml:space="preserve"> </w:t>
            </w:r>
            <w:proofErr w:type="gramStart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</w:tc>
        <w:tc>
          <w:tcPr>
            <w:tcW w:w="1671" w:type="dxa"/>
            <w:shd w:val="clear" w:color="auto" w:fill="auto"/>
          </w:tcPr>
          <w:p w14:paraId="222D85D5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6</w:t>
            </w:r>
            <w:r>
              <w:rPr>
                <w:rFonts w:ascii="Arial" w:eastAsia="Calibri" w:hAnsi="Arial" w:cs="Arial"/>
                <w:sz w:val="20"/>
                <w:szCs w:val="20"/>
              </w:rPr>
              <w:t>30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 xml:space="preserve"> (70.</w:t>
            </w:r>
            <w:r>
              <w:rPr>
                <w:rFonts w:ascii="Arial" w:eastAsia="Calibri" w:hAnsi="Arial" w:cs="Arial"/>
                <w:sz w:val="20"/>
                <w:szCs w:val="20"/>
              </w:rPr>
              <w:t>8</w:t>
            </w:r>
            <w:r w:rsidRPr="00C56736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  <w:p w14:paraId="477413D2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516 (82.0)</w:t>
            </w:r>
          </w:p>
          <w:p w14:paraId="4B293827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411 (65.3)</w:t>
            </w:r>
          </w:p>
          <w:p w14:paraId="075C1A58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186 (29.6)</w:t>
            </w:r>
          </w:p>
          <w:p w14:paraId="736B6434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80 (12.7)</w:t>
            </w:r>
          </w:p>
          <w:p w14:paraId="79F00E9B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19 (3.0)</w:t>
            </w:r>
          </w:p>
          <w:p w14:paraId="096D49EC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51 (8.1)</w:t>
            </w:r>
          </w:p>
          <w:p w14:paraId="40B98EB8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13 (2.1)</w:t>
            </w:r>
          </w:p>
          <w:p w14:paraId="29A4F439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53 (8.4)</w:t>
            </w:r>
          </w:p>
          <w:p w14:paraId="3839FE35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sz w:val="20"/>
                <w:szCs w:val="20"/>
              </w:rPr>
              <w:t>37 (5.8)</w:t>
            </w:r>
          </w:p>
          <w:p w14:paraId="23DA0661" w14:textId="77777777" w:rsidR="00847DD4" w:rsidRPr="00C56736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</w:p>
          <w:p w14:paraId="7E3389E1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5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27</w:t>
            </w: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 xml:space="preserve"> (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59</w:t>
            </w: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>2</w:t>
            </w: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)</w:t>
            </w:r>
          </w:p>
          <w:p w14:paraId="1A3D8A5B" w14:textId="77777777" w:rsidR="00847DD4" w:rsidRPr="00C56736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56736">
              <w:rPr>
                <w:rFonts w:ascii="Arial" w:eastAsia="Calibri" w:hAnsi="Arial" w:cs="Arial"/>
                <w:i/>
                <w:sz w:val="20"/>
                <w:szCs w:val="20"/>
              </w:rPr>
              <w:t>97 (10.9)</w:t>
            </w:r>
          </w:p>
        </w:tc>
      </w:tr>
      <w:tr w:rsidR="00847DD4" w:rsidRPr="00C56736" w14:paraId="4CFBDC7D" w14:textId="77777777" w:rsidTr="00DA6479">
        <w:trPr>
          <w:trHeight w:val="2117"/>
        </w:trPr>
        <w:tc>
          <w:tcPr>
            <w:tcW w:w="3936" w:type="dxa"/>
            <w:shd w:val="clear" w:color="auto" w:fill="auto"/>
          </w:tcPr>
          <w:p w14:paraId="5D6A5D44" w14:textId="77777777" w:rsidR="00847DD4" w:rsidRPr="00E205DC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i/>
                <w:sz w:val="20"/>
                <w:szCs w:val="20"/>
              </w:rPr>
              <w:t xml:space="preserve">Covid-19 Complications </w:t>
            </w:r>
            <w:proofErr w:type="gramStart"/>
            <w:r w:rsidRPr="00E205DC">
              <w:rPr>
                <w:rFonts w:ascii="Arial" w:eastAsia="Calibri" w:hAnsi="Arial" w:cs="Arial"/>
                <w:i/>
                <w:sz w:val="20"/>
                <w:szCs w:val="20"/>
              </w:rPr>
              <w:t>no.(</w:t>
            </w:r>
            <w:proofErr w:type="gramEnd"/>
            <w:r w:rsidRPr="00E205DC">
              <w:rPr>
                <w:rFonts w:ascii="Arial" w:eastAsia="Calibri" w:hAnsi="Arial" w:cs="Arial"/>
                <w:i/>
                <w:sz w:val="20"/>
                <w:szCs w:val="20"/>
              </w:rPr>
              <w:t>%)</w:t>
            </w:r>
          </w:p>
          <w:p w14:paraId="5488DC62" w14:textId="77777777" w:rsidR="00847DD4" w:rsidRPr="00E205DC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 xml:space="preserve">   Acute respiratory failure</w:t>
            </w:r>
          </w:p>
          <w:p w14:paraId="217B7DE9" w14:textId="77777777" w:rsidR="00847DD4" w:rsidRPr="00E205DC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 xml:space="preserve">   ARDS</w:t>
            </w:r>
          </w:p>
          <w:p w14:paraId="199A131D" w14:textId="77777777" w:rsidR="00847DD4" w:rsidRPr="00E205DC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 xml:space="preserve">   Acute kidney injury</w:t>
            </w:r>
          </w:p>
          <w:p w14:paraId="46DBED3E" w14:textId="77777777" w:rsidR="00847DD4" w:rsidRPr="00E205DC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 xml:space="preserve">   Secondary infection</w:t>
            </w:r>
          </w:p>
          <w:p w14:paraId="7E2935B7" w14:textId="77777777" w:rsidR="00847DD4" w:rsidRPr="00E205DC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 xml:space="preserve">   Sepsis</w:t>
            </w:r>
          </w:p>
          <w:p w14:paraId="0DFEB7A7" w14:textId="77777777" w:rsidR="00847DD4" w:rsidRPr="00E205DC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 xml:space="preserve">   Septic Shock</w:t>
            </w:r>
          </w:p>
          <w:p w14:paraId="7FD8330B" w14:textId="77777777" w:rsidR="00847DD4" w:rsidRPr="00E205DC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 xml:space="preserve">   Acute cardiac injury</w:t>
            </w:r>
          </w:p>
          <w:p w14:paraId="242B21BD" w14:textId="77777777" w:rsidR="00847DD4" w:rsidRPr="00E205DC" w:rsidRDefault="00847DD4" w:rsidP="00DA647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 xml:space="preserve">   Acute liver injury</w:t>
            </w:r>
          </w:p>
          <w:p w14:paraId="25BA0323" w14:textId="77777777" w:rsidR="00847DD4" w:rsidRPr="00E205DC" w:rsidRDefault="00847DD4" w:rsidP="00DA6479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 xml:space="preserve">   Others</w:t>
            </w:r>
          </w:p>
        </w:tc>
        <w:tc>
          <w:tcPr>
            <w:tcW w:w="1671" w:type="dxa"/>
            <w:shd w:val="clear" w:color="auto" w:fill="auto"/>
          </w:tcPr>
          <w:p w14:paraId="6C172762" w14:textId="77777777" w:rsidR="00847DD4" w:rsidRPr="00E205DC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>565 (63.5)</w:t>
            </w:r>
          </w:p>
          <w:p w14:paraId="4F4EDA5B" w14:textId="77777777" w:rsidR="00847DD4" w:rsidRPr="00E205DC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>527 (59.2)</w:t>
            </w:r>
          </w:p>
          <w:p w14:paraId="1F1BA35C" w14:textId="77777777" w:rsidR="00847DD4" w:rsidRPr="00E205DC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>127 (22.5)</w:t>
            </w:r>
          </w:p>
          <w:p w14:paraId="0256D326" w14:textId="77777777" w:rsidR="00847DD4" w:rsidRPr="00E205DC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>61 (10.8)</w:t>
            </w:r>
          </w:p>
          <w:p w14:paraId="57EEFA4C" w14:textId="77777777" w:rsidR="00847DD4" w:rsidRPr="00E205DC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>63 (11.1)</w:t>
            </w:r>
          </w:p>
          <w:p w14:paraId="060516DF" w14:textId="77777777" w:rsidR="00847DD4" w:rsidRPr="00E205DC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>37 (4.2)</w:t>
            </w:r>
          </w:p>
          <w:p w14:paraId="0C4B2AA7" w14:textId="77777777" w:rsidR="00847DD4" w:rsidRPr="00E205DC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>23 (2.6)</w:t>
            </w:r>
          </w:p>
          <w:p w14:paraId="3AB000A4" w14:textId="77777777" w:rsidR="00847DD4" w:rsidRPr="00E205DC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>17 (3.0)</w:t>
            </w:r>
          </w:p>
          <w:p w14:paraId="0D15615B" w14:textId="77777777" w:rsidR="00847DD4" w:rsidRPr="00E205DC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>9 (1.6)</w:t>
            </w:r>
          </w:p>
          <w:p w14:paraId="0844A85E" w14:textId="77777777" w:rsidR="00847DD4" w:rsidRPr="00E205DC" w:rsidRDefault="00847DD4" w:rsidP="00DA647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205DC">
              <w:rPr>
                <w:rFonts w:ascii="Arial" w:eastAsia="Calibri" w:hAnsi="Arial" w:cs="Arial"/>
                <w:sz w:val="20"/>
                <w:szCs w:val="20"/>
              </w:rPr>
              <w:t>51 (9.0)</w:t>
            </w:r>
          </w:p>
        </w:tc>
      </w:tr>
    </w:tbl>
    <w:p w14:paraId="02093C20" w14:textId="37544ED9" w:rsidR="00847DD4" w:rsidRDefault="00847DD4" w:rsidP="002B00A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861BB27" w14:textId="18558A02" w:rsidR="00847DD4" w:rsidRDefault="00847DD4" w:rsidP="002B00A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49C231A" w14:textId="14FB7503" w:rsidR="00847DD4" w:rsidRDefault="00847DD4" w:rsidP="002B00A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DC4C265" w14:textId="77777777" w:rsidR="00847DD4" w:rsidRDefault="00847DD4" w:rsidP="002B00A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306795F" w14:textId="72C248A8" w:rsidR="00847DD4" w:rsidRDefault="00847DD4" w:rsidP="002B00A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0618E92" w14:textId="77777777" w:rsidR="00847DD4" w:rsidRDefault="00847DD4" w:rsidP="00847DD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035F7AB" w14:textId="77777777" w:rsidR="00847DD4" w:rsidRDefault="00847DD4" w:rsidP="00847DD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F53489F" w14:textId="77777777" w:rsidR="00847DD4" w:rsidRDefault="00847DD4" w:rsidP="00847DD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762533E" w14:textId="77777777" w:rsidR="00847DD4" w:rsidRDefault="00847DD4" w:rsidP="00847DD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6F8DA03" w14:textId="77777777" w:rsidR="00847DD4" w:rsidRDefault="00847DD4" w:rsidP="00847DD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9AEF230" w14:textId="77777777" w:rsidR="00847DD4" w:rsidRDefault="00847DD4" w:rsidP="00847DD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90DB8BC" w14:textId="77777777" w:rsidR="00847DD4" w:rsidRDefault="00847DD4" w:rsidP="00847DD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7187840" w14:textId="77777777" w:rsidR="00847DD4" w:rsidRDefault="00847DD4" w:rsidP="00847DD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74EE9AD" w14:textId="77777777" w:rsidR="00847DD4" w:rsidRDefault="00847DD4" w:rsidP="00847DD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31913DA" w14:textId="77777777" w:rsidR="00847DD4" w:rsidRDefault="00847DD4">
      <w:pPr>
        <w:autoSpaceDE/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14:paraId="370066C2" w14:textId="68C3070B" w:rsidR="002B00A4" w:rsidRPr="002B00A4" w:rsidRDefault="002B00A4">
      <w:pPr>
        <w:autoSpaceDN/>
        <w:adjustRightInd/>
        <w:rPr>
          <w:b/>
          <w:color w:val="000000" w:themeColor="text1"/>
        </w:rPr>
      </w:pPr>
    </w:p>
    <w:p w14:paraId="36AF577A" w14:textId="43BDCECF" w:rsidR="0070521D" w:rsidRPr="003E4006" w:rsidRDefault="0070521D" w:rsidP="0070521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Supplementary Table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Pr="003E4006">
        <w:rPr>
          <w:rFonts w:ascii="Arial" w:hAnsi="Arial" w:cs="Arial"/>
          <w:bCs/>
          <w:color w:val="000000" w:themeColor="text1"/>
          <w:sz w:val="24"/>
          <w:szCs w:val="24"/>
        </w:rPr>
        <w:t xml:space="preserve">Distribution of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baseline clinic-pathologic features in relationship to anti-cancer therapy status.</w:t>
      </w:r>
      <w:r w:rsidRPr="003E4006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7FBBBF67" w14:textId="77777777" w:rsidR="0070521D" w:rsidRDefault="0070521D" w:rsidP="0070521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0AADBAF" w14:textId="77777777" w:rsidR="0070521D" w:rsidRDefault="0070521D" w:rsidP="0070521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5BABFCA" w14:textId="77777777" w:rsidR="0070521D" w:rsidRDefault="0070521D" w:rsidP="0070521D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leGrid"/>
        <w:tblpPr w:leftFromText="141" w:rightFromText="141" w:vertAnchor="page" w:horzAnchor="margin" w:tblpXSpec="center" w:tblpY="2771"/>
        <w:tblW w:w="10069" w:type="dxa"/>
        <w:tblLayout w:type="fixed"/>
        <w:tblLook w:val="04A0" w:firstRow="1" w:lastRow="0" w:firstColumn="1" w:lastColumn="0" w:noHBand="0" w:noVBand="1"/>
      </w:tblPr>
      <w:tblGrid>
        <w:gridCol w:w="3381"/>
        <w:gridCol w:w="2436"/>
        <w:gridCol w:w="2551"/>
        <w:gridCol w:w="1701"/>
      </w:tblGrid>
      <w:tr w:rsidR="0070521D" w:rsidRPr="00143CB5" w14:paraId="6DEE8429" w14:textId="77777777" w:rsidTr="0070521D">
        <w:trPr>
          <w:trHeight w:val="269"/>
        </w:trPr>
        <w:tc>
          <w:tcPr>
            <w:tcW w:w="3381" w:type="dxa"/>
            <w:vAlign w:val="center"/>
          </w:tcPr>
          <w:p w14:paraId="385C5B7C" w14:textId="77777777" w:rsidR="0070521D" w:rsidRPr="00143CB5" w:rsidRDefault="0070521D" w:rsidP="0070521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Characteristic</w:t>
            </w:r>
          </w:p>
        </w:tc>
        <w:tc>
          <w:tcPr>
            <w:tcW w:w="2436" w:type="dxa"/>
            <w:vAlign w:val="center"/>
          </w:tcPr>
          <w:p w14:paraId="4A2E793D" w14:textId="77777777" w:rsidR="0070521D" w:rsidRDefault="0070521D" w:rsidP="0070521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Anti-cancer therapy</w:t>
            </w:r>
          </w:p>
          <w:p w14:paraId="73EE0727" w14:textId="77777777" w:rsidR="0070521D" w:rsidRPr="00143CB5" w:rsidRDefault="0070521D" w:rsidP="0070521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N (%)</w:t>
            </w:r>
          </w:p>
        </w:tc>
        <w:tc>
          <w:tcPr>
            <w:tcW w:w="2551" w:type="dxa"/>
            <w:vAlign w:val="center"/>
          </w:tcPr>
          <w:p w14:paraId="0D9555E3" w14:textId="77777777" w:rsidR="0070521D" w:rsidRDefault="0070521D" w:rsidP="0070521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350C9C8A" w14:textId="77777777" w:rsidR="0070521D" w:rsidRDefault="0070521D" w:rsidP="0070521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No Anti-cancer therapy</w:t>
            </w:r>
          </w:p>
          <w:p w14:paraId="3FDE2104" w14:textId="77777777" w:rsidR="0070521D" w:rsidRDefault="0070521D" w:rsidP="0070521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N (%)</w:t>
            </w:r>
          </w:p>
          <w:p w14:paraId="47A569D9" w14:textId="77777777" w:rsidR="0070521D" w:rsidRPr="00143CB5" w:rsidRDefault="0070521D" w:rsidP="0070521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</w:tc>
        <w:tc>
          <w:tcPr>
            <w:tcW w:w="1701" w:type="dxa"/>
            <w:vAlign w:val="center"/>
          </w:tcPr>
          <w:p w14:paraId="2FDA8A0B" w14:textId="77777777" w:rsidR="0070521D" w:rsidRPr="00143CB5" w:rsidRDefault="0070521D" w:rsidP="0070521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p value</w:t>
            </w:r>
          </w:p>
        </w:tc>
      </w:tr>
      <w:tr w:rsidR="0070521D" w:rsidRPr="00143CB5" w14:paraId="25ED674A" w14:textId="77777777" w:rsidTr="0070521D">
        <w:trPr>
          <w:trHeight w:val="20"/>
        </w:trPr>
        <w:tc>
          <w:tcPr>
            <w:tcW w:w="3381" w:type="dxa"/>
            <w:vAlign w:val="center"/>
          </w:tcPr>
          <w:p w14:paraId="725113A0" w14:textId="77777777" w:rsidR="0070521D" w:rsidRPr="00143CB5" w:rsidRDefault="0070521D" w:rsidP="0070521D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Sex</w:t>
            </w:r>
          </w:p>
          <w:p w14:paraId="2B6ACF59" w14:textId="77777777" w:rsidR="0070521D" w:rsidRPr="00143CB5" w:rsidRDefault="0070521D" w:rsidP="0070521D">
            <w:pP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i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M vs F</w:t>
            </w:r>
          </w:p>
        </w:tc>
        <w:tc>
          <w:tcPr>
            <w:tcW w:w="2436" w:type="dxa"/>
            <w:vAlign w:val="center"/>
          </w:tcPr>
          <w:p w14:paraId="3BA1444D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34C615F1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D4B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232 / 245 (48.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6</w:t>
            </w:r>
            <w:r w:rsidRPr="00BD4B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/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51.4</w:t>
            </w:r>
            <w:r w:rsidRPr="00BD4B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2551" w:type="dxa"/>
            <w:vAlign w:val="center"/>
          </w:tcPr>
          <w:p w14:paraId="2E447B78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144177EC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265/138 (65.8/34.2)</w:t>
            </w:r>
          </w:p>
        </w:tc>
        <w:tc>
          <w:tcPr>
            <w:tcW w:w="1701" w:type="dxa"/>
            <w:vAlign w:val="center"/>
          </w:tcPr>
          <w:p w14:paraId="2EA25D98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D4B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&lt;0.0001</w:t>
            </w:r>
          </w:p>
        </w:tc>
      </w:tr>
      <w:tr w:rsidR="0070521D" w:rsidRPr="00143CB5" w14:paraId="44A0E957" w14:textId="77777777" w:rsidTr="0070521D">
        <w:trPr>
          <w:trHeight w:val="20"/>
        </w:trPr>
        <w:tc>
          <w:tcPr>
            <w:tcW w:w="3381" w:type="dxa"/>
            <w:vAlign w:val="center"/>
          </w:tcPr>
          <w:p w14:paraId="1FA037E9" w14:textId="77777777" w:rsidR="0070521D" w:rsidRPr="00BD4B90" w:rsidRDefault="0070521D" w:rsidP="0070521D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D4B9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Age, years</w:t>
            </w:r>
          </w:p>
          <w:p w14:paraId="608D97B2" w14:textId="77777777" w:rsidR="0070521D" w:rsidRPr="00BD4B90" w:rsidRDefault="0070521D" w:rsidP="0070521D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D4B90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  <w:shd w:val="clear" w:color="auto" w:fill="FFFFFF"/>
              </w:rPr>
              <w:t>&gt;</w:t>
            </w:r>
            <w:r w:rsidRPr="00BD4B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65 vs </w:t>
            </w:r>
            <w:r w:rsidRPr="00BD4B9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&lt;65</w:t>
            </w:r>
          </w:p>
        </w:tc>
        <w:tc>
          <w:tcPr>
            <w:tcW w:w="2436" w:type="dxa"/>
            <w:vAlign w:val="center"/>
          </w:tcPr>
          <w:p w14:paraId="33016E64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58F4CD4A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282/197 (58.9/41.1)</w:t>
            </w:r>
          </w:p>
        </w:tc>
        <w:tc>
          <w:tcPr>
            <w:tcW w:w="2551" w:type="dxa"/>
            <w:vAlign w:val="center"/>
          </w:tcPr>
          <w:p w14:paraId="42747D5A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09F9CE00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283/120 (70.2/29.8)</w:t>
            </w:r>
          </w:p>
        </w:tc>
        <w:tc>
          <w:tcPr>
            <w:tcW w:w="1701" w:type="dxa"/>
            <w:vAlign w:val="center"/>
          </w:tcPr>
          <w:p w14:paraId="4F60837B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D4B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&lt;0.0001</w:t>
            </w:r>
          </w:p>
        </w:tc>
      </w:tr>
      <w:tr w:rsidR="0070521D" w:rsidRPr="00143CB5" w14:paraId="3AEFFF4A" w14:textId="77777777" w:rsidTr="0070521D">
        <w:trPr>
          <w:trHeight w:val="20"/>
        </w:trPr>
        <w:tc>
          <w:tcPr>
            <w:tcW w:w="3381" w:type="dxa"/>
            <w:vAlign w:val="center"/>
          </w:tcPr>
          <w:p w14:paraId="6C247868" w14:textId="77777777" w:rsidR="0070521D" w:rsidRPr="00BD4B90" w:rsidRDefault="0070521D" w:rsidP="0070521D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D4B9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Comorbidities</w:t>
            </w:r>
          </w:p>
          <w:p w14:paraId="4E2C2AC3" w14:textId="77777777" w:rsidR="0070521D" w:rsidRPr="00BD4B90" w:rsidRDefault="0070521D" w:rsidP="0070521D">
            <w:pP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D4B90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  <w:shd w:val="clear" w:color="auto" w:fill="FFFFFF"/>
              </w:rPr>
              <w:t>&gt;</w:t>
            </w:r>
            <w:r w:rsidRPr="00BD4B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2 vs 0-1</w:t>
            </w:r>
          </w:p>
        </w:tc>
        <w:tc>
          <w:tcPr>
            <w:tcW w:w="2436" w:type="dxa"/>
            <w:vAlign w:val="center"/>
          </w:tcPr>
          <w:p w14:paraId="0F7153C8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09A7EA70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188/291 (39.2/60.8)</w:t>
            </w:r>
          </w:p>
        </w:tc>
        <w:tc>
          <w:tcPr>
            <w:tcW w:w="2551" w:type="dxa"/>
            <w:vAlign w:val="center"/>
          </w:tcPr>
          <w:p w14:paraId="09D988CF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79621090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220/183 (54.6/45.4)</w:t>
            </w:r>
          </w:p>
        </w:tc>
        <w:tc>
          <w:tcPr>
            <w:tcW w:w="1701" w:type="dxa"/>
            <w:vAlign w:val="center"/>
          </w:tcPr>
          <w:p w14:paraId="42225A53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D4B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&lt;0.0001</w:t>
            </w:r>
          </w:p>
        </w:tc>
      </w:tr>
      <w:tr w:rsidR="0070521D" w:rsidRPr="00143CB5" w14:paraId="08DC0E46" w14:textId="77777777" w:rsidTr="0070521D">
        <w:trPr>
          <w:trHeight w:val="488"/>
        </w:trPr>
        <w:tc>
          <w:tcPr>
            <w:tcW w:w="3381" w:type="dxa"/>
            <w:vAlign w:val="center"/>
          </w:tcPr>
          <w:p w14:paraId="24218B42" w14:textId="77777777" w:rsidR="0070521D" w:rsidRPr="00143CB5" w:rsidRDefault="0070521D" w:rsidP="0070521D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Tumor</w:t>
            </w:r>
            <w:proofErr w:type="spellEnd"/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Stage</w:t>
            </w:r>
          </w:p>
          <w:p w14:paraId="35E8207E" w14:textId="77777777" w:rsidR="0070521D" w:rsidRPr="00143CB5" w:rsidRDefault="0070521D" w:rsidP="0070521D">
            <w:pP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Advanced vs Non advanced</w:t>
            </w:r>
          </w:p>
        </w:tc>
        <w:tc>
          <w:tcPr>
            <w:tcW w:w="2436" w:type="dxa"/>
            <w:vAlign w:val="center"/>
          </w:tcPr>
          <w:p w14:paraId="2533607C" w14:textId="77777777" w:rsidR="0070521D" w:rsidRPr="00143CB5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3F093F4D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263/216 (54.9/45.1)</w:t>
            </w:r>
          </w:p>
        </w:tc>
        <w:tc>
          <w:tcPr>
            <w:tcW w:w="2551" w:type="dxa"/>
            <w:vAlign w:val="center"/>
          </w:tcPr>
          <w:p w14:paraId="60CE4709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64880AD8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87/316 (21.6/78.4)</w:t>
            </w:r>
          </w:p>
        </w:tc>
        <w:tc>
          <w:tcPr>
            <w:tcW w:w="1701" w:type="dxa"/>
            <w:vAlign w:val="center"/>
          </w:tcPr>
          <w:p w14:paraId="5214F3DC" w14:textId="77777777" w:rsidR="0070521D" w:rsidRPr="00143CB5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&lt;0.0001</w:t>
            </w:r>
          </w:p>
        </w:tc>
      </w:tr>
      <w:tr w:rsidR="0070521D" w:rsidRPr="00143CB5" w14:paraId="1CCC217D" w14:textId="77777777" w:rsidTr="0070521D">
        <w:trPr>
          <w:trHeight w:val="20"/>
        </w:trPr>
        <w:tc>
          <w:tcPr>
            <w:tcW w:w="3381" w:type="dxa"/>
            <w:vAlign w:val="center"/>
          </w:tcPr>
          <w:p w14:paraId="7D1C549D" w14:textId="77777777" w:rsidR="0070521D" w:rsidRPr="00143CB5" w:rsidRDefault="0070521D" w:rsidP="0070521D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Tumour Status</w:t>
            </w:r>
          </w:p>
          <w:p w14:paraId="42E70C49" w14:textId="77777777" w:rsidR="0070521D" w:rsidRPr="00B26790" w:rsidRDefault="0070521D" w:rsidP="0070521D">
            <w:pP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Active Malignancy</w:t>
            </w:r>
          </w:p>
          <w:p w14:paraId="34CF3319" w14:textId="77777777" w:rsidR="0070521D" w:rsidRPr="00143CB5" w:rsidRDefault="0070521D" w:rsidP="0070521D">
            <w:pP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gramStart"/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vs  Remission</w:t>
            </w:r>
            <w:proofErr w:type="gramEnd"/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/No measurable disease</w:t>
            </w:r>
          </w:p>
        </w:tc>
        <w:tc>
          <w:tcPr>
            <w:tcW w:w="2436" w:type="dxa"/>
            <w:vAlign w:val="center"/>
          </w:tcPr>
          <w:p w14:paraId="0BE8131D" w14:textId="77777777" w:rsidR="0070521D" w:rsidRPr="00143CB5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6131E885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381/92 (80.6/19.5)</w:t>
            </w:r>
          </w:p>
        </w:tc>
        <w:tc>
          <w:tcPr>
            <w:tcW w:w="2551" w:type="dxa"/>
            <w:vAlign w:val="center"/>
          </w:tcPr>
          <w:p w14:paraId="52B21DDE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1630A88A" w14:textId="77777777" w:rsidR="0070521D" w:rsidRPr="00BD4B90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173/214 (44.7/55.3)</w:t>
            </w:r>
          </w:p>
        </w:tc>
        <w:tc>
          <w:tcPr>
            <w:tcW w:w="1701" w:type="dxa"/>
            <w:vAlign w:val="center"/>
          </w:tcPr>
          <w:p w14:paraId="63BE7645" w14:textId="77777777" w:rsidR="0070521D" w:rsidRPr="00143CB5" w:rsidRDefault="0070521D" w:rsidP="007052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&lt;0.0001</w:t>
            </w:r>
          </w:p>
        </w:tc>
      </w:tr>
    </w:tbl>
    <w:p w14:paraId="7F3F2FF3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026748D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1D73F76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189D14B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A018E90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29304E6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96D2B21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586835D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28D8ED4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E644C25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907742C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832C94E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EA16D4B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31BD18B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08475F3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5E94A2D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3B12584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9F928E5" w14:textId="63B3C4B2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28DD748" w14:textId="168886E0" w:rsidR="00847DD4" w:rsidRDefault="00847DD4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EAB0F2E" w14:textId="77777777" w:rsidR="00847DD4" w:rsidRDefault="00847DD4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E69E128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C97BD56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6349690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AD1754D" w14:textId="77777777" w:rsidR="0070521D" w:rsidRDefault="0070521D" w:rsidP="0099545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F626052" w14:textId="57DC7867" w:rsidR="00995451" w:rsidRPr="003E4006" w:rsidRDefault="00995451" w:rsidP="0099545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Supplementary Table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Pr="003E4006">
        <w:rPr>
          <w:rFonts w:ascii="Arial" w:hAnsi="Arial" w:cs="Arial"/>
          <w:bCs/>
          <w:color w:val="000000" w:themeColor="text1"/>
          <w:sz w:val="24"/>
          <w:szCs w:val="24"/>
        </w:rPr>
        <w:t>Mean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 xml:space="preserve"> and median OS of Covid-19-infected cancer patients evaluated by tumour site. </w:t>
      </w:r>
    </w:p>
    <w:tbl>
      <w:tblPr>
        <w:tblpPr w:leftFromText="180" w:rightFromText="180" w:vertAnchor="text" w:horzAnchor="margin" w:tblpXSpec="center" w:tblpY="557"/>
        <w:tblW w:w="97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8"/>
        <w:gridCol w:w="831"/>
        <w:gridCol w:w="893"/>
        <w:gridCol w:w="1152"/>
        <w:gridCol w:w="1152"/>
        <w:gridCol w:w="832"/>
        <w:gridCol w:w="894"/>
        <w:gridCol w:w="1152"/>
        <w:gridCol w:w="1152"/>
      </w:tblGrid>
      <w:tr w:rsidR="00995451" w:rsidRPr="00995451" w14:paraId="4A9D1EF6" w14:textId="77777777" w:rsidTr="00B26790">
        <w:trPr>
          <w:cantSplit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3C408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Tumour Site</w:t>
            </w:r>
          </w:p>
        </w:tc>
        <w:tc>
          <w:tcPr>
            <w:tcW w:w="4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42074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Mean</w:t>
            </w:r>
          </w:p>
        </w:tc>
        <w:tc>
          <w:tcPr>
            <w:tcW w:w="4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DC8CD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Median</w:t>
            </w:r>
          </w:p>
        </w:tc>
      </w:tr>
      <w:tr w:rsidR="00995451" w:rsidRPr="00995451" w14:paraId="3D7C4C88" w14:textId="77777777" w:rsidTr="00B26790">
        <w:trPr>
          <w:cantSplit/>
        </w:trPr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B9AFF1" w14:textId="77777777" w:rsidR="00995451" w:rsidRPr="00995451" w:rsidRDefault="00995451" w:rsidP="00B26790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9F6B98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Estimate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EF8527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Std. Error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40854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95% Confidence Interval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504C38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Estimate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88C1AE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Std. Error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7B1908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95% Confidence Interval</w:t>
            </w:r>
          </w:p>
        </w:tc>
      </w:tr>
      <w:tr w:rsidR="00995451" w:rsidRPr="00995451" w14:paraId="0A08F3B1" w14:textId="77777777" w:rsidTr="00B26790">
        <w:trPr>
          <w:cantSplit/>
        </w:trPr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90C45D" w14:textId="77777777" w:rsidR="00995451" w:rsidRPr="00995451" w:rsidRDefault="00995451" w:rsidP="00B26790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C9FE27" w14:textId="77777777" w:rsidR="00995451" w:rsidRPr="00995451" w:rsidRDefault="00995451" w:rsidP="00B26790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27D3E5" w14:textId="77777777" w:rsidR="00995451" w:rsidRPr="00995451" w:rsidRDefault="00995451" w:rsidP="00B26790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F8B4BD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Lower Bound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3A6125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Upper Bound</w:t>
            </w: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ADB046" w14:textId="77777777" w:rsidR="00995451" w:rsidRPr="00995451" w:rsidRDefault="00995451" w:rsidP="00B26790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5045B3" w14:textId="77777777" w:rsidR="00995451" w:rsidRPr="00995451" w:rsidRDefault="00995451" w:rsidP="00B26790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8E9674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Lower Bound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2EC358" w14:textId="77777777" w:rsidR="00995451" w:rsidRPr="00995451" w:rsidRDefault="00995451" w:rsidP="00B26790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Upper Bound</w:t>
            </w:r>
          </w:p>
        </w:tc>
      </w:tr>
      <w:tr w:rsidR="00995451" w:rsidRPr="00995451" w14:paraId="721F9A6F" w14:textId="77777777" w:rsidTr="00B26790">
        <w:trPr>
          <w:cantSplit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14:paraId="14799649" w14:textId="77777777" w:rsidR="00995451" w:rsidRPr="00995451" w:rsidRDefault="00995451" w:rsidP="00B26790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Head &amp; Neck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17871EDA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27.357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B74ABE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3.784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BB21AE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19.941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4D07F510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34.774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45515362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44.000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BF8B802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.000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B803A8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0171498F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95451" w:rsidRPr="00995451" w14:paraId="1A1AA06E" w14:textId="77777777" w:rsidTr="00B26790">
        <w:trPr>
          <w:cantSplit/>
        </w:trPr>
        <w:tc>
          <w:tcPr>
            <w:tcW w:w="1738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14:paraId="417489F7" w14:textId="77777777" w:rsidR="00995451" w:rsidRPr="00995451" w:rsidRDefault="00995451" w:rsidP="00B26790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Lung &amp; Thoracic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2EDD8E7D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34.419</w:t>
            </w:r>
          </w:p>
        </w:tc>
        <w:tc>
          <w:tcPr>
            <w:tcW w:w="8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4B02F60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2.505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1620CE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29.510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49F5821C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39.328</w:t>
            </w:r>
          </w:p>
        </w:tc>
        <w:tc>
          <w:tcPr>
            <w:tcW w:w="832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6A8D4F00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1CA33E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AF5F1C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2DE089FE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95451" w:rsidRPr="00995451" w14:paraId="16B85F67" w14:textId="77777777" w:rsidTr="00B26790">
        <w:trPr>
          <w:cantSplit/>
        </w:trPr>
        <w:tc>
          <w:tcPr>
            <w:tcW w:w="1738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14:paraId="0A89568F" w14:textId="77777777" w:rsidR="00995451" w:rsidRPr="00995451" w:rsidRDefault="00995451" w:rsidP="00B26790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Gastro-intestinal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51CA6113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77.996</w:t>
            </w:r>
          </w:p>
        </w:tc>
        <w:tc>
          <w:tcPr>
            <w:tcW w:w="8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BFAE76C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7.696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8D0C0D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62.911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15142531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93.081</w:t>
            </w:r>
          </w:p>
        </w:tc>
        <w:tc>
          <w:tcPr>
            <w:tcW w:w="832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40E393CE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40.000</w:t>
            </w:r>
          </w:p>
        </w:tc>
        <w:tc>
          <w:tcPr>
            <w:tcW w:w="8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5AA18DB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7.485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886D4A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25.330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21D580BC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54.670</w:t>
            </w:r>
          </w:p>
        </w:tc>
      </w:tr>
      <w:tr w:rsidR="00995451" w:rsidRPr="00995451" w14:paraId="1835CB15" w14:textId="77777777" w:rsidTr="00B26790">
        <w:trPr>
          <w:cantSplit/>
        </w:trPr>
        <w:tc>
          <w:tcPr>
            <w:tcW w:w="1738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14:paraId="3A30A140" w14:textId="77777777" w:rsidR="00995451" w:rsidRPr="00995451" w:rsidRDefault="00995451" w:rsidP="00B26790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Breast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76A6DBE1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56.232</w:t>
            </w:r>
          </w:p>
        </w:tc>
        <w:tc>
          <w:tcPr>
            <w:tcW w:w="8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4E3973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2.173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FEF494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51.973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40F998B9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60.490</w:t>
            </w:r>
          </w:p>
        </w:tc>
        <w:tc>
          <w:tcPr>
            <w:tcW w:w="832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4264CB92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E27C21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C0BA88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62C0C441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95451" w:rsidRPr="00995451" w14:paraId="58088B46" w14:textId="77777777" w:rsidTr="00B26790">
        <w:trPr>
          <w:cantSplit/>
        </w:trPr>
        <w:tc>
          <w:tcPr>
            <w:tcW w:w="1738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14:paraId="62BC9375" w14:textId="77777777" w:rsidR="00995451" w:rsidRPr="00995451" w:rsidRDefault="00995451" w:rsidP="00B26790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Gynae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7771DD7F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42.134</w:t>
            </w:r>
          </w:p>
        </w:tc>
        <w:tc>
          <w:tcPr>
            <w:tcW w:w="8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4B43DA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4.914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76DFA1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32.502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1B6E10BC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51.766</w:t>
            </w:r>
          </w:p>
        </w:tc>
        <w:tc>
          <w:tcPr>
            <w:tcW w:w="832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6884CFD7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265940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3AC68A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35DF7141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95451" w:rsidRPr="00995451" w14:paraId="18CE0280" w14:textId="77777777" w:rsidTr="00B26790">
        <w:trPr>
          <w:cantSplit/>
        </w:trPr>
        <w:tc>
          <w:tcPr>
            <w:tcW w:w="1738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14:paraId="5AD3F344" w14:textId="77777777" w:rsidR="00995451" w:rsidRPr="00995451" w:rsidRDefault="00995451" w:rsidP="00B26790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Genito-urinary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102854B1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30.340</w:t>
            </w:r>
          </w:p>
        </w:tc>
        <w:tc>
          <w:tcPr>
            <w:tcW w:w="8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45CDBC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2.663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F2916A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25.121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6AC193E7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35.560</w:t>
            </w:r>
          </w:p>
        </w:tc>
        <w:tc>
          <w:tcPr>
            <w:tcW w:w="832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1F5403A0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21.000</w:t>
            </w:r>
          </w:p>
        </w:tc>
        <w:tc>
          <w:tcPr>
            <w:tcW w:w="8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51BCA84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7.968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352F66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5.383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0168493B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36.617</w:t>
            </w:r>
          </w:p>
        </w:tc>
      </w:tr>
      <w:tr w:rsidR="00995451" w:rsidRPr="00995451" w14:paraId="13F6AA2B" w14:textId="77777777" w:rsidTr="00B26790">
        <w:trPr>
          <w:cantSplit/>
        </w:trPr>
        <w:tc>
          <w:tcPr>
            <w:tcW w:w="1738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E0E0E0"/>
          </w:tcPr>
          <w:p w14:paraId="3242A678" w14:textId="77777777" w:rsidR="00995451" w:rsidRPr="00995451" w:rsidRDefault="00995451" w:rsidP="00B26790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Lymphoma/</w:t>
            </w:r>
            <w:proofErr w:type="spellStart"/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Leukemia</w:t>
            </w:r>
            <w:proofErr w:type="spellEnd"/>
          </w:p>
        </w:tc>
        <w:tc>
          <w:tcPr>
            <w:tcW w:w="831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41F910E3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47.573</w:t>
            </w:r>
          </w:p>
        </w:tc>
        <w:tc>
          <w:tcPr>
            <w:tcW w:w="8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B09BB02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6.852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57F221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34.143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3BF08A85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61.004</w:t>
            </w:r>
          </w:p>
        </w:tc>
        <w:tc>
          <w:tcPr>
            <w:tcW w:w="832" w:type="dxa"/>
            <w:tcBorders>
              <w:top w:val="single" w:sz="8" w:space="0" w:color="AEAEAE"/>
              <w:left w:val="single" w:sz="4" w:space="0" w:color="auto"/>
              <w:bottom w:val="single" w:sz="8" w:space="0" w:color="AEAEAE"/>
              <w:right w:val="nil"/>
            </w:tcBorders>
            <w:shd w:val="clear" w:color="auto" w:fill="FFFFFF"/>
          </w:tcPr>
          <w:p w14:paraId="15FEE271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24.000</w:t>
            </w:r>
          </w:p>
        </w:tc>
        <w:tc>
          <w:tcPr>
            <w:tcW w:w="8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E41BF85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7.753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5D538A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8.804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4" w:space="0" w:color="auto"/>
            </w:tcBorders>
            <w:shd w:val="clear" w:color="auto" w:fill="FFFFFF"/>
          </w:tcPr>
          <w:p w14:paraId="765AC9A5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39.196</w:t>
            </w:r>
          </w:p>
        </w:tc>
      </w:tr>
      <w:tr w:rsidR="00995451" w:rsidRPr="00995451" w14:paraId="0F119C9E" w14:textId="77777777" w:rsidTr="00B26790">
        <w:trPr>
          <w:cantSplit/>
        </w:trPr>
        <w:tc>
          <w:tcPr>
            <w:tcW w:w="1738" w:type="dxa"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EAE465" w14:textId="77777777" w:rsidR="00995451" w:rsidRPr="00995451" w:rsidRDefault="00995451" w:rsidP="00B26790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Others</w:t>
            </w:r>
          </w:p>
        </w:tc>
        <w:tc>
          <w:tcPr>
            <w:tcW w:w="831" w:type="dxa"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490068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45.850</w:t>
            </w:r>
          </w:p>
        </w:tc>
        <w:tc>
          <w:tcPr>
            <w:tcW w:w="893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nil"/>
            </w:tcBorders>
            <w:shd w:val="clear" w:color="auto" w:fill="FFFFFF"/>
          </w:tcPr>
          <w:p w14:paraId="19A19097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3.755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FFFFFF"/>
          </w:tcPr>
          <w:p w14:paraId="6634BF87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38.490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4939C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53.210</w:t>
            </w:r>
          </w:p>
        </w:tc>
        <w:tc>
          <w:tcPr>
            <w:tcW w:w="832" w:type="dxa"/>
            <w:tcBorders>
              <w:top w:val="single" w:sz="8" w:space="0" w:color="AEAEAE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BF7AED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4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nil"/>
            </w:tcBorders>
            <w:shd w:val="clear" w:color="auto" w:fill="FFFFFF"/>
          </w:tcPr>
          <w:p w14:paraId="10DB92DE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FFFFFF"/>
          </w:tcPr>
          <w:p w14:paraId="529E0E09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8" w:space="0" w:color="AEAEAE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D62BD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995451" w:rsidRPr="00995451" w14:paraId="1B8324AB" w14:textId="77777777" w:rsidTr="00B26790">
        <w:trPr>
          <w:cantSplit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B21677" w14:textId="77777777" w:rsidR="00995451" w:rsidRPr="00995451" w:rsidRDefault="00995451" w:rsidP="00B26790">
            <w:pPr>
              <w:spacing w:line="320" w:lineRule="atLeast"/>
              <w:ind w:left="60" w:right="60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Overall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14AE7F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85.950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8" w:space="0" w:color="E0E0E0"/>
              <w:bottom w:val="single" w:sz="4" w:space="0" w:color="auto"/>
              <w:right w:val="nil"/>
            </w:tcBorders>
            <w:shd w:val="clear" w:color="auto" w:fill="FFFFFF"/>
          </w:tcPr>
          <w:p w14:paraId="6C76FAC0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3.682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FFFFFF"/>
          </w:tcPr>
          <w:p w14:paraId="2B7E95EE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78.733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AA0CE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93.167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07D467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8" w:space="0" w:color="E0E0E0"/>
              <w:bottom w:val="single" w:sz="4" w:space="0" w:color="auto"/>
              <w:right w:val="nil"/>
            </w:tcBorders>
            <w:shd w:val="clear" w:color="auto" w:fill="FFFFFF"/>
          </w:tcPr>
          <w:p w14:paraId="6B6C5DE4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8" w:space="0" w:color="E0E0E0"/>
              <w:bottom w:val="single" w:sz="4" w:space="0" w:color="auto"/>
              <w:right w:val="single" w:sz="8" w:space="0" w:color="E0E0E0"/>
            </w:tcBorders>
            <w:shd w:val="clear" w:color="auto" w:fill="FFFFFF"/>
          </w:tcPr>
          <w:p w14:paraId="375AD204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8" w:space="0" w:color="E0E0E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7A35E" w14:textId="77777777" w:rsidR="00995451" w:rsidRPr="00995451" w:rsidRDefault="00995451" w:rsidP="00B26790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95451">
              <w:rPr>
                <w:rFonts w:ascii="Arial" w:hAnsi="Arial"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4792A69" w14:textId="275CBCDD" w:rsidR="00995451" w:rsidRDefault="00995451">
      <w:pPr>
        <w:autoSpaceDN/>
        <w:adjustRightInd/>
        <w:rPr>
          <w:b/>
          <w:color w:val="000000" w:themeColor="text1"/>
        </w:rPr>
      </w:pPr>
    </w:p>
    <w:p w14:paraId="2BC61F09" w14:textId="48960E7E" w:rsidR="00995451" w:rsidRDefault="00995451">
      <w:pPr>
        <w:autoSpaceDN/>
        <w:adjustRightInd/>
        <w:rPr>
          <w:b/>
          <w:color w:val="000000" w:themeColor="text1"/>
        </w:rPr>
      </w:pPr>
    </w:p>
    <w:p w14:paraId="2DDF1847" w14:textId="77777777" w:rsidR="008830A1" w:rsidRPr="003E4006" w:rsidRDefault="008830A1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59662C1" w14:textId="77777777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D5B867D" w14:textId="725DD632" w:rsidR="00B26790" w:rsidRPr="003E4006" w:rsidRDefault="00B26790" w:rsidP="00B2679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Supplementary Table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Restricted mean survival time analysis illustrating the relationship between baseline </w:t>
      </w:r>
      <w:proofErr w:type="spellStart"/>
      <w:r>
        <w:rPr>
          <w:rFonts w:ascii="Arial" w:hAnsi="Arial" w:cs="Arial"/>
          <w:bCs/>
          <w:color w:val="000000" w:themeColor="text1"/>
          <w:sz w:val="24"/>
          <w:szCs w:val="24"/>
        </w:rPr>
        <w:t>clinico</w:t>
      </w:r>
      <w:proofErr w:type="spellEnd"/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-pathologic features and survival of patients with Covid-19 and cancer. </w:t>
      </w:r>
      <w:r w:rsidRPr="003E4006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41E6BDE2" w14:textId="4C0F703A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9150108" w14:textId="15D56F4B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81B4C7D" w14:textId="0A5232C0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leGrid"/>
        <w:tblpPr w:leftFromText="141" w:rightFromText="141" w:vertAnchor="page" w:horzAnchor="margin" w:tblpXSpec="center" w:tblpY="8792"/>
        <w:tblW w:w="8479" w:type="dxa"/>
        <w:tblLook w:val="04A0" w:firstRow="1" w:lastRow="0" w:firstColumn="1" w:lastColumn="0" w:noHBand="0" w:noVBand="1"/>
      </w:tblPr>
      <w:tblGrid>
        <w:gridCol w:w="4222"/>
        <w:gridCol w:w="1646"/>
        <w:gridCol w:w="1520"/>
        <w:gridCol w:w="1091"/>
      </w:tblGrid>
      <w:tr w:rsidR="00B26790" w:rsidRPr="00143CB5" w14:paraId="542AFAD4" w14:textId="77777777" w:rsidTr="00B26790">
        <w:trPr>
          <w:trHeight w:val="269"/>
        </w:trPr>
        <w:tc>
          <w:tcPr>
            <w:tcW w:w="4222" w:type="dxa"/>
            <w:vAlign w:val="center"/>
          </w:tcPr>
          <w:p w14:paraId="186911AE" w14:textId="77777777" w:rsidR="00B26790" w:rsidRPr="00143CB5" w:rsidRDefault="00B26790" w:rsidP="00B2679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Characteristic</w:t>
            </w:r>
          </w:p>
        </w:tc>
        <w:tc>
          <w:tcPr>
            <w:tcW w:w="1646" w:type="dxa"/>
            <w:vAlign w:val="center"/>
          </w:tcPr>
          <w:p w14:paraId="11D7FE54" w14:textId="12A45326" w:rsidR="00B26790" w:rsidRPr="00143CB5" w:rsidRDefault="00B26790" w:rsidP="00B2679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RMST difference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 xml:space="preserve"> (days)</w:t>
            </w:r>
          </w:p>
        </w:tc>
        <w:tc>
          <w:tcPr>
            <w:tcW w:w="1520" w:type="dxa"/>
            <w:vAlign w:val="center"/>
          </w:tcPr>
          <w:p w14:paraId="2644A63F" w14:textId="77777777" w:rsidR="00B26790" w:rsidRPr="00143CB5" w:rsidRDefault="00B26790" w:rsidP="00B2679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95%</w:t>
            </w:r>
            <w:r w:rsidRPr="00B2679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 xml:space="preserve"> CI</w:t>
            </w:r>
          </w:p>
        </w:tc>
        <w:tc>
          <w:tcPr>
            <w:tcW w:w="1091" w:type="dxa"/>
            <w:vAlign w:val="center"/>
          </w:tcPr>
          <w:p w14:paraId="32AA8E89" w14:textId="77777777" w:rsidR="00B26790" w:rsidRPr="00143CB5" w:rsidRDefault="00B26790" w:rsidP="00B2679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p value</w:t>
            </w:r>
          </w:p>
        </w:tc>
      </w:tr>
      <w:tr w:rsidR="00B26790" w:rsidRPr="00143CB5" w14:paraId="33C44E91" w14:textId="77777777" w:rsidTr="0069629E">
        <w:trPr>
          <w:trHeight w:val="20"/>
        </w:trPr>
        <w:tc>
          <w:tcPr>
            <w:tcW w:w="4222" w:type="dxa"/>
          </w:tcPr>
          <w:p w14:paraId="0FE587C9" w14:textId="77777777" w:rsidR="00B26790" w:rsidRPr="00143CB5" w:rsidRDefault="00B26790" w:rsidP="00B26790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 xml:space="preserve">Sex </w:t>
            </w:r>
          </w:p>
          <w:p w14:paraId="7396EBA7" w14:textId="77777777" w:rsidR="00B26790" w:rsidRPr="00143CB5" w:rsidRDefault="00B26790" w:rsidP="00B26790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i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 xml:space="preserve">   M vs F</w:t>
            </w:r>
          </w:p>
        </w:tc>
        <w:tc>
          <w:tcPr>
            <w:tcW w:w="1646" w:type="dxa"/>
            <w:vAlign w:val="center"/>
          </w:tcPr>
          <w:p w14:paraId="7FDB6A5D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1F8C6600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-3.1</w:t>
            </w:r>
          </w:p>
        </w:tc>
        <w:tc>
          <w:tcPr>
            <w:tcW w:w="1520" w:type="dxa"/>
            <w:vAlign w:val="center"/>
          </w:tcPr>
          <w:p w14:paraId="6831DD59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5C0586E2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(-5.0,-1,3)</w:t>
            </w:r>
          </w:p>
        </w:tc>
        <w:tc>
          <w:tcPr>
            <w:tcW w:w="1091" w:type="dxa"/>
            <w:vAlign w:val="center"/>
          </w:tcPr>
          <w:p w14:paraId="5B1466FD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38BFDE6A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0.001</w:t>
            </w:r>
          </w:p>
        </w:tc>
      </w:tr>
      <w:tr w:rsidR="00B26790" w:rsidRPr="00143CB5" w14:paraId="624F549F" w14:textId="77777777" w:rsidTr="0069629E">
        <w:trPr>
          <w:trHeight w:val="20"/>
        </w:trPr>
        <w:tc>
          <w:tcPr>
            <w:tcW w:w="4222" w:type="dxa"/>
          </w:tcPr>
          <w:p w14:paraId="0D06E426" w14:textId="77777777" w:rsidR="00B26790" w:rsidRPr="00143CB5" w:rsidRDefault="00B26790" w:rsidP="00B26790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 xml:space="preserve">Age, years </w:t>
            </w:r>
          </w:p>
          <w:p w14:paraId="5C6B469E" w14:textId="77777777" w:rsidR="00B26790" w:rsidRPr="00143CB5" w:rsidRDefault="00B26790" w:rsidP="00B26790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 xml:space="preserve">   </w:t>
            </w: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  <w:shd w:val="clear" w:color="auto" w:fill="FFFFFF"/>
                <w:lang w:val="it-IT"/>
              </w:rPr>
              <w:t>&gt;</w:t>
            </w: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 xml:space="preserve"> 65 vs </w:t>
            </w:r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&lt;65</w:t>
            </w:r>
          </w:p>
        </w:tc>
        <w:tc>
          <w:tcPr>
            <w:tcW w:w="1646" w:type="dxa"/>
            <w:vAlign w:val="center"/>
          </w:tcPr>
          <w:p w14:paraId="1A80F9D0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60FC4EF1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-10.5</w:t>
            </w:r>
          </w:p>
        </w:tc>
        <w:tc>
          <w:tcPr>
            <w:tcW w:w="1520" w:type="dxa"/>
            <w:vAlign w:val="center"/>
          </w:tcPr>
          <w:p w14:paraId="4A6D5E19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60BFCA29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(-13.1,-8.0)</w:t>
            </w:r>
          </w:p>
        </w:tc>
        <w:tc>
          <w:tcPr>
            <w:tcW w:w="1091" w:type="dxa"/>
            <w:vAlign w:val="center"/>
          </w:tcPr>
          <w:p w14:paraId="38BB6202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07ABBBC6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&lt;0.0001</w:t>
            </w:r>
          </w:p>
        </w:tc>
      </w:tr>
      <w:tr w:rsidR="00B26790" w:rsidRPr="00143CB5" w14:paraId="3A20A8EB" w14:textId="77777777" w:rsidTr="0069629E">
        <w:trPr>
          <w:trHeight w:val="20"/>
        </w:trPr>
        <w:tc>
          <w:tcPr>
            <w:tcW w:w="4222" w:type="dxa"/>
          </w:tcPr>
          <w:p w14:paraId="186E52B9" w14:textId="77777777" w:rsidR="00B26790" w:rsidRPr="00143CB5" w:rsidRDefault="00B26790" w:rsidP="00B26790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 xml:space="preserve">Comorbidities </w:t>
            </w:r>
          </w:p>
          <w:p w14:paraId="5B683974" w14:textId="77777777" w:rsidR="00B26790" w:rsidRPr="00143CB5" w:rsidRDefault="00B26790" w:rsidP="00B26790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 xml:space="preserve">   </w:t>
            </w: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  <w:shd w:val="clear" w:color="auto" w:fill="FFFFFF"/>
                <w:lang w:val="it-IT"/>
              </w:rPr>
              <w:t>&gt;</w:t>
            </w: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2 vs 0-1</w:t>
            </w:r>
          </w:p>
        </w:tc>
        <w:tc>
          <w:tcPr>
            <w:tcW w:w="1646" w:type="dxa"/>
            <w:vAlign w:val="center"/>
          </w:tcPr>
          <w:p w14:paraId="48710476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32C4FD3B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-8.2</w:t>
            </w:r>
          </w:p>
        </w:tc>
        <w:tc>
          <w:tcPr>
            <w:tcW w:w="1520" w:type="dxa"/>
            <w:vAlign w:val="center"/>
          </w:tcPr>
          <w:p w14:paraId="4A339C85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39087D39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(-10,8,-5.5)</w:t>
            </w:r>
          </w:p>
        </w:tc>
        <w:tc>
          <w:tcPr>
            <w:tcW w:w="1091" w:type="dxa"/>
            <w:vAlign w:val="center"/>
          </w:tcPr>
          <w:p w14:paraId="15B8C48F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6C59550C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&lt;0.0001</w:t>
            </w:r>
          </w:p>
        </w:tc>
      </w:tr>
      <w:tr w:rsidR="00B26790" w:rsidRPr="00143CB5" w14:paraId="1EB3A30D" w14:textId="77777777" w:rsidTr="0069629E">
        <w:trPr>
          <w:trHeight w:val="488"/>
        </w:trPr>
        <w:tc>
          <w:tcPr>
            <w:tcW w:w="4222" w:type="dxa"/>
          </w:tcPr>
          <w:p w14:paraId="11FD0715" w14:textId="77777777" w:rsidR="00B26790" w:rsidRPr="00143CB5" w:rsidRDefault="00B26790" w:rsidP="00B26790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Tumor</w:t>
            </w:r>
            <w:proofErr w:type="spellEnd"/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 Stage </w:t>
            </w:r>
          </w:p>
          <w:p w14:paraId="33055D96" w14:textId="77777777" w:rsidR="00B26790" w:rsidRPr="00143CB5" w:rsidRDefault="00B26790" w:rsidP="00B26790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267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  </w:t>
            </w: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Advanced vs Non advanced</w:t>
            </w:r>
          </w:p>
        </w:tc>
        <w:tc>
          <w:tcPr>
            <w:tcW w:w="1646" w:type="dxa"/>
            <w:vAlign w:val="center"/>
          </w:tcPr>
          <w:p w14:paraId="6FE41CBB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1D2F1896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-2.0</w:t>
            </w:r>
          </w:p>
        </w:tc>
        <w:tc>
          <w:tcPr>
            <w:tcW w:w="1520" w:type="dxa"/>
            <w:vAlign w:val="center"/>
          </w:tcPr>
          <w:p w14:paraId="32CF06A3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4B3E7461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(-4.8,0.7)</w:t>
            </w:r>
          </w:p>
        </w:tc>
        <w:tc>
          <w:tcPr>
            <w:tcW w:w="1091" w:type="dxa"/>
            <w:vAlign w:val="center"/>
          </w:tcPr>
          <w:p w14:paraId="36038CEC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414211DA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0.15</w:t>
            </w:r>
          </w:p>
        </w:tc>
      </w:tr>
      <w:tr w:rsidR="00B26790" w:rsidRPr="00143CB5" w14:paraId="50B4BF60" w14:textId="77777777" w:rsidTr="0069629E">
        <w:trPr>
          <w:trHeight w:val="20"/>
        </w:trPr>
        <w:tc>
          <w:tcPr>
            <w:tcW w:w="4222" w:type="dxa"/>
          </w:tcPr>
          <w:p w14:paraId="6C82EECE" w14:textId="77777777" w:rsidR="00B26790" w:rsidRPr="00143CB5" w:rsidRDefault="00B26790" w:rsidP="00B26790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43CB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Tumour Status </w:t>
            </w:r>
          </w:p>
          <w:p w14:paraId="761040CE" w14:textId="77777777" w:rsidR="00B26790" w:rsidRPr="00B26790" w:rsidRDefault="00B26790" w:rsidP="00B26790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267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  </w:t>
            </w: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Active Malignancy </w:t>
            </w:r>
          </w:p>
          <w:p w14:paraId="6893154C" w14:textId="77777777" w:rsidR="00B26790" w:rsidRPr="00143CB5" w:rsidRDefault="00B26790" w:rsidP="00B26790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26790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  </w:t>
            </w:r>
            <w:proofErr w:type="gramStart"/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vs  Remission</w:t>
            </w:r>
            <w:proofErr w:type="gramEnd"/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/No measurable disease</w:t>
            </w:r>
          </w:p>
        </w:tc>
        <w:tc>
          <w:tcPr>
            <w:tcW w:w="1646" w:type="dxa"/>
            <w:vAlign w:val="center"/>
          </w:tcPr>
          <w:p w14:paraId="6DA4E531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69F967CF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-3.7</w:t>
            </w:r>
          </w:p>
        </w:tc>
        <w:tc>
          <w:tcPr>
            <w:tcW w:w="1520" w:type="dxa"/>
            <w:vAlign w:val="center"/>
          </w:tcPr>
          <w:p w14:paraId="20105654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2DCC9E19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(-6.2,-1.2)</w:t>
            </w:r>
          </w:p>
        </w:tc>
        <w:tc>
          <w:tcPr>
            <w:tcW w:w="1091" w:type="dxa"/>
            <w:vAlign w:val="center"/>
          </w:tcPr>
          <w:p w14:paraId="1DD9E6CC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</w:p>
          <w:p w14:paraId="4B77DF0C" w14:textId="77777777" w:rsidR="00B26790" w:rsidRPr="00143CB5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</w:pPr>
            <w:r w:rsidRPr="00143CB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  <w:lang w:val="it-IT"/>
              </w:rPr>
              <w:t>0.003</w:t>
            </w:r>
          </w:p>
        </w:tc>
      </w:tr>
      <w:tr w:rsidR="00B26790" w:rsidRPr="00B26790" w14:paraId="45A71131" w14:textId="77777777" w:rsidTr="0069629E">
        <w:trPr>
          <w:trHeight w:val="20"/>
        </w:trPr>
        <w:tc>
          <w:tcPr>
            <w:tcW w:w="4222" w:type="dxa"/>
          </w:tcPr>
          <w:p w14:paraId="411EB4EB" w14:textId="77777777" w:rsidR="00B26790" w:rsidRPr="00B26790" w:rsidRDefault="00B26790" w:rsidP="00B26790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</w:pPr>
            <w:r w:rsidRPr="00B26790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Anti-cancer therapy </w:t>
            </w:r>
          </w:p>
          <w:p w14:paraId="520F7C8D" w14:textId="77777777" w:rsidR="00B26790" w:rsidRPr="00B26790" w:rsidRDefault="00B26790" w:rsidP="00B26790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2679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  <w:proofErr w:type="gramStart"/>
            <w:r w:rsidRPr="00B26790">
              <w:rPr>
                <w:rFonts w:ascii="Arial" w:hAnsi="Arial" w:cs="Arial"/>
                <w:color w:val="000000" w:themeColor="text1"/>
                <w:sz w:val="22"/>
                <w:szCs w:val="22"/>
              </w:rPr>
              <w:t>Yes</w:t>
            </w:r>
            <w:proofErr w:type="gramEnd"/>
            <w:r w:rsidRPr="00B2679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vs No</w:t>
            </w:r>
          </w:p>
        </w:tc>
        <w:tc>
          <w:tcPr>
            <w:tcW w:w="1646" w:type="dxa"/>
            <w:vAlign w:val="center"/>
          </w:tcPr>
          <w:p w14:paraId="372A1D9E" w14:textId="77777777" w:rsidR="00B26790" w:rsidRPr="00B26790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5BEFB8E" w14:textId="7542D0F5" w:rsidR="00B26790" w:rsidRPr="00B26790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26790">
              <w:rPr>
                <w:rFonts w:ascii="Arial" w:hAnsi="Arial" w:cs="Arial"/>
                <w:color w:val="000000" w:themeColor="text1"/>
                <w:sz w:val="22"/>
                <w:szCs w:val="22"/>
              </w:rPr>
              <w:t>4.5</w:t>
            </w:r>
          </w:p>
        </w:tc>
        <w:tc>
          <w:tcPr>
            <w:tcW w:w="1520" w:type="dxa"/>
            <w:vAlign w:val="center"/>
          </w:tcPr>
          <w:p w14:paraId="6AC56986" w14:textId="77777777" w:rsidR="00B26790" w:rsidRPr="00B26790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26E2BF2" w14:textId="77777777" w:rsidR="00B26790" w:rsidRPr="00B26790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26790">
              <w:rPr>
                <w:rFonts w:ascii="Arial" w:hAnsi="Arial" w:cs="Arial"/>
                <w:color w:val="000000" w:themeColor="text1"/>
                <w:sz w:val="22"/>
                <w:szCs w:val="22"/>
              </w:rPr>
              <w:t>(2.0-6.9)</w:t>
            </w:r>
          </w:p>
        </w:tc>
        <w:tc>
          <w:tcPr>
            <w:tcW w:w="1091" w:type="dxa"/>
            <w:vAlign w:val="center"/>
          </w:tcPr>
          <w:p w14:paraId="4798BCE7" w14:textId="77777777" w:rsidR="00B26790" w:rsidRPr="00B26790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993C987" w14:textId="77777777" w:rsidR="00B26790" w:rsidRPr="00B26790" w:rsidRDefault="00B26790" w:rsidP="0069629E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26790">
              <w:rPr>
                <w:rFonts w:ascii="Arial" w:hAnsi="Arial" w:cs="Arial"/>
                <w:color w:val="000000" w:themeColor="text1"/>
                <w:sz w:val="22"/>
                <w:szCs w:val="22"/>
              </w:rPr>
              <w:t>&lt;0.0001</w:t>
            </w:r>
          </w:p>
        </w:tc>
      </w:tr>
    </w:tbl>
    <w:p w14:paraId="0E71B357" w14:textId="3AF9BDF0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9F875E8" w14:textId="6BD01753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91BC763" w14:textId="29BCDABC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5A9A050" w14:textId="07780CA2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389682A" w14:textId="77777777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FE23FDA" w14:textId="77777777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DC11B59" w14:textId="77777777" w:rsidR="00B26790" w:rsidRDefault="00B26790" w:rsidP="008830A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9779A3B" w14:textId="35371E93" w:rsidR="008830A1" w:rsidRPr="003E4006" w:rsidRDefault="008830A1" w:rsidP="008830A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Supplementary Table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6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="00BC43FC" w:rsidRPr="003E4006">
        <w:rPr>
          <w:rFonts w:ascii="Arial" w:hAnsi="Arial" w:cs="Arial"/>
          <w:bCs/>
          <w:color w:val="000000" w:themeColor="text1"/>
          <w:sz w:val="24"/>
          <w:szCs w:val="24"/>
        </w:rPr>
        <w:t>Distribution of exposure to Covid-19-specific therapies including antivirals*, antimalarials** and tocilizumab.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FB6C7A6" w14:textId="6215F6E8" w:rsidR="008830A1" w:rsidRDefault="008830A1">
      <w:pPr>
        <w:autoSpaceDN/>
        <w:adjustRightInd/>
        <w:rPr>
          <w:b/>
          <w:color w:val="000000" w:themeColor="text1"/>
        </w:rPr>
      </w:pPr>
    </w:p>
    <w:p w14:paraId="4154F222" w14:textId="77777777" w:rsidR="008830A1" w:rsidRDefault="008830A1" w:rsidP="008830A1">
      <w:pPr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51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EAEAE"/>
          <w:insideV w:val="single" w:sz="8" w:space="0" w:color="E0E0E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35"/>
        <w:gridCol w:w="755"/>
        <w:gridCol w:w="754"/>
      </w:tblGrid>
      <w:tr w:rsidR="008830A1" w14:paraId="03480E40" w14:textId="77777777" w:rsidTr="008830A1">
        <w:trPr>
          <w:cantSplit/>
          <w:jc w:val="center"/>
        </w:trPr>
        <w:tc>
          <w:tcPr>
            <w:tcW w:w="3635" w:type="dxa"/>
            <w:vMerge w:val="restart"/>
            <w:tcBorders>
              <w:top w:val="single" w:sz="4" w:space="0" w:color="auto"/>
              <w:bottom w:val="single" w:sz="8" w:space="0" w:color="AEAEAE"/>
              <w:right w:val="single" w:sz="4" w:space="0" w:color="auto"/>
            </w:tcBorders>
            <w:shd w:val="clear" w:color="auto" w:fill="auto"/>
            <w:vAlign w:val="center"/>
          </w:tcPr>
          <w:p w14:paraId="54347A0B" w14:textId="1455E3D2" w:rsidR="008830A1" w:rsidRPr="008830A1" w:rsidRDefault="008830A1" w:rsidP="008830A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8830A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Therapy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009459" w14:textId="1D4BA79D" w:rsidR="008830A1" w:rsidRPr="008830A1" w:rsidRDefault="008830A1" w:rsidP="008830A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Patients</w:t>
            </w:r>
          </w:p>
        </w:tc>
      </w:tr>
      <w:tr w:rsidR="008830A1" w14:paraId="2A6609C9" w14:textId="77777777" w:rsidTr="008830A1">
        <w:trPr>
          <w:cantSplit/>
          <w:jc w:val="center"/>
        </w:trPr>
        <w:tc>
          <w:tcPr>
            <w:tcW w:w="3635" w:type="dxa"/>
            <w:vMerge/>
            <w:tcBorders>
              <w:top w:val="single" w:sz="8" w:space="0" w:color="AEAEAE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54637" w14:textId="5DCC018B" w:rsidR="008830A1" w:rsidRPr="008830A1" w:rsidRDefault="008830A1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D3A60B" w14:textId="219A8B7E" w:rsidR="008830A1" w:rsidRPr="008830A1" w:rsidRDefault="008830A1" w:rsidP="008830A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5A36D" w14:textId="40E62D80" w:rsidR="008830A1" w:rsidRPr="008830A1" w:rsidRDefault="008830A1" w:rsidP="008830A1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%</w:t>
            </w:r>
          </w:p>
        </w:tc>
      </w:tr>
      <w:tr w:rsidR="008830A1" w14:paraId="22AFE313" w14:textId="77777777" w:rsidTr="008830A1">
        <w:trPr>
          <w:cantSplit/>
          <w:jc w:val="center"/>
        </w:trPr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D9EA80" w14:textId="53EC07D4" w:rsidR="008830A1" w:rsidRPr="008830A1" w:rsidRDefault="008830A1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No Antivirals / Antimalarials / Tocilizumab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061CC6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446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5E8A9D89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50.1</w:t>
            </w:r>
          </w:p>
        </w:tc>
      </w:tr>
      <w:tr w:rsidR="008830A1" w14:paraId="2D242C54" w14:textId="77777777" w:rsidTr="008830A1">
        <w:trPr>
          <w:cantSplit/>
          <w:jc w:val="center"/>
        </w:trPr>
        <w:tc>
          <w:tcPr>
            <w:tcW w:w="36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A705B3" w14:textId="3C9E6C1D" w:rsidR="008830A1" w:rsidRPr="008830A1" w:rsidRDefault="00542646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Antimalarials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928DE7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182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3B5AA3A5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20.4</w:t>
            </w:r>
          </w:p>
        </w:tc>
      </w:tr>
      <w:tr w:rsidR="008830A1" w14:paraId="583555C7" w14:textId="77777777" w:rsidTr="008830A1">
        <w:trPr>
          <w:cantSplit/>
          <w:jc w:val="center"/>
        </w:trPr>
        <w:tc>
          <w:tcPr>
            <w:tcW w:w="36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C56BE7" w14:textId="1B26335B" w:rsidR="008830A1" w:rsidRPr="008830A1" w:rsidRDefault="008830A1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ntivirals +</w:t>
            </w: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ntimalarials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C97182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195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521453FA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21.9</w:t>
            </w:r>
          </w:p>
        </w:tc>
      </w:tr>
      <w:tr w:rsidR="008830A1" w14:paraId="087D51A1" w14:textId="77777777" w:rsidTr="008830A1">
        <w:trPr>
          <w:cantSplit/>
          <w:jc w:val="center"/>
        </w:trPr>
        <w:tc>
          <w:tcPr>
            <w:tcW w:w="36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2887E4" w14:textId="546ED3E2" w:rsidR="008830A1" w:rsidRPr="008830A1" w:rsidRDefault="008830A1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nti</w:t>
            </w:r>
            <w:r w:rsidR="00542646">
              <w:rPr>
                <w:rFonts w:ascii="Arial" w:hAnsi="Arial" w:cs="Arial"/>
                <w:color w:val="000000" w:themeColor="text1"/>
                <w:sz w:val="18"/>
                <w:szCs w:val="18"/>
              </w:rPr>
              <w:t>virals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F1EC13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0DFA823A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1.8</w:t>
            </w:r>
          </w:p>
        </w:tc>
      </w:tr>
      <w:tr w:rsidR="008830A1" w14:paraId="509384FF" w14:textId="77777777" w:rsidTr="008830A1">
        <w:trPr>
          <w:cantSplit/>
          <w:jc w:val="center"/>
        </w:trPr>
        <w:tc>
          <w:tcPr>
            <w:tcW w:w="36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B14A08" w14:textId="1C6A134E" w:rsidR="008830A1" w:rsidRPr="008830A1" w:rsidRDefault="008830A1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ntivirals + </w:t>
            </w: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Toc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ilizumab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71E5C2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4287F694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1.3</w:t>
            </w:r>
          </w:p>
        </w:tc>
      </w:tr>
      <w:tr w:rsidR="008830A1" w14:paraId="5AFE5ACE" w14:textId="77777777" w:rsidTr="008830A1">
        <w:trPr>
          <w:cantSplit/>
          <w:jc w:val="center"/>
        </w:trPr>
        <w:tc>
          <w:tcPr>
            <w:tcW w:w="36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621D5A" w14:textId="4162F937" w:rsidR="008830A1" w:rsidRPr="008830A1" w:rsidRDefault="008830A1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ntimalarials + </w:t>
            </w: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Toc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ilizumab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0CE30E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326F765D" w14:textId="4C16F3E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.3</w:t>
            </w:r>
          </w:p>
        </w:tc>
      </w:tr>
      <w:tr w:rsidR="008830A1" w14:paraId="599BCD62" w14:textId="77777777" w:rsidTr="008830A1">
        <w:trPr>
          <w:cantSplit/>
          <w:jc w:val="center"/>
        </w:trPr>
        <w:tc>
          <w:tcPr>
            <w:tcW w:w="36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EE76F6" w14:textId="06B92654" w:rsidR="008830A1" w:rsidRPr="008830A1" w:rsidRDefault="008830A1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nti</w:t>
            </w: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v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irals + </w:t>
            </w: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ntimalarials + </w:t>
            </w: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Toc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ilizumab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56AB4F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14:paraId="6CF6DDEC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3.9</w:t>
            </w:r>
          </w:p>
        </w:tc>
      </w:tr>
      <w:tr w:rsidR="008830A1" w14:paraId="2FC900DA" w14:textId="77777777" w:rsidTr="008830A1">
        <w:trPr>
          <w:cantSplit/>
          <w:jc w:val="center"/>
        </w:trPr>
        <w:tc>
          <w:tcPr>
            <w:tcW w:w="3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2FFF8" w14:textId="61BCFA8D" w:rsidR="008830A1" w:rsidRPr="008830A1" w:rsidRDefault="008830A1">
            <w:pPr>
              <w:spacing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00000" w:themeColor="text1"/>
                <w:sz w:val="18"/>
                <w:szCs w:val="18"/>
              </w:rPr>
              <w:t>Toc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ilizumab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C29EFD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A3E34" w14:textId="29E4DD9F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  <w:r w:rsidRPr="008830A1">
              <w:rPr>
                <w:rFonts w:ascii="Arial" w:hAnsi="Arial" w:cs="Arial"/>
                <w:color w:val="010205"/>
                <w:sz w:val="18"/>
                <w:szCs w:val="18"/>
              </w:rPr>
              <w:t>.1</w:t>
            </w:r>
          </w:p>
        </w:tc>
      </w:tr>
      <w:tr w:rsidR="008830A1" w:rsidRPr="008830A1" w14:paraId="479689F9" w14:textId="77777777" w:rsidTr="008830A1">
        <w:trPr>
          <w:cantSplit/>
          <w:jc w:val="center"/>
        </w:trPr>
        <w:tc>
          <w:tcPr>
            <w:tcW w:w="36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D327394" w14:textId="77777777" w:rsidR="008830A1" w:rsidRPr="008830A1" w:rsidRDefault="008830A1">
            <w:pPr>
              <w:spacing w:line="320" w:lineRule="atLeast"/>
              <w:ind w:left="60" w:right="6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8830A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88C7B7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890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26DE1" w14:textId="77777777" w:rsidR="008830A1" w:rsidRPr="008830A1" w:rsidRDefault="008830A1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</w:pPr>
            <w:r w:rsidRPr="008830A1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100.0</w:t>
            </w:r>
          </w:p>
        </w:tc>
      </w:tr>
    </w:tbl>
    <w:p w14:paraId="7537F24A" w14:textId="498537B9" w:rsidR="008830A1" w:rsidRDefault="008830A1" w:rsidP="008830A1">
      <w:pPr>
        <w:spacing w:line="400" w:lineRule="atLeast"/>
        <w:rPr>
          <w:rFonts w:ascii="Times New Roman" w:hAnsi="Times New Roman" w:cs="Times New Roman"/>
          <w:color w:val="auto"/>
          <w:sz w:val="24"/>
          <w:szCs w:val="24"/>
        </w:rPr>
      </w:pPr>
    </w:p>
    <w:p w14:paraId="229D1262" w14:textId="667D4F32" w:rsidR="00BC43FC" w:rsidRPr="00BC43FC" w:rsidRDefault="00BC43FC" w:rsidP="00BC43FC">
      <w:pPr>
        <w:autoSpaceDN/>
        <w:adjustRightInd/>
        <w:rPr>
          <w:rFonts w:ascii="Arial" w:hAnsi="Arial" w:cs="Arial"/>
          <w:sz w:val="18"/>
          <w:szCs w:val="18"/>
        </w:rPr>
      </w:pPr>
      <w:r w:rsidRPr="00BC43FC">
        <w:rPr>
          <w:rFonts w:ascii="Arial" w:hAnsi="Arial" w:cs="Arial"/>
          <w:color w:val="000000" w:themeColor="text1"/>
          <w:sz w:val="18"/>
          <w:szCs w:val="18"/>
        </w:rPr>
        <w:t>*</w:t>
      </w:r>
      <w:r w:rsidR="008830A1" w:rsidRPr="00BC43FC">
        <w:rPr>
          <w:rFonts w:ascii="Arial" w:hAnsi="Arial" w:cs="Arial"/>
          <w:color w:val="000000" w:themeColor="text1"/>
          <w:sz w:val="18"/>
          <w:szCs w:val="18"/>
        </w:rPr>
        <w:t>Antiviral</w:t>
      </w:r>
      <w:r w:rsidRPr="00BC43FC">
        <w:rPr>
          <w:rFonts w:ascii="Arial" w:hAnsi="Arial" w:cs="Arial"/>
          <w:color w:val="000000" w:themeColor="text1"/>
          <w:sz w:val="18"/>
          <w:szCs w:val="18"/>
        </w:rPr>
        <w:t>s</w:t>
      </w:r>
      <w:r w:rsidR="008830A1" w:rsidRPr="00BC43FC">
        <w:rPr>
          <w:rFonts w:ascii="Arial" w:hAnsi="Arial" w:cs="Arial"/>
          <w:color w:val="000000" w:themeColor="text1"/>
          <w:sz w:val="18"/>
          <w:szCs w:val="18"/>
        </w:rPr>
        <w:t xml:space="preserve"> include: </w:t>
      </w:r>
      <w:r w:rsidR="008830A1" w:rsidRPr="00BC43FC">
        <w:rPr>
          <w:rFonts w:ascii="Arial" w:hAnsi="Arial" w:cs="Arial"/>
          <w:sz w:val="18"/>
          <w:szCs w:val="18"/>
        </w:rPr>
        <w:t xml:space="preserve">lopinavir/ritonavir (n=186), darunavir/cobicistat (n=53) and </w:t>
      </w:r>
      <w:proofErr w:type="spellStart"/>
      <w:r w:rsidR="008830A1" w:rsidRPr="00BC43FC">
        <w:rPr>
          <w:rFonts w:ascii="Arial" w:hAnsi="Arial" w:cs="Arial"/>
          <w:sz w:val="18"/>
          <w:szCs w:val="18"/>
        </w:rPr>
        <w:t>remdesivir</w:t>
      </w:r>
      <w:proofErr w:type="spellEnd"/>
      <w:r w:rsidR="008830A1" w:rsidRPr="00BC43FC">
        <w:rPr>
          <w:rFonts w:ascii="Arial" w:hAnsi="Arial" w:cs="Arial"/>
          <w:sz w:val="18"/>
          <w:szCs w:val="18"/>
        </w:rPr>
        <w:t xml:space="preserve"> (n=19).</w:t>
      </w:r>
    </w:p>
    <w:p w14:paraId="193A4B71" w14:textId="7D3146FD" w:rsidR="00995451" w:rsidRPr="00BC43FC" w:rsidRDefault="00BC43FC" w:rsidP="00BC43FC">
      <w:pPr>
        <w:autoSpaceDN/>
        <w:adjustRightInd/>
        <w:rPr>
          <w:b/>
          <w:color w:val="000000" w:themeColor="text1"/>
          <w:sz w:val="18"/>
          <w:szCs w:val="18"/>
        </w:rPr>
      </w:pPr>
      <w:r w:rsidRPr="00BC43FC">
        <w:rPr>
          <w:rFonts w:ascii="Arial" w:hAnsi="Arial" w:cs="Arial"/>
          <w:color w:val="000000" w:themeColor="text1"/>
          <w:sz w:val="18"/>
          <w:szCs w:val="18"/>
        </w:rPr>
        <w:t xml:space="preserve">**Antimalarials </w:t>
      </w:r>
      <w:proofErr w:type="gramStart"/>
      <w:r w:rsidRPr="00BC43FC">
        <w:rPr>
          <w:rFonts w:ascii="Arial" w:hAnsi="Arial" w:cs="Arial"/>
          <w:color w:val="000000" w:themeColor="text1"/>
          <w:sz w:val="18"/>
          <w:szCs w:val="18"/>
        </w:rPr>
        <w:t>include:</w:t>
      </w:r>
      <w:proofErr w:type="gramEnd"/>
      <w:r w:rsidRPr="00BC43FC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BC43FC">
        <w:rPr>
          <w:rFonts w:ascii="Arial" w:hAnsi="Arial" w:cs="Arial"/>
          <w:sz w:val="18"/>
          <w:szCs w:val="18"/>
        </w:rPr>
        <w:t>chloroquine (n=13) and hydroxychloroquine (n=411)</w:t>
      </w:r>
    </w:p>
    <w:p w14:paraId="2A36FCA5" w14:textId="1A871E49" w:rsidR="00995451" w:rsidRDefault="00995451">
      <w:pPr>
        <w:autoSpaceDN/>
        <w:adjustRightInd/>
        <w:rPr>
          <w:b/>
          <w:color w:val="000000" w:themeColor="text1"/>
        </w:rPr>
      </w:pPr>
    </w:p>
    <w:p w14:paraId="3B665C2C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B1392EF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3F36092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B0485DE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E08BE03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819309E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08BA22E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F31A840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8274054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7FE67C7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176DE6E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6DA399A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649ABB6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3950447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9058C86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AEB8472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5FA2458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D1C26E8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131FFED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5AFD684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FEA6110" w14:textId="77777777" w:rsidR="009951EF" w:rsidRDefault="009951EF">
      <w:pPr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CA18FEA" w14:textId="07DE786D" w:rsidR="00995451" w:rsidRDefault="0069629E">
      <w:pPr>
        <w:autoSpaceDN/>
        <w:adjustRightInd/>
        <w:rPr>
          <w:b/>
          <w:color w:val="000000" w:themeColor="text1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Supplementary Table </w:t>
      </w:r>
      <w:r w:rsidR="00847DD4">
        <w:rPr>
          <w:rFonts w:ascii="Arial" w:hAnsi="Arial" w:cs="Arial"/>
          <w:b/>
          <w:color w:val="000000" w:themeColor="text1"/>
          <w:sz w:val="24"/>
          <w:szCs w:val="24"/>
        </w:rPr>
        <w:t>7.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3E4006">
        <w:rPr>
          <w:rFonts w:ascii="Arial" w:hAnsi="Arial" w:cs="Arial"/>
          <w:bCs/>
          <w:color w:val="000000" w:themeColor="text1"/>
          <w:sz w:val="24"/>
          <w:szCs w:val="24"/>
        </w:rPr>
        <w:t>Clinical characteristics of patients categorised according to exposure to anti-Covid-19 therapies.</w:t>
      </w:r>
    </w:p>
    <w:p w14:paraId="593F5412" w14:textId="52488222" w:rsidR="004E0522" w:rsidRDefault="004E0522">
      <w:pPr>
        <w:autoSpaceDN/>
        <w:adjustRightInd/>
        <w:rPr>
          <w:b/>
          <w:color w:val="000000" w:themeColor="text1"/>
        </w:rPr>
      </w:pPr>
    </w:p>
    <w:p w14:paraId="42B53CAD" w14:textId="3A39AB14" w:rsidR="003E4006" w:rsidRDefault="003E4006">
      <w:pPr>
        <w:autoSpaceDN/>
        <w:adjustRightInd/>
        <w:rPr>
          <w:b/>
          <w:color w:val="000000" w:themeColor="text1"/>
        </w:rPr>
      </w:pPr>
    </w:p>
    <w:p w14:paraId="5165024B" w14:textId="2B15E3E5" w:rsidR="00B26790" w:rsidRDefault="00B26790">
      <w:pPr>
        <w:autoSpaceDN/>
        <w:adjustRightInd/>
        <w:rPr>
          <w:b/>
          <w:color w:val="000000" w:themeColor="text1"/>
        </w:rPr>
      </w:pPr>
    </w:p>
    <w:p w14:paraId="01D48A35" w14:textId="51C6C7B4" w:rsidR="00B26790" w:rsidRDefault="00B26790">
      <w:pPr>
        <w:autoSpaceDN/>
        <w:adjustRightInd/>
        <w:rPr>
          <w:b/>
          <w:color w:val="000000" w:themeColor="text1"/>
        </w:rPr>
      </w:pPr>
    </w:p>
    <w:p w14:paraId="51E823ED" w14:textId="51B71C47" w:rsidR="00B26790" w:rsidRDefault="00B26790">
      <w:pPr>
        <w:autoSpaceDN/>
        <w:adjustRightInd/>
        <w:rPr>
          <w:b/>
          <w:color w:val="000000" w:themeColor="text1"/>
        </w:rPr>
      </w:pPr>
    </w:p>
    <w:p w14:paraId="78C4C02F" w14:textId="2F0DB699" w:rsidR="00B26790" w:rsidRDefault="00B26790">
      <w:pPr>
        <w:autoSpaceDN/>
        <w:adjustRightInd/>
        <w:rPr>
          <w:b/>
          <w:color w:val="000000" w:themeColor="text1"/>
        </w:rPr>
      </w:pPr>
    </w:p>
    <w:p w14:paraId="3C22D83C" w14:textId="1FCE48AB" w:rsidR="00B26790" w:rsidRDefault="00B26790">
      <w:pPr>
        <w:autoSpaceDN/>
        <w:adjustRightInd/>
        <w:rPr>
          <w:b/>
          <w:color w:val="000000" w:themeColor="text1"/>
        </w:rPr>
      </w:pPr>
    </w:p>
    <w:p w14:paraId="47C69DEA" w14:textId="0FD8ADB9" w:rsidR="00B26790" w:rsidRDefault="00B26790">
      <w:pPr>
        <w:autoSpaceDN/>
        <w:adjustRightInd/>
        <w:rPr>
          <w:b/>
          <w:color w:val="000000" w:themeColor="text1"/>
        </w:rPr>
      </w:pPr>
    </w:p>
    <w:p w14:paraId="380BFEED" w14:textId="384CBB44" w:rsidR="00B26790" w:rsidRDefault="00B26790">
      <w:pPr>
        <w:autoSpaceDN/>
        <w:adjustRightInd/>
        <w:rPr>
          <w:b/>
          <w:color w:val="000000" w:themeColor="text1"/>
        </w:rPr>
      </w:pPr>
    </w:p>
    <w:p w14:paraId="72B8E5FC" w14:textId="77777777" w:rsidR="00724A39" w:rsidRDefault="00724A39">
      <w:pPr>
        <w:autoSpaceDN/>
        <w:adjustRightInd/>
        <w:rPr>
          <w:b/>
          <w:color w:val="000000" w:themeColor="text1"/>
        </w:rPr>
      </w:pPr>
    </w:p>
    <w:p w14:paraId="087B149D" w14:textId="716AC197" w:rsidR="00B26790" w:rsidRDefault="00B26790">
      <w:pPr>
        <w:autoSpaceDN/>
        <w:adjustRightInd/>
        <w:rPr>
          <w:b/>
          <w:color w:val="000000" w:themeColor="text1"/>
        </w:rPr>
      </w:pPr>
    </w:p>
    <w:p w14:paraId="4CA4C9B2" w14:textId="18DAF6D6" w:rsidR="004E0522" w:rsidRPr="003E4006" w:rsidRDefault="004E0522" w:rsidP="004E0522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BF5F0B1" w14:textId="051FA426" w:rsidR="004E0522" w:rsidRDefault="004E0522" w:rsidP="004E0522">
      <w:pPr>
        <w:jc w:val="both"/>
        <w:rPr>
          <w:rFonts w:ascii="Arial" w:hAnsi="Arial" w:cs="Arial"/>
          <w:bCs/>
          <w:color w:val="000000" w:themeColor="text1"/>
        </w:rPr>
      </w:pPr>
    </w:p>
    <w:tbl>
      <w:tblPr>
        <w:tblStyle w:val="TableGrid"/>
        <w:tblpPr w:leftFromText="141" w:rightFromText="141" w:vertAnchor="page" w:horzAnchor="margin" w:tblpXSpec="center" w:tblpY="2520"/>
        <w:tblW w:w="9356" w:type="dxa"/>
        <w:tblLayout w:type="fixed"/>
        <w:tblLook w:val="04A0" w:firstRow="1" w:lastRow="0" w:firstColumn="1" w:lastColumn="0" w:noHBand="0" w:noVBand="1"/>
      </w:tblPr>
      <w:tblGrid>
        <w:gridCol w:w="3261"/>
        <w:gridCol w:w="1701"/>
        <w:gridCol w:w="1418"/>
        <w:gridCol w:w="1417"/>
        <w:gridCol w:w="1559"/>
      </w:tblGrid>
      <w:tr w:rsidR="004E0522" w:rsidRPr="004E0522" w14:paraId="76903096" w14:textId="77777777" w:rsidTr="00C53D7B">
        <w:trPr>
          <w:trHeight w:val="1266"/>
        </w:trPr>
        <w:tc>
          <w:tcPr>
            <w:tcW w:w="3261" w:type="dxa"/>
            <w:vAlign w:val="center"/>
          </w:tcPr>
          <w:p w14:paraId="3E465D10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Characteristic</w:t>
            </w:r>
          </w:p>
        </w:tc>
        <w:tc>
          <w:tcPr>
            <w:tcW w:w="1701" w:type="dxa"/>
            <w:vAlign w:val="center"/>
          </w:tcPr>
          <w:p w14:paraId="2C6D147E" w14:textId="4CC426CB" w:rsidR="004E0522" w:rsidRPr="004E0522" w:rsidRDefault="004E0522" w:rsidP="00C53D7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it-IT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No   Antivirals, no  antimalaria</w:t>
            </w:r>
            <w:r w:rsidR="00C53D7B" w:rsidRPr="00C53D7B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l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s, no</w:t>
            </w:r>
            <w:r w:rsidR="00C53D7B" w:rsidRPr="00C53D7B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 xml:space="preserve"> 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  <w:lang w:val="it-IT"/>
              </w:rPr>
              <w:t>tocilizumab (n=446)</w:t>
            </w:r>
          </w:p>
        </w:tc>
        <w:tc>
          <w:tcPr>
            <w:tcW w:w="1418" w:type="dxa"/>
            <w:vAlign w:val="center"/>
          </w:tcPr>
          <w:p w14:paraId="6FB7EBE7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Tocilizumab</w:t>
            </w:r>
          </w:p>
          <w:p w14:paraId="7DE1FDB7" w14:textId="09B938D0" w:rsidR="004E0522" w:rsidRPr="004E0522" w:rsidRDefault="004E0522" w:rsidP="00C53D7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(n=51)</w:t>
            </w:r>
          </w:p>
        </w:tc>
        <w:tc>
          <w:tcPr>
            <w:tcW w:w="1417" w:type="dxa"/>
            <w:vAlign w:val="center"/>
          </w:tcPr>
          <w:p w14:paraId="61CF5EF9" w14:textId="2DB9C548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Antivirals and antimalaria</w:t>
            </w:r>
            <w:r w:rsidR="00C53D7B" w:rsidRPr="00C53D7B">
              <w:rPr>
                <w:rFonts w:ascii="Arial" w:hAnsi="Arial" w:cs="Arial"/>
                <w:color w:val="000000" w:themeColor="text1"/>
                <w:sz w:val="18"/>
                <w:szCs w:val="18"/>
              </w:rPr>
              <w:t>l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s (n=195)</w:t>
            </w:r>
          </w:p>
        </w:tc>
        <w:tc>
          <w:tcPr>
            <w:tcW w:w="1559" w:type="dxa"/>
            <w:vAlign w:val="center"/>
          </w:tcPr>
          <w:p w14:paraId="6B7B5C48" w14:textId="4AD238BE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Antimalaria</w:t>
            </w:r>
            <w:r w:rsidR="00C53D7B" w:rsidRPr="00C53D7B">
              <w:rPr>
                <w:rFonts w:ascii="Arial" w:hAnsi="Arial" w:cs="Arial"/>
                <w:color w:val="000000" w:themeColor="text1"/>
                <w:sz w:val="18"/>
                <w:szCs w:val="18"/>
              </w:rPr>
              <w:t>l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s only (n=182)</w:t>
            </w:r>
          </w:p>
        </w:tc>
      </w:tr>
      <w:tr w:rsidR="004E0522" w:rsidRPr="004E0522" w14:paraId="1B18D2A1" w14:textId="77777777" w:rsidTr="00C53D7B">
        <w:trPr>
          <w:trHeight w:val="832"/>
        </w:trPr>
        <w:tc>
          <w:tcPr>
            <w:tcW w:w="3261" w:type="dxa"/>
          </w:tcPr>
          <w:p w14:paraId="14A4E334" w14:textId="77777777" w:rsidR="004E0522" w:rsidRPr="004E0522" w:rsidRDefault="004E0522" w:rsidP="00C53D7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Sex no. (%)</w:t>
            </w:r>
          </w:p>
          <w:p w14:paraId="4DE5BF6F" w14:textId="43A358DC" w:rsidR="004E0522" w:rsidRPr="004E0522" w:rsidRDefault="004E0522" w:rsidP="00C53D7B">
            <w:pPr>
              <w:jc w:val="both"/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  F</w:t>
            </w:r>
          </w:p>
          <w:p w14:paraId="01EDF6B2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  M</w:t>
            </w:r>
          </w:p>
        </w:tc>
        <w:tc>
          <w:tcPr>
            <w:tcW w:w="1701" w:type="dxa"/>
          </w:tcPr>
          <w:p w14:paraId="0D20EFFC" w14:textId="77777777" w:rsidR="00C53D7B" w:rsidRPr="00C53D7B" w:rsidRDefault="00C53D7B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74C0825" w14:textId="6C94C03E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191 (42.9)</w:t>
            </w:r>
          </w:p>
          <w:p w14:paraId="3AE173F2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254 (57.1)</w:t>
            </w:r>
          </w:p>
        </w:tc>
        <w:tc>
          <w:tcPr>
            <w:tcW w:w="1418" w:type="dxa"/>
          </w:tcPr>
          <w:p w14:paraId="3D70B1DC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4E088D3" w14:textId="219FFFF0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23 (45.1)</w:t>
            </w:r>
          </w:p>
          <w:p w14:paraId="74EDE788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28 (54.9)</w:t>
            </w:r>
          </w:p>
        </w:tc>
        <w:tc>
          <w:tcPr>
            <w:tcW w:w="1417" w:type="dxa"/>
          </w:tcPr>
          <w:p w14:paraId="65D84749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9AA5C40" w14:textId="122A65F1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74 (38.0)</w:t>
            </w:r>
          </w:p>
          <w:p w14:paraId="77A1E2DB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121 (62.0)</w:t>
            </w:r>
          </w:p>
        </w:tc>
        <w:tc>
          <w:tcPr>
            <w:tcW w:w="1559" w:type="dxa"/>
          </w:tcPr>
          <w:p w14:paraId="1888E312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E7540C8" w14:textId="7F959A86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91 (50.3)</w:t>
            </w:r>
          </w:p>
          <w:p w14:paraId="6342F75F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90 (49.7)</w:t>
            </w:r>
          </w:p>
        </w:tc>
      </w:tr>
      <w:tr w:rsidR="004E0522" w:rsidRPr="004E0522" w14:paraId="6F7EE31A" w14:textId="77777777" w:rsidTr="00C53D7B">
        <w:trPr>
          <w:trHeight w:val="849"/>
        </w:trPr>
        <w:tc>
          <w:tcPr>
            <w:tcW w:w="3261" w:type="dxa"/>
          </w:tcPr>
          <w:p w14:paraId="2255192C" w14:textId="77777777" w:rsidR="004E0522" w:rsidRPr="004E0522" w:rsidRDefault="004E0522" w:rsidP="00C53D7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Age, years no. (%)</w:t>
            </w:r>
          </w:p>
          <w:p w14:paraId="35B366AE" w14:textId="77777777" w:rsidR="004E0522" w:rsidRPr="004E0522" w:rsidRDefault="004E0522" w:rsidP="00C53D7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  &lt;65</w:t>
            </w:r>
          </w:p>
          <w:p w14:paraId="3E76F5CE" w14:textId="77777777" w:rsidR="004E0522" w:rsidRPr="004E0522" w:rsidRDefault="004E0522" w:rsidP="00C53D7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  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&gt;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65</w:t>
            </w:r>
          </w:p>
        </w:tc>
        <w:tc>
          <w:tcPr>
            <w:tcW w:w="1701" w:type="dxa"/>
          </w:tcPr>
          <w:p w14:paraId="74C0BC72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37B5CBD" w14:textId="63933389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148 (33.2)</w:t>
            </w:r>
          </w:p>
          <w:p w14:paraId="4EA17B5A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298 (66.8)</w:t>
            </w:r>
          </w:p>
        </w:tc>
        <w:tc>
          <w:tcPr>
            <w:tcW w:w="1418" w:type="dxa"/>
          </w:tcPr>
          <w:p w14:paraId="24060A7B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D035739" w14:textId="212D0B74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19 (37.3)</w:t>
            </w:r>
          </w:p>
          <w:p w14:paraId="14360CA9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32 (62.7)</w:t>
            </w:r>
          </w:p>
        </w:tc>
        <w:tc>
          <w:tcPr>
            <w:tcW w:w="1417" w:type="dxa"/>
          </w:tcPr>
          <w:p w14:paraId="789078E5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C6F6CD1" w14:textId="581D1E35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79 (40.5)</w:t>
            </w:r>
          </w:p>
          <w:p w14:paraId="39AE7D92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116 (59.5)</w:t>
            </w:r>
          </w:p>
        </w:tc>
        <w:tc>
          <w:tcPr>
            <w:tcW w:w="1559" w:type="dxa"/>
          </w:tcPr>
          <w:p w14:paraId="7614163D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DF18D6F" w14:textId="701CB284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71 (39.0)</w:t>
            </w:r>
          </w:p>
          <w:p w14:paraId="26CBB22B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111 (61.0)</w:t>
            </w:r>
          </w:p>
        </w:tc>
      </w:tr>
      <w:tr w:rsidR="004E0522" w:rsidRPr="004E0522" w14:paraId="7BC0FD85" w14:textId="77777777" w:rsidTr="00C53D7B">
        <w:tc>
          <w:tcPr>
            <w:tcW w:w="3261" w:type="dxa"/>
          </w:tcPr>
          <w:p w14:paraId="71DB4139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Smoking history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 w:rsidRPr="004E052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no.(</w:t>
            </w:r>
            <w:proofErr w:type="gramEnd"/>
            <w:r w:rsidRPr="004E052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%)</w:t>
            </w:r>
          </w:p>
          <w:p w14:paraId="03620D64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Never smoker</w:t>
            </w:r>
          </w:p>
          <w:p w14:paraId="63A8552C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Current/former smoker</w:t>
            </w:r>
          </w:p>
          <w:p w14:paraId="4BD85A64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Unknown</w:t>
            </w:r>
          </w:p>
        </w:tc>
        <w:tc>
          <w:tcPr>
            <w:tcW w:w="1701" w:type="dxa"/>
          </w:tcPr>
          <w:p w14:paraId="46108D43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7205633" w14:textId="3805408F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158 (35.4)</w:t>
            </w:r>
          </w:p>
          <w:p w14:paraId="6035FBE5" w14:textId="3C8A85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173 (38.8)</w:t>
            </w:r>
          </w:p>
          <w:p w14:paraId="120D5E74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115 (25.8)</w:t>
            </w:r>
          </w:p>
        </w:tc>
        <w:tc>
          <w:tcPr>
            <w:tcW w:w="1418" w:type="dxa"/>
          </w:tcPr>
          <w:p w14:paraId="25ED4EF3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5F4B9B7" w14:textId="292F0611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28 (54.9)</w:t>
            </w:r>
          </w:p>
          <w:p w14:paraId="4AD79A0A" w14:textId="0C0879DE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20 (39.2)</w:t>
            </w:r>
          </w:p>
          <w:p w14:paraId="4C3D5BE1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3 (5.9)</w:t>
            </w:r>
          </w:p>
        </w:tc>
        <w:tc>
          <w:tcPr>
            <w:tcW w:w="1417" w:type="dxa"/>
          </w:tcPr>
          <w:p w14:paraId="68FAB64E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959D95E" w14:textId="3C37FC43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75 (38.5)</w:t>
            </w:r>
          </w:p>
          <w:p w14:paraId="6A43CC67" w14:textId="4AD55C2C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95 (48.7)</w:t>
            </w:r>
          </w:p>
          <w:p w14:paraId="460582C7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25 (12.8)</w:t>
            </w:r>
          </w:p>
        </w:tc>
        <w:tc>
          <w:tcPr>
            <w:tcW w:w="1559" w:type="dxa"/>
          </w:tcPr>
          <w:p w14:paraId="5C76F3B1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C3D35C8" w14:textId="763DE8E9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74 (46.3)</w:t>
            </w:r>
          </w:p>
          <w:p w14:paraId="28F6243F" w14:textId="401D262F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86 (47.3)</w:t>
            </w:r>
          </w:p>
          <w:p w14:paraId="05D9488D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22 (12.1)</w:t>
            </w:r>
          </w:p>
        </w:tc>
      </w:tr>
      <w:tr w:rsidR="004E0522" w:rsidRPr="004E0522" w14:paraId="7898D7A7" w14:textId="77777777" w:rsidTr="00C53D7B">
        <w:tc>
          <w:tcPr>
            <w:tcW w:w="3261" w:type="dxa"/>
          </w:tcPr>
          <w:p w14:paraId="35CACF47" w14:textId="77777777" w:rsidR="004E0522" w:rsidRPr="004E0522" w:rsidRDefault="004E0522" w:rsidP="00C53D7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Comorbidities no. (%)</w:t>
            </w:r>
          </w:p>
          <w:p w14:paraId="407EA94A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0-1</w:t>
            </w:r>
          </w:p>
          <w:p w14:paraId="56315532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  <w:t>&gt;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14:paraId="3D9E4CC9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C813ECB" w14:textId="46D1E6CD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223 (50.0)</w:t>
            </w:r>
          </w:p>
          <w:p w14:paraId="1552D63A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223 (50.0)</w:t>
            </w:r>
          </w:p>
        </w:tc>
        <w:tc>
          <w:tcPr>
            <w:tcW w:w="1418" w:type="dxa"/>
          </w:tcPr>
          <w:p w14:paraId="25F138CD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8CEE253" w14:textId="35598862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25 (49.0)</w:t>
            </w:r>
          </w:p>
          <w:p w14:paraId="53CD548E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26 (51.0)</w:t>
            </w:r>
          </w:p>
        </w:tc>
        <w:tc>
          <w:tcPr>
            <w:tcW w:w="1417" w:type="dxa"/>
          </w:tcPr>
          <w:p w14:paraId="0731B397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A4015CB" w14:textId="4ED3FB39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110 (56.4)</w:t>
            </w:r>
          </w:p>
          <w:p w14:paraId="2790D50E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85 (43.6)</w:t>
            </w:r>
          </w:p>
        </w:tc>
        <w:tc>
          <w:tcPr>
            <w:tcW w:w="1559" w:type="dxa"/>
          </w:tcPr>
          <w:p w14:paraId="7A4A386C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2079D28" w14:textId="394EB683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115 (63.2)</w:t>
            </w:r>
          </w:p>
          <w:p w14:paraId="5924ECAF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67 (36.8)</w:t>
            </w:r>
          </w:p>
        </w:tc>
      </w:tr>
      <w:tr w:rsidR="004E0522" w:rsidRPr="004E0522" w14:paraId="012C56E1" w14:textId="77777777" w:rsidTr="00C53D7B">
        <w:trPr>
          <w:trHeight w:val="771"/>
        </w:trPr>
        <w:tc>
          <w:tcPr>
            <w:tcW w:w="3261" w:type="dxa"/>
          </w:tcPr>
          <w:p w14:paraId="1A9618F5" w14:textId="77777777" w:rsidR="004E0522" w:rsidRPr="004E0522" w:rsidRDefault="004E0522" w:rsidP="00C53D7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4E052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Tumor</w:t>
            </w:r>
            <w:proofErr w:type="spellEnd"/>
            <w:r w:rsidRPr="004E052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Stage no. (%)</w:t>
            </w:r>
          </w:p>
          <w:p w14:paraId="0B482914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Non advanced</w:t>
            </w:r>
          </w:p>
          <w:p w14:paraId="6A5C8EF9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Advanced</w:t>
            </w:r>
          </w:p>
        </w:tc>
        <w:tc>
          <w:tcPr>
            <w:tcW w:w="1701" w:type="dxa"/>
          </w:tcPr>
          <w:p w14:paraId="7BE5D4D3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841FA97" w14:textId="7D902015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277 (62.1)</w:t>
            </w:r>
          </w:p>
          <w:p w14:paraId="563734A4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169 (37.9)</w:t>
            </w:r>
          </w:p>
        </w:tc>
        <w:tc>
          <w:tcPr>
            <w:tcW w:w="1418" w:type="dxa"/>
          </w:tcPr>
          <w:p w14:paraId="1EEB63DA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53239FE" w14:textId="1D2BCF20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36 (70.6)</w:t>
            </w:r>
          </w:p>
          <w:p w14:paraId="12E77C93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15 (29.4)</w:t>
            </w:r>
          </w:p>
        </w:tc>
        <w:tc>
          <w:tcPr>
            <w:tcW w:w="1417" w:type="dxa"/>
          </w:tcPr>
          <w:p w14:paraId="55A2C8D3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97C91B1" w14:textId="34B5BE1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117 (60.0)</w:t>
            </w:r>
          </w:p>
          <w:p w14:paraId="7AEE0B43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78 (40.0)</w:t>
            </w:r>
          </w:p>
        </w:tc>
        <w:tc>
          <w:tcPr>
            <w:tcW w:w="1559" w:type="dxa"/>
          </w:tcPr>
          <w:p w14:paraId="193312FC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952A81A" w14:textId="3B4A4C6D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100 (54.9)</w:t>
            </w:r>
          </w:p>
          <w:p w14:paraId="2307E6C2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82 (45.1)</w:t>
            </w:r>
          </w:p>
        </w:tc>
      </w:tr>
      <w:tr w:rsidR="004E0522" w:rsidRPr="004E0522" w14:paraId="0E2C2CC9" w14:textId="77777777" w:rsidTr="00C53D7B">
        <w:tc>
          <w:tcPr>
            <w:tcW w:w="3261" w:type="dxa"/>
          </w:tcPr>
          <w:p w14:paraId="1D0DA445" w14:textId="77777777" w:rsidR="004E0522" w:rsidRPr="004E0522" w:rsidRDefault="004E0522" w:rsidP="00C53D7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Tumour Status no. (%)</w:t>
            </w:r>
          </w:p>
          <w:p w14:paraId="2F63BD31" w14:textId="6D4EB5A5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Remission/</w:t>
            </w:r>
            <w:r w:rsidR="00C53D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No</w:t>
            </w:r>
            <w:r w:rsidR="00C53D7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measurable disease</w:t>
            </w:r>
          </w:p>
          <w:p w14:paraId="205DC2C7" w14:textId="7F9B73DF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Active Malignancy</w:t>
            </w:r>
          </w:p>
        </w:tc>
        <w:tc>
          <w:tcPr>
            <w:tcW w:w="1701" w:type="dxa"/>
          </w:tcPr>
          <w:p w14:paraId="48061071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BB18D77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430C614" w14:textId="2C62C3CC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158 (36.7)</w:t>
            </w:r>
          </w:p>
          <w:p w14:paraId="7E2BB92A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273 (63.3)</w:t>
            </w:r>
          </w:p>
        </w:tc>
        <w:tc>
          <w:tcPr>
            <w:tcW w:w="1418" w:type="dxa"/>
          </w:tcPr>
          <w:p w14:paraId="6E6B8088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D2EE069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56EEA71" w14:textId="63FE268C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24 (48.0)</w:t>
            </w:r>
          </w:p>
          <w:p w14:paraId="1B24DD1A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26 (52.0)</w:t>
            </w:r>
          </w:p>
        </w:tc>
        <w:tc>
          <w:tcPr>
            <w:tcW w:w="1417" w:type="dxa"/>
          </w:tcPr>
          <w:p w14:paraId="7042DF12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074B152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774BC5A" w14:textId="2819C6F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71 (37.2)</w:t>
            </w:r>
          </w:p>
          <w:p w14:paraId="246A7E0C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120 (62.8)</w:t>
            </w:r>
          </w:p>
          <w:p w14:paraId="2472526D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0D0DEB0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7FBDD87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6FFAC67" w14:textId="7FF2C01A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52 (29.4)</w:t>
            </w:r>
          </w:p>
          <w:p w14:paraId="2985D43F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125 (70.6)</w:t>
            </w:r>
          </w:p>
        </w:tc>
      </w:tr>
      <w:tr w:rsidR="004E0522" w:rsidRPr="004E0522" w14:paraId="3FEEDB4B" w14:textId="77777777" w:rsidTr="00C53D7B">
        <w:trPr>
          <w:trHeight w:val="813"/>
        </w:trPr>
        <w:tc>
          <w:tcPr>
            <w:tcW w:w="3261" w:type="dxa"/>
          </w:tcPr>
          <w:p w14:paraId="4FBEE1D3" w14:textId="77777777" w:rsidR="004E0522" w:rsidRPr="004E0522" w:rsidRDefault="004E0522" w:rsidP="00C53D7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Anti-cancer therapy no. (%)</w:t>
            </w:r>
          </w:p>
          <w:p w14:paraId="68EA4E71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Yes</w:t>
            </w:r>
          </w:p>
          <w:p w14:paraId="7FD02960" w14:textId="77777777" w:rsidR="004E0522" w:rsidRPr="004E0522" w:rsidRDefault="004E0522" w:rsidP="00C53D7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No</w:t>
            </w:r>
          </w:p>
        </w:tc>
        <w:tc>
          <w:tcPr>
            <w:tcW w:w="1701" w:type="dxa"/>
          </w:tcPr>
          <w:p w14:paraId="6FD05064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10D9241" w14:textId="1EC0A580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200 (45.5)</w:t>
            </w:r>
          </w:p>
          <w:p w14:paraId="60B0BE26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240 (54.5)</w:t>
            </w:r>
          </w:p>
        </w:tc>
        <w:tc>
          <w:tcPr>
            <w:tcW w:w="1418" w:type="dxa"/>
          </w:tcPr>
          <w:p w14:paraId="777B9F47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98B0087" w14:textId="5F99E34F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31 (60.8)</w:t>
            </w:r>
          </w:p>
          <w:p w14:paraId="54A000BA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20 (39.2)</w:t>
            </w:r>
          </w:p>
        </w:tc>
        <w:tc>
          <w:tcPr>
            <w:tcW w:w="1417" w:type="dxa"/>
          </w:tcPr>
          <w:p w14:paraId="1948B691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4B3ED78" w14:textId="2DB2364D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112 (57.7)</w:t>
            </w:r>
          </w:p>
          <w:p w14:paraId="65A9FAF2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82 (42.3)</w:t>
            </w:r>
          </w:p>
        </w:tc>
        <w:tc>
          <w:tcPr>
            <w:tcW w:w="1559" w:type="dxa"/>
          </w:tcPr>
          <w:p w14:paraId="450CF466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50AEDA1" w14:textId="28D9F154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128 (70.7)</w:t>
            </w:r>
          </w:p>
          <w:p w14:paraId="3F4B1EF1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53 (29.3)</w:t>
            </w:r>
          </w:p>
        </w:tc>
      </w:tr>
      <w:tr w:rsidR="004E0522" w:rsidRPr="004E0522" w14:paraId="6E7E48F8" w14:textId="77777777" w:rsidTr="00C53D7B">
        <w:trPr>
          <w:trHeight w:val="839"/>
        </w:trPr>
        <w:tc>
          <w:tcPr>
            <w:tcW w:w="3261" w:type="dxa"/>
          </w:tcPr>
          <w:p w14:paraId="495F9A9F" w14:textId="77777777" w:rsidR="004E0522" w:rsidRPr="004E0522" w:rsidRDefault="004E0522" w:rsidP="00C53D7B">
            <w:pPr>
              <w:jc w:val="both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 xml:space="preserve">Admission to intensive or sub-intensive care unit </w:t>
            </w:r>
            <w:proofErr w:type="gramStart"/>
            <w:r w:rsidRPr="004E052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no.(</w:t>
            </w:r>
            <w:proofErr w:type="gramEnd"/>
            <w:r w:rsidRPr="004E052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%)</w:t>
            </w:r>
          </w:p>
        </w:tc>
        <w:tc>
          <w:tcPr>
            <w:tcW w:w="1701" w:type="dxa"/>
          </w:tcPr>
          <w:p w14:paraId="7FE0E8DF" w14:textId="77777777" w:rsidR="004E0522" w:rsidRPr="004E0522" w:rsidRDefault="004E0522" w:rsidP="00C53D7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252BB01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58 (16.9)</w:t>
            </w:r>
          </w:p>
        </w:tc>
        <w:tc>
          <w:tcPr>
            <w:tcW w:w="1418" w:type="dxa"/>
          </w:tcPr>
          <w:p w14:paraId="3CB9C2A2" w14:textId="77777777" w:rsidR="004E0522" w:rsidRPr="004E0522" w:rsidRDefault="004E0522" w:rsidP="00C53D7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D6C9299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13 (26.5)</w:t>
            </w:r>
          </w:p>
        </w:tc>
        <w:tc>
          <w:tcPr>
            <w:tcW w:w="1417" w:type="dxa"/>
          </w:tcPr>
          <w:p w14:paraId="17A902A8" w14:textId="77777777" w:rsidR="004E0522" w:rsidRPr="004E0522" w:rsidRDefault="004E0522" w:rsidP="00C53D7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9D7B328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22 (11.5)</w:t>
            </w:r>
          </w:p>
        </w:tc>
        <w:tc>
          <w:tcPr>
            <w:tcW w:w="1559" w:type="dxa"/>
          </w:tcPr>
          <w:p w14:paraId="06AAECFA" w14:textId="77777777" w:rsidR="004E0522" w:rsidRPr="004E0522" w:rsidRDefault="004E0522" w:rsidP="00C53D7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651E2FF" w14:textId="77777777" w:rsidR="004E0522" w:rsidRPr="004E0522" w:rsidRDefault="004E0522" w:rsidP="00C53D7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E0522">
              <w:rPr>
                <w:rFonts w:ascii="Arial" w:hAnsi="Arial" w:cs="Arial"/>
                <w:color w:val="000000" w:themeColor="text1"/>
                <w:sz w:val="18"/>
                <w:szCs w:val="18"/>
              </w:rPr>
              <w:t>16 (11.3)</w:t>
            </w:r>
          </w:p>
        </w:tc>
      </w:tr>
    </w:tbl>
    <w:p w14:paraId="5CF33DE2" w14:textId="73E68B08" w:rsidR="00724A39" w:rsidRDefault="00724A39" w:rsidP="00724A39">
      <w:pPr>
        <w:autoSpaceDN/>
        <w:adjustRightInd/>
        <w:rPr>
          <w:b/>
          <w:color w:val="000000" w:themeColor="text1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Supplementary Table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8.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724A39">
        <w:rPr>
          <w:rFonts w:ascii="Arial" w:hAnsi="Arial" w:cs="Arial"/>
          <w:bCs/>
          <w:color w:val="000000" w:themeColor="text1"/>
          <w:sz w:val="24"/>
          <w:szCs w:val="24"/>
        </w:rPr>
        <w:t xml:space="preserve">Treatment by covariate interactions in a Cox proportional hazards regression model adjusted for sex, age and </w:t>
      </w:r>
      <w:proofErr w:type="spellStart"/>
      <w:r w:rsidRPr="00724A39">
        <w:rPr>
          <w:rFonts w:ascii="Arial" w:hAnsi="Arial" w:cs="Arial"/>
          <w:bCs/>
          <w:color w:val="000000" w:themeColor="text1"/>
          <w:sz w:val="24"/>
          <w:szCs w:val="24"/>
        </w:rPr>
        <w:t>tumor</w:t>
      </w:r>
      <w:proofErr w:type="spellEnd"/>
      <w:r w:rsidRPr="00724A39">
        <w:rPr>
          <w:rFonts w:ascii="Arial" w:hAnsi="Arial" w:cs="Arial"/>
          <w:bCs/>
          <w:color w:val="000000" w:themeColor="text1"/>
          <w:sz w:val="24"/>
          <w:szCs w:val="24"/>
        </w:rPr>
        <w:t xml:space="preserve"> stage.</w:t>
      </w:r>
    </w:p>
    <w:p w14:paraId="42A75078" w14:textId="27C6F120" w:rsidR="004E0522" w:rsidRDefault="004E0522">
      <w:pPr>
        <w:autoSpaceDN/>
        <w:adjustRightInd/>
        <w:rPr>
          <w:b/>
          <w:color w:val="000000" w:themeColor="text1"/>
        </w:rPr>
      </w:pPr>
    </w:p>
    <w:p w14:paraId="161D10D3" w14:textId="741B2AF7" w:rsidR="004E0522" w:rsidRDefault="004E0522">
      <w:pPr>
        <w:autoSpaceDN/>
        <w:adjustRightInd/>
        <w:rPr>
          <w:b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395"/>
        <w:tblW w:w="7366" w:type="dxa"/>
        <w:tblLook w:val="04A0" w:firstRow="1" w:lastRow="0" w:firstColumn="1" w:lastColumn="0" w:noHBand="0" w:noVBand="1"/>
      </w:tblPr>
      <w:tblGrid>
        <w:gridCol w:w="1413"/>
        <w:gridCol w:w="1701"/>
        <w:gridCol w:w="1134"/>
        <w:gridCol w:w="1587"/>
        <w:gridCol w:w="1531"/>
      </w:tblGrid>
      <w:tr w:rsidR="00724A39" w:rsidRPr="003F1933" w14:paraId="5048D5F3" w14:textId="77777777" w:rsidTr="00724A39">
        <w:tc>
          <w:tcPr>
            <w:tcW w:w="1413" w:type="dxa"/>
            <w:vMerge w:val="restart"/>
            <w:tcBorders>
              <w:right w:val="single" w:sz="18" w:space="0" w:color="auto"/>
            </w:tcBorders>
            <w:vAlign w:val="center"/>
          </w:tcPr>
          <w:p w14:paraId="3720E6BC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  <w:p w14:paraId="0440994F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Therapy</w:t>
            </w:r>
          </w:p>
        </w:tc>
        <w:tc>
          <w:tcPr>
            <w:tcW w:w="1701" w:type="dxa"/>
            <w:vMerge w:val="restart"/>
            <w:tcBorders>
              <w:left w:val="single" w:sz="18" w:space="0" w:color="auto"/>
            </w:tcBorders>
            <w:vAlign w:val="center"/>
          </w:tcPr>
          <w:p w14:paraId="3D462B77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</w:pPr>
            <w:r w:rsidRPr="003F1933">
              <w:rPr>
                <w:rFonts w:ascii="Arial" w:eastAsia="Calibri" w:hAnsi="Arial" w:cs="Arial"/>
                <w:b/>
                <w:bCs/>
                <w:sz w:val="18"/>
                <w:szCs w:val="18"/>
                <w:lang w:val="it-IT"/>
              </w:rPr>
              <w:t>Cox Proportional Model</w:t>
            </w:r>
          </w:p>
          <w:p w14:paraId="47FE3DCF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  <w:lang w:val="it-IT"/>
              </w:rPr>
            </w:pPr>
            <w:r w:rsidRPr="003F1933">
              <w:rPr>
                <w:rFonts w:ascii="Arial" w:eastAsia="Calibri" w:hAnsi="Arial" w:cs="Arial"/>
                <w:sz w:val="18"/>
                <w:szCs w:val="18"/>
                <w:lang w:val="it-IT"/>
              </w:rPr>
              <w:t>HR (95% CI)</w:t>
            </w:r>
          </w:p>
          <w:p w14:paraId="7F961645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sz w:val="18"/>
                <w:szCs w:val="18"/>
              </w:rPr>
              <w:t>p value</w:t>
            </w:r>
          </w:p>
        </w:tc>
        <w:tc>
          <w:tcPr>
            <w:tcW w:w="4252" w:type="dxa"/>
            <w:gridSpan w:val="3"/>
            <w:tcBorders>
              <w:right w:val="single" w:sz="18" w:space="0" w:color="auto"/>
            </w:tcBorders>
            <w:vAlign w:val="center"/>
          </w:tcPr>
          <w:p w14:paraId="3BE160BC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Co-variates</w:t>
            </w:r>
          </w:p>
        </w:tc>
      </w:tr>
      <w:tr w:rsidR="00724A39" w:rsidRPr="003F1933" w14:paraId="1FEE5EF8" w14:textId="77777777" w:rsidTr="00724A39">
        <w:tc>
          <w:tcPr>
            <w:tcW w:w="1413" w:type="dxa"/>
            <w:vMerge/>
            <w:tcBorders>
              <w:right w:val="single" w:sz="18" w:space="0" w:color="auto"/>
            </w:tcBorders>
            <w:vAlign w:val="center"/>
          </w:tcPr>
          <w:p w14:paraId="1544BA53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single" w:sz="18" w:space="0" w:color="auto"/>
            </w:tcBorders>
            <w:vAlign w:val="center"/>
          </w:tcPr>
          <w:p w14:paraId="08ACBCFA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DA667C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Sex</w:t>
            </w:r>
          </w:p>
          <w:p w14:paraId="069A8E93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sz w:val="18"/>
                <w:szCs w:val="18"/>
              </w:rPr>
              <w:t>(M/F)</w:t>
            </w:r>
          </w:p>
        </w:tc>
        <w:tc>
          <w:tcPr>
            <w:tcW w:w="1587" w:type="dxa"/>
            <w:vAlign w:val="center"/>
          </w:tcPr>
          <w:p w14:paraId="725C439D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Age</w:t>
            </w:r>
          </w:p>
          <w:p w14:paraId="589AD04D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sz w:val="18"/>
                <w:szCs w:val="18"/>
              </w:rPr>
              <w:t>(&lt;65/</w:t>
            </w:r>
            <w:r w:rsidRPr="003F1933">
              <w:rPr>
                <w:rFonts w:ascii="Arial" w:eastAsia="Calibri" w:hAnsi="Arial" w:cs="Arial"/>
                <w:sz w:val="18"/>
                <w:szCs w:val="18"/>
                <w:u w:val="single"/>
              </w:rPr>
              <w:t>&gt;</w:t>
            </w:r>
            <w:r w:rsidRPr="003F1933">
              <w:rPr>
                <w:rFonts w:ascii="Arial" w:eastAsia="Calibri" w:hAnsi="Arial" w:cs="Arial"/>
                <w:sz w:val="18"/>
                <w:szCs w:val="18"/>
              </w:rPr>
              <w:t>65 years)</w:t>
            </w:r>
          </w:p>
        </w:tc>
        <w:tc>
          <w:tcPr>
            <w:tcW w:w="1531" w:type="dxa"/>
            <w:tcBorders>
              <w:right w:val="single" w:sz="18" w:space="0" w:color="auto"/>
            </w:tcBorders>
            <w:vAlign w:val="center"/>
          </w:tcPr>
          <w:p w14:paraId="4635F3F6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Tumour Stage</w:t>
            </w:r>
          </w:p>
          <w:p w14:paraId="1EDD03FA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sz w:val="18"/>
                <w:szCs w:val="18"/>
              </w:rPr>
              <w:t>(Advanced/non-advanced)</w:t>
            </w:r>
          </w:p>
        </w:tc>
      </w:tr>
      <w:tr w:rsidR="00724A39" w:rsidRPr="003F1933" w14:paraId="428F37D5" w14:textId="77777777" w:rsidTr="00724A39">
        <w:tc>
          <w:tcPr>
            <w:tcW w:w="1413" w:type="dxa"/>
            <w:tcBorders>
              <w:right w:val="single" w:sz="18" w:space="0" w:color="auto"/>
            </w:tcBorders>
            <w:vAlign w:val="center"/>
          </w:tcPr>
          <w:p w14:paraId="16BE1F12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Antimalarials </w:t>
            </w:r>
          </w:p>
          <w:p w14:paraId="16BABA40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sz w:val="18"/>
                <w:szCs w:val="18"/>
              </w:rPr>
              <w:t>(Yes/No)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14:paraId="1487F262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sz w:val="18"/>
                <w:szCs w:val="18"/>
              </w:rPr>
              <w:t>0.44 (0.29-0.67)</w:t>
            </w:r>
          </w:p>
          <w:p w14:paraId="3E6A57DE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sz w:val="18"/>
                <w:szCs w:val="18"/>
              </w:rPr>
              <w:t>p&lt;0.0001</w:t>
            </w:r>
          </w:p>
        </w:tc>
        <w:tc>
          <w:tcPr>
            <w:tcW w:w="1134" w:type="dxa"/>
            <w:vMerge w:val="restart"/>
            <w:vAlign w:val="center"/>
          </w:tcPr>
          <w:p w14:paraId="10B9B751" w14:textId="77777777" w:rsidR="00724A39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 xml:space="preserve">1.35 </w:t>
            </w:r>
          </w:p>
          <w:p w14:paraId="3FBA65D5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>(1.05-1.74)</w:t>
            </w:r>
          </w:p>
          <w:p w14:paraId="6CE17A30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>p=0.02</w:t>
            </w:r>
          </w:p>
        </w:tc>
        <w:tc>
          <w:tcPr>
            <w:tcW w:w="1587" w:type="dxa"/>
            <w:vMerge w:val="restart"/>
            <w:vAlign w:val="center"/>
          </w:tcPr>
          <w:p w14:paraId="21196D2A" w14:textId="77777777" w:rsidR="00724A39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 xml:space="preserve">2.78 </w:t>
            </w:r>
          </w:p>
          <w:p w14:paraId="677DA31F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>(2.03-3.80)</w:t>
            </w:r>
          </w:p>
          <w:p w14:paraId="59E7C54F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>p&lt;0.0001</w:t>
            </w:r>
          </w:p>
        </w:tc>
        <w:tc>
          <w:tcPr>
            <w:tcW w:w="1531" w:type="dxa"/>
            <w:vMerge w:val="restart"/>
            <w:tcBorders>
              <w:right w:val="single" w:sz="18" w:space="0" w:color="auto"/>
            </w:tcBorders>
            <w:vAlign w:val="center"/>
          </w:tcPr>
          <w:p w14:paraId="2B895ADE" w14:textId="77777777" w:rsidR="00724A39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 xml:space="preserve">1.42 </w:t>
            </w:r>
          </w:p>
          <w:p w14:paraId="4F6FB118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>(1.10-1.85)</w:t>
            </w:r>
          </w:p>
          <w:p w14:paraId="0AE9B346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>p=0.01</w:t>
            </w:r>
          </w:p>
        </w:tc>
      </w:tr>
      <w:tr w:rsidR="00724A39" w:rsidRPr="003F1933" w14:paraId="172C6804" w14:textId="77777777" w:rsidTr="00724A39">
        <w:tc>
          <w:tcPr>
            <w:tcW w:w="1413" w:type="dxa"/>
            <w:tcBorders>
              <w:right w:val="single" w:sz="18" w:space="0" w:color="auto"/>
            </w:tcBorders>
            <w:vAlign w:val="center"/>
          </w:tcPr>
          <w:p w14:paraId="0B5DB116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Antivirals</w:t>
            </w:r>
          </w:p>
          <w:p w14:paraId="245F5024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sz w:val="18"/>
                <w:szCs w:val="18"/>
              </w:rPr>
              <w:t>(Yes/No)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14:paraId="779242ED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>0.96 (0.45-2.05)</w:t>
            </w:r>
          </w:p>
          <w:p w14:paraId="411E73BC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>p=0.92</w:t>
            </w:r>
          </w:p>
        </w:tc>
        <w:tc>
          <w:tcPr>
            <w:tcW w:w="1134" w:type="dxa"/>
            <w:vMerge/>
            <w:vAlign w:val="center"/>
          </w:tcPr>
          <w:p w14:paraId="484AD407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87" w:type="dxa"/>
            <w:vMerge/>
            <w:vAlign w:val="center"/>
          </w:tcPr>
          <w:p w14:paraId="79B4FD7C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</w:p>
        </w:tc>
        <w:tc>
          <w:tcPr>
            <w:tcW w:w="1531" w:type="dxa"/>
            <w:vMerge/>
            <w:tcBorders>
              <w:right w:val="single" w:sz="18" w:space="0" w:color="auto"/>
            </w:tcBorders>
            <w:vAlign w:val="center"/>
          </w:tcPr>
          <w:p w14:paraId="2F6D824C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</w:p>
        </w:tc>
      </w:tr>
      <w:tr w:rsidR="00724A39" w:rsidRPr="003F1933" w14:paraId="6C46B022" w14:textId="77777777" w:rsidTr="00724A39">
        <w:tc>
          <w:tcPr>
            <w:tcW w:w="1413" w:type="dxa"/>
            <w:tcBorders>
              <w:right w:val="single" w:sz="18" w:space="0" w:color="auto"/>
            </w:tcBorders>
            <w:vAlign w:val="center"/>
          </w:tcPr>
          <w:p w14:paraId="1D9F2318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Antimalarials + Antivirals</w:t>
            </w:r>
          </w:p>
          <w:p w14:paraId="7D1207B0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sz w:val="18"/>
                <w:szCs w:val="18"/>
              </w:rPr>
              <w:t>(Yes/No)</w:t>
            </w:r>
          </w:p>
        </w:tc>
        <w:tc>
          <w:tcPr>
            <w:tcW w:w="1701" w:type="dxa"/>
            <w:tcBorders>
              <w:left w:val="single" w:sz="18" w:space="0" w:color="auto"/>
            </w:tcBorders>
            <w:vAlign w:val="center"/>
          </w:tcPr>
          <w:p w14:paraId="37BDDF14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>1.41 (0.61-3.28)</w:t>
            </w:r>
          </w:p>
          <w:p w14:paraId="0A23CABA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3F1933">
              <w:rPr>
                <w:rFonts w:ascii="Arial" w:eastAsia="Calibri" w:hAnsi="Arial" w:cs="Arial"/>
                <w:bCs/>
                <w:sz w:val="18"/>
                <w:szCs w:val="18"/>
              </w:rPr>
              <w:t>p=0.42</w:t>
            </w:r>
          </w:p>
        </w:tc>
        <w:tc>
          <w:tcPr>
            <w:tcW w:w="1134" w:type="dxa"/>
            <w:vMerge/>
            <w:vAlign w:val="center"/>
          </w:tcPr>
          <w:p w14:paraId="1A24E77D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587" w:type="dxa"/>
            <w:vMerge/>
            <w:vAlign w:val="center"/>
          </w:tcPr>
          <w:p w14:paraId="14D15671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</w:p>
        </w:tc>
        <w:tc>
          <w:tcPr>
            <w:tcW w:w="1531" w:type="dxa"/>
            <w:vMerge/>
            <w:tcBorders>
              <w:right w:val="single" w:sz="18" w:space="0" w:color="auto"/>
            </w:tcBorders>
            <w:vAlign w:val="center"/>
          </w:tcPr>
          <w:p w14:paraId="3DEDF116" w14:textId="77777777" w:rsidR="00724A39" w:rsidRPr="003F1933" w:rsidRDefault="00724A39" w:rsidP="00724A39">
            <w:pPr>
              <w:jc w:val="center"/>
              <w:rPr>
                <w:rFonts w:ascii="Arial" w:eastAsia="Calibri" w:hAnsi="Arial" w:cs="Arial"/>
                <w:bCs/>
                <w:sz w:val="18"/>
                <w:szCs w:val="18"/>
              </w:rPr>
            </w:pPr>
          </w:p>
        </w:tc>
      </w:tr>
    </w:tbl>
    <w:p w14:paraId="11D96E32" w14:textId="77777777" w:rsidR="00724A39" w:rsidRDefault="00724A39">
      <w:pPr>
        <w:autoSpaceDE/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14:paraId="1BFEA52A" w14:textId="20C3C7EC" w:rsidR="00724A39" w:rsidRDefault="00724A39">
      <w:pPr>
        <w:autoSpaceDE/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78DB4FD" w14:textId="2791B5F8" w:rsidR="0089665A" w:rsidRPr="003E4006" w:rsidRDefault="0089665A" w:rsidP="0089665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Supplementary Figure 1. 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 xml:space="preserve">Patient exposure to systemic anti-cancer agents at Covid-19 diagnosis </w:t>
      </w:r>
      <w:r w:rsidR="0080750B" w:rsidRPr="003E4006">
        <w:rPr>
          <w:rFonts w:ascii="Arial" w:hAnsi="Arial" w:cs="Arial"/>
          <w:color w:val="000000" w:themeColor="text1"/>
          <w:sz w:val="24"/>
          <w:szCs w:val="24"/>
        </w:rPr>
        <w:t>including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 xml:space="preserve"> cytotoxic chemotherapy (</w:t>
      </w:r>
      <w:r w:rsidRPr="003E4006">
        <w:rPr>
          <w:rFonts w:ascii="Arial" w:hAnsi="Arial" w:cs="Arial"/>
          <w:b/>
          <w:bCs/>
          <w:color w:val="000000" w:themeColor="text1"/>
          <w:sz w:val="24"/>
          <w:szCs w:val="24"/>
        </w:rPr>
        <w:t>Panel A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 xml:space="preserve">, n=206), molecularly </w:t>
      </w:r>
      <w:r w:rsidR="0080750B" w:rsidRPr="003E4006">
        <w:rPr>
          <w:rFonts w:ascii="Arial" w:hAnsi="Arial" w:cs="Arial"/>
          <w:color w:val="000000" w:themeColor="text1"/>
          <w:sz w:val="24"/>
          <w:szCs w:val="24"/>
        </w:rPr>
        <w:t>targeted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 xml:space="preserve"> therapies (</w:t>
      </w:r>
      <w:r w:rsidRPr="003E4006">
        <w:rPr>
          <w:rFonts w:ascii="Arial" w:hAnsi="Arial" w:cs="Arial"/>
          <w:b/>
          <w:bCs/>
          <w:color w:val="000000" w:themeColor="text1"/>
          <w:sz w:val="24"/>
          <w:szCs w:val="24"/>
        </w:rPr>
        <w:t>Panel B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>, n=93) and immune-based therapies (</w:t>
      </w:r>
      <w:r w:rsidRPr="003E4006">
        <w:rPr>
          <w:rFonts w:ascii="Arial" w:hAnsi="Arial" w:cs="Arial"/>
          <w:b/>
          <w:bCs/>
          <w:color w:val="000000" w:themeColor="text1"/>
          <w:sz w:val="24"/>
          <w:szCs w:val="24"/>
        </w:rPr>
        <w:t>Panel C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>, n=56).</w:t>
      </w:r>
    </w:p>
    <w:p w14:paraId="2240CD1B" w14:textId="51CBC6FF" w:rsidR="0089665A" w:rsidRDefault="0089665A" w:rsidP="0089665A">
      <w:pPr>
        <w:jc w:val="both"/>
        <w:rPr>
          <w:rFonts w:ascii="Arial" w:hAnsi="Arial" w:cs="Arial"/>
          <w:color w:val="000000" w:themeColor="text1"/>
        </w:rPr>
      </w:pPr>
    </w:p>
    <w:p w14:paraId="119E175B" w14:textId="78F2B50E" w:rsidR="0089665A" w:rsidRDefault="0089665A" w:rsidP="0089665A">
      <w:pPr>
        <w:jc w:val="both"/>
        <w:rPr>
          <w:rFonts w:ascii="Arial" w:hAnsi="Arial" w:cs="Arial"/>
          <w:color w:val="000000" w:themeColor="text1"/>
        </w:rPr>
      </w:pPr>
    </w:p>
    <w:p w14:paraId="1218C05E" w14:textId="77777777" w:rsidR="0089665A" w:rsidRDefault="0089665A" w:rsidP="0089665A">
      <w:pPr>
        <w:jc w:val="both"/>
        <w:rPr>
          <w:rFonts w:ascii="Arial" w:hAnsi="Arial" w:cs="Arial"/>
          <w:color w:val="000000" w:themeColor="text1"/>
        </w:rPr>
      </w:pPr>
    </w:p>
    <w:p w14:paraId="1CC6AE6D" w14:textId="63546ED3" w:rsidR="0089665A" w:rsidRDefault="0089665A" w:rsidP="0089665A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59C17" wp14:editId="038A7108">
                <wp:simplePos x="0" y="0"/>
                <wp:positionH relativeFrom="column">
                  <wp:posOffset>1192481</wp:posOffset>
                </wp:positionH>
                <wp:positionV relativeFrom="paragraph">
                  <wp:posOffset>38542</wp:posOffset>
                </wp:positionV>
                <wp:extent cx="486136" cy="46298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6" cy="462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774A0" w14:textId="02ED5752" w:rsidR="0070521D" w:rsidRPr="0089665A" w:rsidRDefault="0070521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665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359C1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93.9pt;margin-top:3.05pt;width:38.3pt;height:3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3vQQIAAHoEAAAOAAAAZHJzL2Uyb0RvYy54bWysVMFuGjEQvVfqP1i+lwVCCFmxRJSIqhJK&#10;IkGVs/HaYMnrcW3DLv36jr0LIWlPVS9mPDP7PG/eDNOHptLkKJxXYAo66PUpEYZDqcyuoD82yy8T&#10;SnxgpmQajCjoSXj6MPv8aVrbXAxhD7oUjiCI8XltC7oPweZZ5vleVMz3wAqDQQmuYgGvbpeVjtWI&#10;Xuls2O+PsxpcaR1w4T16H9sgnSV8KQUPz1J6EYguKNYW0unSuY1nNpuyfOeY3SvelcH+oYqKKYOP&#10;XqAeWWDk4NQfUJXiDjzI0ONQZSCl4iJxQDaD/gc26z2zInHB5nh7aZP/f7D86fjiiCoLOsT2GFah&#10;RhvRBPIVGoIu7E9tfY5pa4uJoUE/6nz2e3RG2o10VfxFQgTjCHW6dDeicXSOJuPBzZgSjqHReHg/&#10;uYso2dvH1vnwTUBFolFQh+KlnrLjyoc29ZwS3/KgVblUWqdLHBix0I4cGUqtQyoRwd9laUPqgo5v&#10;bvsJ2ED8vEXWBmuJVFtK0QrNtun4b6E8IX0H7QB5y5cKi1wxH16Yw4lBxrgF4RkPqQEfgc6iZA/u&#10;19/8MR+FxCglNU5gQf3PA3OCEv3doMT3g9Eojmy6jG7vokDuOrK9jphDtQBkPsB9szyZMT/osykd&#10;VK+4LPP4KoaY4fh2QcPZXIR2L3DZuJjPUxIOqWVhZdaWR+jY6SjBpnllznY6BRT4Cc6zyvIPcrW5&#10;8UsD80MAqZKWscFtV7u+44CnaeiWMW7Q9T1lvf1lzH4DAAD//wMAUEsDBBQABgAIAAAAIQAN5Ahq&#10;4AAAAAgBAAAPAAAAZHJzL2Rvd25yZXYueG1sTI/NTsMwEITvSLyDtUhcUOv0h6SEOBVCQCVuNAXE&#10;zY2XJCJeR7GbhLdnOcFxNKOZb7LtZFsxYO8bRwoW8wgEUulMQ5WCQ/E424DwQZPRrSNU8I0etvn5&#10;WaZT40Z6wWEfKsEl5FOtoA6hS6X0ZY1W+7nrkNj7dL3VgWVfSdPrkcttK5dRFEurG+KFWnd4X2P5&#10;tT9ZBR9X1fuzn55ex9X1qnvYDUXyZgqlLi+mu1sQAafwF4ZffEaHnJmO7kTGi5b1JmH0oCBegGB/&#10;Ga/XII4KkpsIZJ7J/wfyHwAAAP//AwBQSwECLQAUAAYACAAAACEAtoM4kv4AAADhAQAAEwAAAAAA&#10;AAAAAAAAAAAAAAAAW0NvbnRlbnRfVHlwZXNdLnhtbFBLAQItABQABgAIAAAAIQA4/SH/1gAAAJQB&#10;AAALAAAAAAAAAAAAAAAAAC8BAABfcmVscy8ucmVsc1BLAQItABQABgAIAAAAIQCLgo3vQQIAAHoE&#10;AAAOAAAAAAAAAAAAAAAAAC4CAABkcnMvZTJvRG9jLnhtbFBLAQItABQABgAIAAAAIQAN5Ahq4AAA&#10;AAgBAAAPAAAAAAAAAAAAAAAAAJsEAABkcnMvZG93bnJldi54bWxQSwUGAAAAAAQABADzAAAAqAUA&#10;AAAA&#10;" fillcolor="white [3201]" stroked="f" strokeweight=".5pt">
                <v:textbox>
                  <w:txbxContent>
                    <w:p w14:paraId="3A3774A0" w14:textId="02ED5752" w:rsidR="0070521D" w:rsidRPr="0089665A" w:rsidRDefault="0070521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9665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lang w:val="it-IT" w:eastAsia="it-IT"/>
        </w:rPr>
        <w:drawing>
          <wp:inline distT="0" distB="0" distL="0" distR="0" wp14:anchorId="64DA137D" wp14:editId="38FA9217">
            <wp:extent cx="2831046" cy="2662177"/>
            <wp:effectExtent l="0" t="0" r="1270" b="5080"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emotherapy Types.tif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2954" cy="268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7456" w14:textId="475FEA9F" w:rsidR="0089665A" w:rsidRDefault="0089665A" w:rsidP="0089665A">
      <w:pPr>
        <w:jc w:val="center"/>
        <w:rPr>
          <w:rFonts w:ascii="Arial" w:hAnsi="Arial" w:cs="Arial"/>
          <w:b/>
          <w:color w:val="000000" w:themeColor="text1"/>
        </w:rPr>
      </w:pPr>
    </w:p>
    <w:p w14:paraId="63FCC1E6" w14:textId="74F823AE" w:rsidR="0089665A" w:rsidRDefault="0089665A" w:rsidP="0089665A">
      <w:pPr>
        <w:jc w:val="center"/>
        <w:rPr>
          <w:rFonts w:ascii="Arial" w:hAnsi="Arial" w:cs="Arial"/>
          <w:b/>
          <w:color w:val="000000" w:themeColor="text1"/>
        </w:rPr>
      </w:pPr>
    </w:p>
    <w:p w14:paraId="3BEEF4EF" w14:textId="42220E6D" w:rsidR="0089665A" w:rsidRDefault="0089665A" w:rsidP="0089665A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049EF" wp14:editId="5D06BFC1">
                <wp:simplePos x="0" y="0"/>
                <wp:positionH relativeFrom="column">
                  <wp:posOffset>2867515</wp:posOffset>
                </wp:positionH>
                <wp:positionV relativeFrom="paragraph">
                  <wp:posOffset>173990</wp:posOffset>
                </wp:positionV>
                <wp:extent cx="370390" cy="46298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90" cy="462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E05F1" w14:textId="32DC8AF6" w:rsidR="0070521D" w:rsidRPr="0089665A" w:rsidRDefault="0070521D" w:rsidP="0089665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049EF" id="Text Box 22" o:spid="_x0000_s1027" type="#_x0000_t202" style="position:absolute;left:0;text-align:left;margin-left:225.8pt;margin-top:13.7pt;width:29.15pt;height:36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bnMAIAAFkEAAAOAAAAZHJzL2Uyb0RvYy54bWysVE2P2jAQvVfqf7B8LwmBhSUirOiuqCqh&#10;3ZWg2rNxbBIp9ri2IaG/vmMHWLTtqerFjGcm8/HeM/OHTjXkKKyrQRd0OEgpEZpDWet9QX9sV1/u&#10;KXGe6ZI1oEVBT8LRh8XnT/PW5CKDCppSWIJFtMtbU9DKe5MnieOVUMwNwAiNQQlWMY9Xu09Ky1qs&#10;rpokS9NJ0oItjQUunEPvUx+ki1hfSsH9i5ROeNIUFGfz8bTx3IUzWcxZvrfMVDU/j8H+YQrFao1N&#10;r6WemGfkYOs/SqmaW3Ag/YCDSkDKmou4A24zTD9ss6mYEXEXBMeZK0zu/5Xlz8dXS+qyoFlGiWYK&#10;OdqKzpOv0BF0IT6tcTmmbQwm+g79yPPF79AZ1u6kVeEXFyIYR6RPV3RDNY7O0TQdzTDCMTSeZLP7&#10;aaiSvH9srPPfBCgSjIJaJC9iyo5r5/vUS0ropWFVN00ksNGkLehkdJfGD64RLN5o7BFW6EcNlu92&#10;XVz5usYOyhNuZ6HXhzN8VeMMa+b8K7MoCBwbRe5f8JANYC84W5RUYH/9zR/ykSeMUtKiwArqfh6Y&#10;FZQ03zUyOBuOx0GR8TK+m2Z4sbeR3W1EH9QjoIaH+JwMj2bI983FlBbUG76FZeiKIaY59i6ov5iP&#10;vpc9viUulsuYhBo0zK/1xvBQOqAaEN52b8yaMw0e+XuGixRZ/oGNPrfnY3nwIOtIVcC5R/UMP+o3&#10;kn1+a+GB3N5j1vs/wuI3AAAA//8DAFBLAwQUAAYACAAAACEA0AK3y+IAAAAKAQAADwAAAGRycy9k&#10;b3ducmV2LnhtbEyPTU/CQBRF9yb+h8kzcSczVIpQOyWkCTExugDZuHvtDG3jfNTOAJVf72Oly5d7&#10;cu95+Wq0hp30EDrvJEwnAph2tVedayTsPzYPC2AholNovNMSfnSAVXF7k2Om/Nlt9WkXG0YlLmQo&#10;oY2xzzgPdasthonvtaPs4AeLkc6h4WrAM5VbwxMh5txi52ihxV6Xra6/dkcr4bXcvOO2SuziYsqX&#10;t8O6/95/plLe343rZ2BRj/EPhqs+qUNBTpU/OhWYkTBLp3NCJSRPM2AEpGK5BFYRKcQj8CLn/18o&#10;fgEAAP//AwBQSwECLQAUAAYACAAAACEAtoM4kv4AAADhAQAAEwAAAAAAAAAAAAAAAAAAAAAAW0Nv&#10;bnRlbnRfVHlwZXNdLnhtbFBLAQItABQABgAIAAAAIQA4/SH/1gAAAJQBAAALAAAAAAAAAAAAAAAA&#10;AC8BAABfcmVscy8ucmVsc1BLAQItABQABgAIAAAAIQAzHfbnMAIAAFkEAAAOAAAAAAAAAAAAAAAA&#10;AC4CAABkcnMvZTJvRG9jLnhtbFBLAQItABQABgAIAAAAIQDQArfL4gAAAAoBAAAPAAAAAAAAAAAA&#10;AAAAAIoEAABkcnMvZG93bnJldi54bWxQSwUGAAAAAAQABADzAAAAmQUAAAAA&#10;" filled="f" stroked="f" strokeweight=".5pt">
                <v:textbox>
                  <w:txbxContent>
                    <w:p w14:paraId="62FE05F1" w14:textId="32DC8AF6" w:rsidR="0070521D" w:rsidRPr="0089665A" w:rsidRDefault="0070521D" w:rsidP="0089665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9AB38" wp14:editId="0A5E1AA6">
                <wp:simplePos x="0" y="0"/>
                <wp:positionH relativeFrom="column">
                  <wp:posOffset>-562610</wp:posOffset>
                </wp:positionH>
                <wp:positionV relativeFrom="paragraph">
                  <wp:posOffset>171305</wp:posOffset>
                </wp:positionV>
                <wp:extent cx="370390" cy="462987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90" cy="462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6483E" w14:textId="1BCB8116" w:rsidR="0070521D" w:rsidRPr="0089665A" w:rsidRDefault="0070521D" w:rsidP="0089665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9AB38" id="Text Box 21" o:spid="_x0000_s1028" type="#_x0000_t202" style="position:absolute;left:0;text-align:left;margin-left:-44.3pt;margin-top:13.5pt;width:29.15pt;height:36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G6LwIAAFkEAAAOAAAAZHJzL2Uyb0RvYy54bWysVE2P2jAQvVfqf7B8LwkfC0tEWNFdUVVC&#10;uytBtWfj2CRS7HFtQ0J/fccOYdG2p6oXM56ZzMd7zyweWlWTk7CuAp3T4SClRGgORaUPOf2xW3+5&#10;p8R5pgtWgxY5PQtHH5afPy0ak4kRlFAXwhIsol3WmJyW3pssSRwvhWJuAEZoDEqwinm82kNSWNZg&#10;dVUnozSdJg3Ywljgwjn0PnVBuoz1pRTcv0jphCd1TnE2H08bz304k+WCZQfLTFnxyxjsH6ZQrNLY&#10;9FrqiXlGjrb6o5SquAUH0g84qASkrLiIO+A2w/TDNtuSGRF3QXCcucLk/l9Z/nx6taQqcjoaUqKZ&#10;Qo52ovXkK7QEXYhPY1yGaVuDib5FP/Lc+x06w9qttCr84kIE44j0+YpuqMbROZ6l4zlGOIYm09H8&#10;fhaqJO8fG+v8NwGKBCOnFsmLmLLTxvkutU8JvTSsq7qOBNaaNDmdju/S+ME1gsVrjT3CCt2owfLt&#10;vu1W7tfYQ3HG7Sx0+nCGryucYcOcf2UWBYFjo8j9Cx6yBuwFF4uSEuyvv/lDPvKEUUoaFFhO3c8j&#10;s4KS+rtGBufDySQoMl4md7MRXuxtZH8b0Uf1CKhhJAmni2bI93VvSgvqDd/CKnTFENMce+fU9+aj&#10;72SPb4mL1SomoQYN8xu9NTyUDqgGhHftG7PmQoNH/p6hlyLLPrDR5XZ8rI4eZBWpCjh3qF7gR/1G&#10;si9vLTyQ23vMev9HWP4GAAD//wMAUEsDBBQABgAIAAAAIQDqRvsI4QAAAAkBAAAPAAAAZHJzL2Rv&#10;d25yZXYueG1sTI9BT4NAEIXvJv6HzZh4o4s0VkCWpiFpTIweWnvxtrBTILKzyG5b9Nc7nvQ4mS/v&#10;fa9Yz3YQZ5x870jB3SIGgdQ401Or4PC2jVIQPmgyenCECr7Qw7q8vip0btyFdnjeh1ZwCPlcK+hC&#10;GHMpfdOh1X7hRiT+Hd1kdeBzaqWZ9IXD7SCTOF5Jq3vihk6PWHXYfOxPVsFztX3Vuzqx6fdQPb0c&#10;N+Pn4f1eqdubefMIIuAc/mD41Wd1KNmpdicyXgwKojRdMaogeeBNDETLeAmiVpBlGciykP8XlD8A&#10;AAD//wMAUEsBAi0AFAAGAAgAAAAhALaDOJL+AAAA4QEAABMAAAAAAAAAAAAAAAAAAAAAAFtDb250&#10;ZW50X1R5cGVzXS54bWxQSwECLQAUAAYACAAAACEAOP0h/9YAAACUAQAACwAAAAAAAAAAAAAAAAAv&#10;AQAAX3JlbHMvLnJlbHNQSwECLQAUAAYACAAAACEALTmRui8CAABZBAAADgAAAAAAAAAAAAAAAAAu&#10;AgAAZHJzL2Uyb0RvYy54bWxQSwECLQAUAAYACAAAACEA6kb7COEAAAAJAQAADwAAAAAAAAAAAAAA&#10;AACJBAAAZHJzL2Rvd25yZXYueG1sUEsFBgAAAAAEAAQA8wAAAJcFAAAAAA==&#10;" filled="f" stroked="f" strokeweight=".5pt">
                <v:textbox>
                  <w:txbxContent>
                    <w:p w14:paraId="54C6483E" w14:textId="1BCB8116" w:rsidR="0070521D" w:rsidRPr="0089665A" w:rsidRDefault="0070521D" w:rsidP="0089665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641BC95D" wp14:editId="6E05F687">
            <wp:simplePos x="0" y="0"/>
            <wp:positionH relativeFrom="column">
              <wp:posOffset>-356725</wp:posOffset>
            </wp:positionH>
            <wp:positionV relativeFrom="paragraph">
              <wp:posOffset>208280</wp:posOffset>
            </wp:positionV>
            <wp:extent cx="3148965" cy="1944370"/>
            <wp:effectExtent l="0" t="0" r="635" b="0"/>
            <wp:wrapThrough wrapText="bothSides">
              <wp:wrapPolygon edited="0">
                <wp:start x="0" y="0"/>
                <wp:lineTo x="0" y="21445"/>
                <wp:lineTo x="21517" y="21445"/>
                <wp:lineTo x="21517" y="0"/>
                <wp:lineTo x="0" y="0"/>
              </wp:wrapPolygon>
            </wp:wrapThrough>
            <wp:docPr id="16" name="Picture 16" descr="A picture containing devic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argeted Therapy Types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73C7A014" wp14:editId="55A85CB3">
            <wp:simplePos x="0" y="0"/>
            <wp:positionH relativeFrom="column">
              <wp:posOffset>3018935</wp:posOffset>
            </wp:positionH>
            <wp:positionV relativeFrom="paragraph">
              <wp:posOffset>253365</wp:posOffset>
            </wp:positionV>
            <wp:extent cx="3541600" cy="1921397"/>
            <wp:effectExtent l="0" t="0" r="1905" b="0"/>
            <wp:wrapThrough wrapText="bothSides">
              <wp:wrapPolygon edited="0">
                <wp:start x="0" y="0"/>
                <wp:lineTo x="0" y="21421"/>
                <wp:lineTo x="21534" y="21421"/>
                <wp:lineTo x="21534" y="0"/>
                <wp:lineTo x="0" y="0"/>
              </wp:wrapPolygon>
            </wp:wrapThrough>
            <wp:docPr id="18" name="Picture 18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unotherapy Types.tif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1600" cy="1921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F576D" w14:textId="113B8D73" w:rsidR="0089665A" w:rsidRDefault="0089665A" w:rsidP="0089665A">
      <w:pPr>
        <w:jc w:val="center"/>
        <w:rPr>
          <w:rFonts w:ascii="Arial" w:hAnsi="Arial" w:cs="Arial"/>
          <w:b/>
          <w:color w:val="000000" w:themeColor="text1"/>
        </w:rPr>
      </w:pPr>
    </w:p>
    <w:p w14:paraId="4160A21F" w14:textId="0C4363B2" w:rsidR="0089665A" w:rsidRDefault="0089665A" w:rsidP="0089665A">
      <w:pPr>
        <w:jc w:val="center"/>
        <w:rPr>
          <w:rFonts w:ascii="Arial" w:hAnsi="Arial" w:cs="Arial"/>
          <w:b/>
          <w:color w:val="000000" w:themeColor="text1"/>
        </w:rPr>
      </w:pPr>
    </w:p>
    <w:p w14:paraId="10546587" w14:textId="10C7B8EC" w:rsidR="003379F2" w:rsidRDefault="003379F2" w:rsidP="0089665A">
      <w:pPr>
        <w:jc w:val="center"/>
        <w:rPr>
          <w:rFonts w:ascii="Arial" w:hAnsi="Arial" w:cs="Arial"/>
          <w:b/>
          <w:color w:val="000000" w:themeColor="text1"/>
        </w:rPr>
      </w:pPr>
    </w:p>
    <w:p w14:paraId="590DF725" w14:textId="07CF363D" w:rsidR="003379F2" w:rsidRDefault="003379F2" w:rsidP="0089665A">
      <w:pPr>
        <w:jc w:val="center"/>
        <w:rPr>
          <w:rFonts w:ascii="Arial" w:hAnsi="Arial" w:cs="Arial"/>
          <w:b/>
          <w:color w:val="000000" w:themeColor="text1"/>
        </w:rPr>
      </w:pPr>
    </w:p>
    <w:p w14:paraId="336075F0" w14:textId="16993F5F" w:rsidR="003379F2" w:rsidRDefault="003379F2" w:rsidP="0089665A">
      <w:pPr>
        <w:jc w:val="center"/>
        <w:rPr>
          <w:rFonts w:ascii="Arial" w:hAnsi="Arial" w:cs="Arial"/>
          <w:b/>
          <w:color w:val="000000" w:themeColor="text1"/>
        </w:rPr>
      </w:pPr>
    </w:p>
    <w:p w14:paraId="2514DF21" w14:textId="2CC0BF3E" w:rsidR="003379F2" w:rsidRDefault="003379F2" w:rsidP="00995451">
      <w:pPr>
        <w:rPr>
          <w:rFonts w:ascii="Arial" w:hAnsi="Arial" w:cs="Arial"/>
          <w:b/>
          <w:color w:val="000000" w:themeColor="text1"/>
        </w:rPr>
      </w:pPr>
    </w:p>
    <w:p w14:paraId="79758796" w14:textId="2CDF6C12" w:rsidR="003379F2" w:rsidRDefault="003379F2" w:rsidP="008C29E4">
      <w:pPr>
        <w:rPr>
          <w:rFonts w:ascii="Arial" w:hAnsi="Arial" w:cs="Arial"/>
          <w:b/>
          <w:color w:val="000000" w:themeColor="text1"/>
        </w:rPr>
      </w:pPr>
    </w:p>
    <w:p w14:paraId="0A492034" w14:textId="0231FB49" w:rsidR="00C00D16" w:rsidRPr="003E4006" w:rsidRDefault="00C00D16" w:rsidP="00C00D16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Supplementary Figure 2. 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 xml:space="preserve">The overall survival of Covid-19-infected cancer patients </w:t>
      </w:r>
      <w:r>
        <w:rPr>
          <w:rFonts w:ascii="Arial" w:hAnsi="Arial" w:cs="Arial"/>
          <w:color w:val="000000" w:themeColor="text1"/>
          <w:sz w:val="24"/>
          <w:szCs w:val="24"/>
        </w:rPr>
        <w:t>stratified by number of Covid-19-related complications.</w:t>
      </w:r>
      <w:r w:rsidRPr="003E400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DA7124B" w14:textId="326524BD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D3F22D3" w14:textId="2A27F363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9B0E4D2" w14:textId="585D5FC2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 wp14:anchorId="112F8C77" wp14:editId="6757AD00">
            <wp:extent cx="5397500" cy="3175000"/>
            <wp:effectExtent l="0" t="0" r="0" b="0"/>
            <wp:docPr id="1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entCurves_Oncovid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B24DC" w14:textId="53B1CD09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713A630" w14:textId="77DB6A0F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780AD7F" w14:textId="2994CB31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C43E9BF" w14:textId="646B2125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CE383B2" w14:textId="3F403C26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E505AA5" w14:textId="0BB22172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BB9BA0D" w14:textId="2F2361EF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B70E629" w14:textId="353AB904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8D8ADB0" w14:textId="1B8C0D9C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6F2D6E3" w14:textId="0D2AABAB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908737F" w14:textId="77777777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7865F26" w14:textId="58FD0919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E52EB2E" w14:textId="4E154184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07F3DE5" w14:textId="4C7644F8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040C292" w14:textId="7F754B21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1D02700" w14:textId="39750823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9C5F816" w14:textId="1ACB47E0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39114BA" w14:textId="6FD4C775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0F4D3EE" w14:textId="5B733830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E3F6466" w14:textId="10FB8A87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CFE1F0F" w14:textId="77777777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8297BF" w14:textId="77777777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672543F4" w14:textId="77777777" w:rsidR="00C00D16" w:rsidRDefault="00C00D16" w:rsidP="008C29E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53F64C6" w14:textId="028572B2" w:rsidR="008C29E4" w:rsidRPr="003E4006" w:rsidRDefault="008C29E4" w:rsidP="008C29E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Supplementary Figure </w:t>
      </w:r>
      <w:r w:rsidR="00C00D16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Pr="003E4006">
        <w:rPr>
          <w:rFonts w:ascii="Arial" w:hAnsi="Arial" w:cs="Arial"/>
          <w:b/>
          <w:color w:val="000000" w:themeColor="text1"/>
          <w:sz w:val="24"/>
          <w:szCs w:val="24"/>
        </w:rPr>
        <w:t xml:space="preserve">. </w:t>
      </w:r>
      <w:r w:rsidR="00813F8F" w:rsidRPr="003E4006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995451" w:rsidRPr="003E4006">
        <w:rPr>
          <w:rFonts w:ascii="Arial" w:hAnsi="Arial" w:cs="Arial"/>
          <w:color w:val="000000" w:themeColor="text1"/>
          <w:sz w:val="24"/>
          <w:szCs w:val="24"/>
        </w:rPr>
        <w:t xml:space="preserve">overall survival of Covid-19-infected cancer patients evaluated by tumour site. </w:t>
      </w:r>
    </w:p>
    <w:p w14:paraId="7738F388" w14:textId="5EE3B199" w:rsidR="002B00A4" w:rsidRPr="002B00A4" w:rsidRDefault="002B00A4">
      <w:pPr>
        <w:autoSpaceDN/>
        <w:adjustRightInd/>
        <w:rPr>
          <w:b/>
          <w:color w:val="000000" w:themeColor="text1"/>
        </w:rPr>
      </w:pPr>
    </w:p>
    <w:p w14:paraId="60212AE6" w14:textId="73779E1B" w:rsidR="002B00A4" w:rsidRPr="002B00A4" w:rsidRDefault="002B00A4">
      <w:pPr>
        <w:autoSpaceDN/>
        <w:adjustRightInd/>
        <w:rPr>
          <w:b/>
          <w:color w:val="000000" w:themeColor="text1"/>
        </w:rPr>
      </w:pPr>
    </w:p>
    <w:p w14:paraId="4EF968DE" w14:textId="5138FE9D" w:rsidR="002B00A4" w:rsidRPr="002B00A4" w:rsidRDefault="002B00A4">
      <w:pPr>
        <w:autoSpaceDN/>
        <w:adjustRightInd/>
        <w:rPr>
          <w:b/>
          <w:color w:val="000000" w:themeColor="text1"/>
        </w:rPr>
      </w:pPr>
    </w:p>
    <w:p w14:paraId="128CB171" w14:textId="4EE3183E" w:rsidR="002B00A4" w:rsidRPr="002B00A4" w:rsidRDefault="008C29E4" w:rsidP="008C29E4">
      <w:pPr>
        <w:autoSpaceDN/>
        <w:adjustRightInd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val="it-IT" w:eastAsia="it-IT"/>
        </w:rPr>
        <w:drawing>
          <wp:inline distT="0" distB="0" distL="0" distR="0" wp14:anchorId="7925F516" wp14:editId="43DC6245">
            <wp:extent cx="6158889" cy="3622876"/>
            <wp:effectExtent l="0" t="0" r="635" b="0"/>
            <wp:docPr id="23" name="Picture 2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nCovid900KM_TumSite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590" cy="36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A204" w14:textId="7E1FE6DF" w:rsidR="002B00A4" w:rsidRDefault="002B00A4" w:rsidP="00EC01B2">
      <w:pPr>
        <w:rPr>
          <w:b/>
          <w:color w:val="000000" w:themeColor="text1"/>
        </w:rPr>
      </w:pPr>
    </w:p>
    <w:p w14:paraId="28E9068E" w14:textId="0EAD2DB6" w:rsidR="00995451" w:rsidRDefault="00995451" w:rsidP="00EC01B2">
      <w:pPr>
        <w:rPr>
          <w:b/>
          <w:color w:val="000000" w:themeColor="text1"/>
        </w:rPr>
      </w:pPr>
    </w:p>
    <w:p w14:paraId="24BF5478" w14:textId="5B183FA8" w:rsidR="00995451" w:rsidRDefault="00995451" w:rsidP="00EC01B2">
      <w:pPr>
        <w:rPr>
          <w:b/>
          <w:color w:val="000000" w:themeColor="text1"/>
        </w:rPr>
      </w:pPr>
    </w:p>
    <w:p w14:paraId="4C4EF57C" w14:textId="0C2C6DA4" w:rsidR="00995451" w:rsidRDefault="00995451" w:rsidP="00EC01B2">
      <w:pPr>
        <w:rPr>
          <w:b/>
          <w:color w:val="000000" w:themeColor="text1"/>
        </w:rPr>
      </w:pPr>
    </w:p>
    <w:p w14:paraId="1F76ED05" w14:textId="306F9463" w:rsidR="00995451" w:rsidRDefault="00995451" w:rsidP="00EC01B2">
      <w:pPr>
        <w:rPr>
          <w:b/>
          <w:color w:val="000000" w:themeColor="text1"/>
        </w:rPr>
      </w:pPr>
    </w:p>
    <w:p w14:paraId="439C5CF3" w14:textId="60A6BEF3" w:rsidR="00995451" w:rsidRDefault="00995451" w:rsidP="00EC01B2">
      <w:pPr>
        <w:rPr>
          <w:b/>
          <w:color w:val="000000" w:themeColor="text1"/>
        </w:rPr>
      </w:pPr>
    </w:p>
    <w:p w14:paraId="77F866F6" w14:textId="0F92E0C8" w:rsidR="00995451" w:rsidRDefault="00995451" w:rsidP="00EC01B2">
      <w:pPr>
        <w:rPr>
          <w:b/>
          <w:color w:val="000000" w:themeColor="text1"/>
        </w:rPr>
      </w:pPr>
    </w:p>
    <w:p w14:paraId="10C62469" w14:textId="1C6F9C20" w:rsidR="00995451" w:rsidRDefault="00995451" w:rsidP="00EC01B2">
      <w:pPr>
        <w:rPr>
          <w:b/>
          <w:color w:val="000000" w:themeColor="text1"/>
        </w:rPr>
      </w:pPr>
    </w:p>
    <w:p w14:paraId="00C53226" w14:textId="282189F6" w:rsidR="00995451" w:rsidRDefault="00995451" w:rsidP="00EC01B2">
      <w:pPr>
        <w:rPr>
          <w:b/>
          <w:color w:val="000000" w:themeColor="text1"/>
        </w:rPr>
      </w:pPr>
    </w:p>
    <w:p w14:paraId="29B67803" w14:textId="5826E1AB" w:rsidR="00995451" w:rsidRDefault="00995451" w:rsidP="00EC01B2">
      <w:pPr>
        <w:rPr>
          <w:b/>
          <w:color w:val="000000" w:themeColor="text1"/>
        </w:rPr>
      </w:pPr>
    </w:p>
    <w:p w14:paraId="66AC45C2" w14:textId="79FD0388" w:rsidR="00995451" w:rsidRDefault="00995451" w:rsidP="00EC01B2">
      <w:pPr>
        <w:rPr>
          <w:b/>
          <w:color w:val="000000" w:themeColor="text1"/>
        </w:rPr>
      </w:pPr>
    </w:p>
    <w:p w14:paraId="7A7D735C" w14:textId="59869D57" w:rsidR="00995451" w:rsidRDefault="00995451" w:rsidP="00EC01B2">
      <w:pPr>
        <w:rPr>
          <w:b/>
          <w:color w:val="000000" w:themeColor="text1"/>
        </w:rPr>
      </w:pPr>
    </w:p>
    <w:p w14:paraId="1C4EF1D8" w14:textId="1BA099C7" w:rsidR="004E0522" w:rsidRDefault="004E0522" w:rsidP="00EC01B2">
      <w:pPr>
        <w:rPr>
          <w:b/>
          <w:color w:val="000000" w:themeColor="text1"/>
        </w:rPr>
      </w:pPr>
    </w:p>
    <w:p w14:paraId="481A7770" w14:textId="77777777" w:rsidR="004E0522" w:rsidRDefault="004E0522">
      <w:pPr>
        <w:autoSpaceDE/>
        <w:autoSpaceDN/>
        <w:adjustRightInd/>
        <w:rPr>
          <w:b/>
          <w:color w:val="000000" w:themeColor="text1"/>
        </w:rPr>
        <w:sectPr w:rsidR="004E0522" w:rsidSect="00EC01B2">
          <w:headerReference w:type="default" r:id="rId15"/>
          <w:footerReference w:type="even" r:id="rId16"/>
          <w:footerReference w:type="default" r:id="rId17"/>
          <w:pgSz w:w="12240" w:h="15840"/>
          <w:pgMar w:top="1440" w:right="1440" w:bottom="1440" w:left="1440" w:header="720" w:footer="708" w:gutter="0"/>
          <w:cols w:space="720"/>
          <w:formProt w:val="0"/>
          <w:noEndnote/>
        </w:sectPr>
      </w:pPr>
    </w:p>
    <w:p w14:paraId="5606A2D0" w14:textId="58AB0356" w:rsidR="004E0522" w:rsidRDefault="004E0522">
      <w:pPr>
        <w:autoSpaceDE/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  <w:r w:rsidRPr="004E0522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Supplementary Figure </w:t>
      </w:r>
      <w:r w:rsidR="00C00D16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4E0522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747C5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47C57" w:rsidRPr="00747C57">
        <w:rPr>
          <w:rFonts w:ascii="Arial" w:hAnsi="Arial" w:cs="Arial"/>
          <w:bCs/>
          <w:color w:val="000000" w:themeColor="text1"/>
          <w:sz w:val="24"/>
          <w:szCs w:val="24"/>
        </w:rPr>
        <w:t>Routine laboratory investigations at Covid-19 diagnosis</w:t>
      </w:r>
      <w:r w:rsidR="00856CC3" w:rsidRPr="00856CC3">
        <w:rPr>
          <w:rFonts w:ascii="Arial" w:hAnsi="Arial" w:cs="Arial"/>
          <w:bCs/>
          <w:color w:val="000000" w:themeColor="text1"/>
          <w:sz w:val="24"/>
          <w:szCs w:val="24"/>
          <w:vertAlign w:val="superscript"/>
        </w:rPr>
        <w:t>#</w:t>
      </w:r>
      <w:r w:rsidR="00747C57" w:rsidRPr="00747C57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50C42E4E" w14:textId="77777777" w:rsidR="004E0522" w:rsidRDefault="004E0522">
      <w:pPr>
        <w:autoSpaceDE/>
        <w:autoSpaceDN/>
        <w:adjustRightInd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03ACF87" w14:textId="77777777" w:rsidR="00856CC3" w:rsidRDefault="004E0522" w:rsidP="00856CC3">
      <w:pPr>
        <w:autoSpaceDE/>
        <w:autoSpaceDN/>
        <w:adjustRightInd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it-IT" w:eastAsia="it-IT"/>
        </w:rPr>
        <w:drawing>
          <wp:inline distT="0" distB="0" distL="0" distR="0" wp14:anchorId="214AACA4" wp14:editId="6EF872A8">
            <wp:extent cx="7305920" cy="5155860"/>
            <wp:effectExtent l="0" t="0" r="0" b="635"/>
            <wp:docPr id="24" name="Picture 24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loods.tif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19919" cy="51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B09D" w14:textId="6AB6C25E" w:rsidR="00747C57" w:rsidRPr="00856CC3" w:rsidRDefault="00856CC3" w:rsidP="00856CC3">
      <w:pPr>
        <w:autoSpaceDE/>
        <w:autoSpaceDN/>
        <w:adjustRightInd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856CC3">
        <w:rPr>
          <w:rFonts w:ascii="Arial" w:hAnsi="Arial" w:cs="Arial"/>
          <w:sz w:val="16"/>
          <w:szCs w:val="16"/>
          <w:shd w:val="clear" w:color="auto" w:fill="FFFFFF"/>
          <w:vertAlign w:val="superscript"/>
        </w:rPr>
        <w:t>#</w:t>
      </w:r>
      <w:r w:rsidR="00747C57">
        <w:rPr>
          <w:rFonts w:ascii="Arial" w:hAnsi="Arial" w:cs="Arial"/>
          <w:sz w:val="16"/>
          <w:szCs w:val="16"/>
          <w:shd w:val="clear" w:color="auto" w:fill="FFFFFF"/>
        </w:rPr>
        <w:t xml:space="preserve">Obtained at the time of hospital assessment for Covid-19. For each variable data were available for (n=): Albumin (n=434), C-Reactive protein (CRP, n=708), Lactate Dehydrogenase (LDH, n=480), D-dimer (n=384), Troponin (n=273), Ferritin (n=308), Haemoglobin (Hb, n=793), Leukocytes (n=706), Neutrophils (n=781), Lymphocytes (n=778), Platelets (n=792). </w:t>
      </w:r>
    </w:p>
    <w:p w14:paraId="62254456" w14:textId="710E1C7C" w:rsidR="00747C57" w:rsidRPr="00C53D7B" w:rsidRDefault="00747C57" w:rsidP="00C53D7B">
      <w:pPr>
        <w:autoSpaceDE/>
        <w:autoSpaceDN/>
        <w:adjustRightInd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**** = p&lt;0.0001, *** = p&lt;0.001, ** = p&lt;0.01, * = p&lt;0.05 </w:t>
      </w:r>
    </w:p>
    <w:sectPr w:rsidR="00747C57" w:rsidRPr="00C53D7B" w:rsidSect="004E0522">
      <w:pgSz w:w="15840" w:h="12240" w:orient="landscape"/>
      <w:pgMar w:top="1440" w:right="1440" w:bottom="1440" w:left="1440" w:header="720" w:footer="708" w:gutter="0"/>
      <w:cols w:space="720"/>
      <w:formProt w:val="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293D7" w14:textId="77777777" w:rsidR="00077D0C" w:rsidRDefault="00077D0C">
      <w:r>
        <w:separator/>
      </w:r>
    </w:p>
  </w:endnote>
  <w:endnote w:type="continuationSeparator" w:id="0">
    <w:p w14:paraId="1564396E" w14:textId="77777777" w:rsidR="00077D0C" w:rsidRDefault="00077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??">
    <w:altName w:val="Arial Unicode MS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altName w:val="MS Mincho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20B06040202020202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8ECD3" w14:textId="7319269E" w:rsidR="0070521D" w:rsidRDefault="0070521D">
    <w:pPr>
      <w:framePr w:w="410" w:h="23" w:wrap="auto" w:vAnchor="text" w:hAnchor="text" w:xAlign="right" w:y="1"/>
      <w:tabs>
        <w:tab w:val="center" w:pos="4320"/>
        <w:tab w:val="right" w:pos="8640"/>
      </w:tabs>
      <w:spacing w:line="200" w:lineRule="atLeast"/>
    </w:pPr>
    <w:r>
      <w:rPr>
        <w:rFonts w:ascii="Cambria" w:eastAsia="MS Minngs" w:hAnsi="Cambria" w:cs="Cambria"/>
        <w:sz w:val="24"/>
        <w:szCs w:val="24"/>
      </w:rPr>
      <w:fldChar w:fldCharType="begin"/>
    </w:r>
    <w:r>
      <w:rPr>
        <w:rFonts w:ascii="Cambria" w:eastAsia="MS Minngs" w:hAnsi="Cambria" w:cs="Cambria"/>
        <w:sz w:val="24"/>
        <w:szCs w:val="24"/>
      </w:rPr>
      <w:instrText xml:space="preserve"> PAGE </w:instrText>
    </w:r>
    <w:r>
      <w:rPr>
        <w:rFonts w:ascii="Cambria" w:eastAsia="MS Minngs" w:hAnsi="Cambria" w:cs="Cambria"/>
        <w:sz w:val="24"/>
        <w:szCs w:val="24"/>
      </w:rPr>
      <w:fldChar w:fldCharType="separate"/>
    </w:r>
    <w:r>
      <w:rPr>
        <w:rFonts w:ascii="Cambria" w:eastAsia="MS Minngs" w:hAnsi="Cambria" w:cs="Cambria"/>
        <w:noProof/>
        <w:sz w:val="24"/>
        <w:szCs w:val="24"/>
      </w:rPr>
      <w:t>1</w:t>
    </w:r>
    <w:r>
      <w:rPr>
        <w:rFonts w:ascii="Cambria" w:eastAsia="MS Minngs" w:hAnsi="Cambria" w:cs="Cambria"/>
        <w:sz w:val="24"/>
        <w:szCs w:val="24"/>
      </w:rPr>
      <w:fldChar w:fldCharType="end"/>
    </w:r>
  </w:p>
  <w:p w14:paraId="154246ED" w14:textId="77777777" w:rsidR="0070521D" w:rsidRDefault="0070521D">
    <w:pPr>
      <w:pStyle w:val="Footer"/>
      <w:tabs>
        <w:tab w:val="clear" w:pos="4680"/>
        <w:tab w:val="clear" w:pos="9360"/>
        <w:tab w:val="center" w:pos="4320"/>
        <w:tab w:val="right" w:pos="8640"/>
      </w:tabs>
      <w:spacing w:after="0" w:line="200" w:lineRule="atLeast"/>
      <w:ind w:right="360"/>
      <w:rPr>
        <w:rFonts w:ascii="Cambria" w:eastAsia="MS Minngs" w:hAnsi="Cambria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63046" w14:textId="77777777" w:rsidR="0070521D" w:rsidRDefault="0070521D">
    <w:pPr>
      <w:pStyle w:val="Footer"/>
      <w:framePr w:wrap="around" w:vAnchor="text" w:hAnchor="margin" w:xAlign="right" w:y="1"/>
      <w:rPr>
        <w:rStyle w:val="PageNumber"/>
        <w:rFonts w:eastAsia="MS ????"/>
      </w:rPr>
    </w:pPr>
    <w:r>
      <w:rPr>
        <w:rStyle w:val="PageNumber"/>
        <w:rFonts w:eastAsia="MS ????"/>
      </w:rPr>
      <w:fldChar w:fldCharType="begin"/>
    </w:r>
    <w:r>
      <w:rPr>
        <w:rStyle w:val="PageNumber"/>
        <w:rFonts w:eastAsia="MS ????"/>
      </w:rPr>
      <w:instrText xml:space="preserve">PAGE  </w:instrText>
    </w:r>
    <w:r>
      <w:rPr>
        <w:rStyle w:val="PageNumber"/>
        <w:rFonts w:eastAsia="MS ????"/>
      </w:rPr>
      <w:fldChar w:fldCharType="end"/>
    </w:r>
  </w:p>
  <w:p w14:paraId="4A56E0D2" w14:textId="77777777" w:rsidR="0070521D" w:rsidRDefault="0070521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AFFC4" w14:textId="1AE09A04" w:rsidR="0070521D" w:rsidRDefault="0070521D">
    <w:pPr>
      <w:pStyle w:val="Footer"/>
      <w:framePr w:wrap="around" w:vAnchor="text" w:hAnchor="margin" w:xAlign="right" w:y="1"/>
      <w:rPr>
        <w:rStyle w:val="PageNumber"/>
        <w:rFonts w:eastAsia="MS ????"/>
      </w:rPr>
    </w:pPr>
    <w:r>
      <w:rPr>
        <w:rStyle w:val="PageNumber"/>
        <w:rFonts w:eastAsia="MS ????"/>
      </w:rPr>
      <w:fldChar w:fldCharType="begin"/>
    </w:r>
    <w:r>
      <w:rPr>
        <w:rStyle w:val="PageNumber"/>
        <w:rFonts w:eastAsia="MS ????"/>
      </w:rPr>
      <w:instrText xml:space="preserve">PAGE  </w:instrText>
    </w:r>
    <w:r>
      <w:rPr>
        <w:rStyle w:val="PageNumber"/>
        <w:rFonts w:eastAsia="MS ????"/>
      </w:rPr>
      <w:fldChar w:fldCharType="separate"/>
    </w:r>
    <w:r>
      <w:rPr>
        <w:rStyle w:val="PageNumber"/>
        <w:rFonts w:eastAsia="MS ????"/>
        <w:noProof/>
      </w:rPr>
      <w:t>9</w:t>
    </w:r>
    <w:r>
      <w:rPr>
        <w:rStyle w:val="PageNumber"/>
        <w:rFonts w:eastAsia="MS ????"/>
      </w:rPr>
      <w:fldChar w:fldCharType="end"/>
    </w:r>
  </w:p>
  <w:p w14:paraId="7412DD17" w14:textId="77777777" w:rsidR="0070521D" w:rsidRDefault="0070521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B7F96" w14:textId="77777777" w:rsidR="00077D0C" w:rsidRDefault="00077D0C">
      <w:r>
        <w:separator/>
      </w:r>
    </w:p>
  </w:footnote>
  <w:footnote w:type="continuationSeparator" w:id="0">
    <w:p w14:paraId="6D1B60D4" w14:textId="77777777" w:rsidR="00077D0C" w:rsidRDefault="00077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89EDB" w14:textId="77777777" w:rsidR="0070521D" w:rsidRPr="008D2C08" w:rsidRDefault="0070521D" w:rsidP="003861BD">
    <w:pPr>
      <w:pStyle w:val="Header"/>
      <w:jc w:val="right"/>
      <w:rPr>
        <w:i/>
        <w:iCs/>
      </w:rPr>
    </w:pPr>
    <w:r w:rsidRPr="008D2C08">
      <w:rPr>
        <w:rFonts w:ascii="Arial" w:hAnsi="Arial" w:cs="Arial"/>
        <w:i/>
        <w:iCs/>
        <w:color w:val="000000"/>
        <w:szCs w:val="24"/>
      </w:rPr>
      <w:t>Outcomes from Covid-19 in cancer patients</w:t>
    </w:r>
  </w:p>
  <w:p w14:paraId="68006699" w14:textId="67068C13" w:rsidR="0070521D" w:rsidRPr="003861BD" w:rsidRDefault="0070521D" w:rsidP="003861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D9635" w14:textId="77777777" w:rsidR="0070521D" w:rsidRPr="008D2C08" w:rsidRDefault="0070521D" w:rsidP="00BC43FC">
    <w:pPr>
      <w:pStyle w:val="Header"/>
      <w:jc w:val="right"/>
      <w:rPr>
        <w:i/>
        <w:iCs/>
      </w:rPr>
    </w:pPr>
    <w:r w:rsidRPr="008D2C08">
      <w:rPr>
        <w:rFonts w:ascii="Arial" w:hAnsi="Arial" w:cs="Arial"/>
        <w:i/>
        <w:iCs/>
        <w:color w:val="000000"/>
        <w:szCs w:val="24"/>
      </w:rPr>
      <w:t>Outcomes from Covid-19 in cancer patients</w:t>
    </w:r>
  </w:p>
  <w:p w14:paraId="17B6584C" w14:textId="2E93A494" w:rsidR="0070521D" w:rsidRPr="00BC43FC" w:rsidRDefault="0070521D" w:rsidP="00BC43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A307F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rPr>
        <w:rFonts w:ascii="Times New Roman" w:eastAsia="Times New Roman" w:hAnsi="Courier New" w:cs="Times New Roman"/>
      </w:rPr>
    </w:lvl>
    <w:lvl w:ilvl="2">
      <w:start w:val="1"/>
      <w:numFmt w:val="lowerRoman"/>
      <w:lvlText w:val="%3."/>
      <w:lvlJc w:val="right"/>
      <w:rPr>
        <w:rFonts w:ascii="Times New Roman" w:eastAsia="Times New Roman" w:hAnsi="Wingdings" w:cs="Times New Roman"/>
      </w:rPr>
    </w:lvl>
    <w:lvl w:ilvl="3">
      <w:start w:val="1"/>
      <w:numFmt w:val="decimal"/>
      <w:lvlText w:val="%4."/>
      <w:lvlJc w:val="left"/>
      <w:rPr>
        <w:rFonts w:ascii="Times New Roman" w:eastAsia="Times New Roman" w:hAnsi="Symbol" w:cs="Times New Roman"/>
      </w:rPr>
    </w:lvl>
    <w:lvl w:ilvl="4">
      <w:start w:val="1"/>
      <w:numFmt w:val="lowerLetter"/>
      <w:lvlText w:val="%5."/>
      <w:lvlJc w:val="left"/>
      <w:rPr>
        <w:rFonts w:ascii="Times New Roman" w:eastAsia="Times New Roman" w:hAnsi="Courier New" w:cs="Times New Roman"/>
      </w:rPr>
    </w:lvl>
    <w:lvl w:ilvl="5">
      <w:start w:val="1"/>
      <w:numFmt w:val="lowerRoman"/>
      <w:lvlText w:val="%6."/>
      <w:lvlJc w:val="right"/>
      <w:rPr>
        <w:rFonts w:ascii="Times New Roman" w:eastAsia="Times New Roman" w:hAnsi="Wingdings" w:cs="Times New Roman"/>
      </w:rPr>
    </w:lvl>
    <w:lvl w:ilvl="6">
      <w:start w:val="1"/>
      <w:numFmt w:val="decimal"/>
      <w:lvlText w:val="%7."/>
      <w:lvlJc w:val="left"/>
      <w:rPr>
        <w:rFonts w:ascii="Times New Roman" w:eastAsia="Times New Roman" w:hAnsi="Symbol" w:cs="Times New Roman"/>
      </w:rPr>
    </w:lvl>
    <w:lvl w:ilvl="7">
      <w:start w:val="1"/>
      <w:numFmt w:val="lowerLetter"/>
      <w:lvlText w:val="%8."/>
      <w:lvlJc w:val="left"/>
      <w:rPr>
        <w:rFonts w:ascii="Times New Roman" w:eastAsia="Times New Roman" w:hAnsi="Courier New" w:cs="Times New Roman"/>
      </w:rPr>
    </w:lvl>
    <w:lvl w:ilvl="8">
      <w:start w:val="1"/>
      <w:numFmt w:val="lowerRoman"/>
      <w:lvlText w:val="%9."/>
      <w:lvlJc w:val="right"/>
      <w:rPr>
        <w:rFonts w:ascii="Times New Roman" w:eastAsia="Times New Roman" w:hAnsi="Wingdings" w:cs="Times New Roman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decimal"/>
      <w:lvlText w:val=""/>
      <w:lvlJc w:val="left"/>
      <w:pPr>
        <w:ind w:left="432" w:hanging="432"/>
      </w:pPr>
      <w:rPr>
        <w:rFonts w:ascii="Times New Roman" w:hAnsi="Times New Roman" w:cs="Times New Roman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"/>
      <w:lvlJc w:val="left"/>
      <w:pPr>
        <w:ind w:left="864" w:hanging="864"/>
      </w:pPr>
      <w:rPr>
        <w:rFonts w:ascii="Times New Roman" w:hAnsi="Times New Roman" w:cs="Times New Roman"/>
      </w:rPr>
    </w:lvl>
    <w:lvl w:ilvl="4">
      <w:start w:val="1"/>
      <w:numFmt w:val="decimal"/>
      <w:lvlText w:val=""/>
      <w:lvlJc w:val="left"/>
      <w:pPr>
        <w:ind w:left="1008" w:hanging="1008"/>
      </w:pPr>
      <w:rPr>
        <w:rFonts w:ascii="Times New Roman" w:hAnsi="Times New Roman" w:cs="Times New Roman"/>
      </w:rPr>
    </w:lvl>
    <w:lvl w:ilvl="5">
      <w:start w:val="1"/>
      <w:numFmt w:val="decimal"/>
      <w:lvlText w:val=""/>
      <w:lvlJc w:val="left"/>
      <w:pPr>
        <w:ind w:left="1152" w:hanging="1152"/>
      </w:pPr>
      <w:rPr>
        <w:rFonts w:ascii="Times New Roman" w:hAnsi="Times New Roman" w:cs="Times New Roman"/>
      </w:rPr>
    </w:lvl>
    <w:lvl w:ilvl="6">
      <w:start w:val="1"/>
      <w:numFmt w:val="decimal"/>
      <w:lvlText w:val=""/>
      <w:lvlJc w:val="left"/>
      <w:pPr>
        <w:ind w:left="1296" w:hanging="1296"/>
      </w:pPr>
      <w:rPr>
        <w:rFonts w:ascii="Times New Roman" w:hAnsi="Times New Roman" w:cs="Times New Roman"/>
      </w:rPr>
    </w:lvl>
    <w:lvl w:ilvl="7">
      <w:start w:val="1"/>
      <w:numFmt w:val="decimal"/>
      <w:lvlText w:val=""/>
      <w:lvlJc w:val="left"/>
      <w:pPr>
        <w:ind w:left="1440" w:hanging="1440"/>
      </w:pPr>
      <w:rPr>
        <w:rFonts w:ascii="Times New Roman" w:hAnsi="Times New Roman" w:cs="Times New Roman"/>
      </w:rPr>
    </w:lvl>
    <w:lvl w:ilvl="8">
      <w:start w:val="1"/>
      <w:numFmt w:val="decimal"/>
      <w:lvlText w:val=""/>
      <w:lvlJc w:val="left"/>
      <w:pPr>
        <w:ind w:left="1584" w:hanging="1584"/>
      </w:pPr>
      <w:rPr>
        <w:rFonts w:ascii="Times New Roman" w:hAnsi="Times New Roman" w:cs="Times New Roman"/>
      </w:rPr>
    </w:lvl>
  </w:abstractNum>
  <w:abstractNum w:abstractNumId="3" w15:restartNumberingAfterBreak="0">
    <w:nsid w:val="0CB65F4B"/>
    <w:multiLevelType w:val="hybridMultilevel"/>
    <w:tmpl w:val="F6967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embedSystemFonts/>
  <w:bordersDoNotSurroundHeader/>
  <w:bordersDoNotSurroundFooter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6" w:nlCheck="1" w:checkStyle="0"/>
  <w:proofState w:spelling="clean" w:grammar="clean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OncoImmunolog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xxe9vxzgept28exspbver2j095xa29apxrp&quot;&gt;Abx_ICPI&lt;record-ids&gt;&lt;item&gt;1&lt;/item&gt;&lt;item&gt;11&lt;/item&gt;&lt;item&gt;12&lt;/item&gt;&lt;item&gt;13&lt;/item&gt;&lt;item&gt;14&lt;/item&gt;&lt;/record-ids&gt;&lt;/item&gt;&lt;/Libraries&gt;"/>
  </w:docVars>
  <w:rsids>
    <w:rsidRoot w:val="00E678CB"/>
    <w:rsid w:val="00000651"/>
    <w:rsid w:val="00000C2A"/>
    <w:rsid w:val="000012E5"/>
    <w:rsid w:val="00002DCD"/>
    <w:rsid w:val="00004583"/>
    <w:rsid w:val="00005C79"/>
    <w:rsid w:val="00006FE6"/>
    <w:rsid w:val="00007057"/>
    <w:rsid w:val="000075A7"/>
    <w:rsid w:val="00007CE5"/>
    <w:rsid w:val="00012527"/>
    <w:rsid w:val="000131B4"/>
    <w:rsid w:val="00013AEC"/>
    <w:rsid w:val="00014636"/>
    <w:rsid w:val="00014AA9"/>
    <w:rsid w:val="00014F06"/>
    <w:rsid w:val="00015E6E"/>
    <w:rsid w:val="0001646B"/>
    <w:rsid w:val="000166CE"/>
    <w:rsid w:val="000177C8"/>
    <w:rsid w:val="00020F0D"/>
    <w:rsid w:val="00020F3F"/>
    <w:rsid w:val="00021436"/>
    <w:rsid w:val="00021AB4"/>
    <w:rsid w:val="0002271F"/>
    <w:rsid w:val="00022B40"/>
    <w:rsid w:val="0002333C"/>
    <w:rsid w:val="00023A8E"/>
    <w:rsid w:val="00024F11"/>
    <w:rsid w:val="000252DA"/>
    <w:rsid w:val="000256DC"/>
    <w:rsid w:val="00025EBB"/>
    <w:rsid w:val="0002626A"/>
    <w:rsid w:val="0002648F"/>
    <w:rsid w:val="0002790D"/>
    <w:rsid w:val="00027A5C"/>
    <w:rsid w:val="00030502"/>
    <w:rsid w:val="0003140B"/>
    <w:rsid w:val="00031DDD"/>
    <w:rsid w:val="00032AF1"/>
    <w:rsid w:val="00034081"/>
    <w:rsid w:val="00035648"/>
    <w:rsid w:val="00035883"/>
    <w:rsid w:val="00035E36"/>
    <w:rsid w:val="000365DB"/>
    <w:rsid w:val="00043E0E"/>
    <w:rsid w:val="00043FE0"/>
    <w:rsid w:val="00045AF7"/>
    <w:rsid w:val="000466C1"/>
    <w:rsid w:val="00047C14"/>
    <w:rsid w:val="00050ECA"/>
    <w:rsid w:val="0005210F"/>
    <w:rsid w:val="0005369C"/>
    <w:rsid w:val="0005459D"/>
    <w:rsid w:val="00054CFC"/>
    <w:rsid w:val="00054ECD"/>
    <w:rsid w:val="000558F5"/>
    <w:rsid w:val="00055B40"/>
    <w:rsid w:val="00056C6D"/>
    <w:rsid w:val="00057405"/>
    <w:rsid w:val="0005785D"/>
    <w:rsid w:val="00057C7E"/>
    <w:rsid w:val="00057D32"/>
    <w:rsid w:val="0006002A"/>
    <w:rsid w:val="000601EE"/>
    <w:rsid w:val="00060FA7"/>
    <w:rsid w:val="0006249A"/>
    <w:rsid w:val="00067EEA"/>
    <w:rsid w:val="00070CBC"/>
    <w:rsid w:val="00071108"/>
    <w:rsid w:val="000712BC"/>
    <w:rsid w:val="00072116"/>
    <w:rsid w:val="00072771"/>
    <w:rsid w:val="00072B83"/>
    <w:rsid w:val="00072FB0"/>
    <w:rsid w:val="00077C1C"/>
    <w:rsid w:val="00077D0C"/>
    <w:rsid w:val="0008044D"/>
    <w:rsid w:val="00080FA3"/>
    <w:rsid w:val="00081DCE"/>
    <w:rsid w:val="00081F5E"/>
    <w:rsid w:val="0008202A"/>
    <w:rsid w:val="0008443F"/>
    <w:rsid w:val="000847DE"/>
    <w:rsid w:val="00086A2F"/>
    <w:rsid w:val="00091FA7"/>
    <w:rsid w:val="00092937"/>
    <w:rsid w:val="000931A5"/>
    <w:rsid w:val="00094F2A"/>
    <w:rsid w:val="000A302C"/>
    <w:rsid w:val="000A3354"/>
    <w:rsid w:val="000A3A52"/>
    <w:rsid w:val="000A67D5"/>
    <w:rsid w:val="000A6C5C"/>
    <w:rsid w:val="000A6E4C"/>
    <w:rsid w:val="000A74E9"/>
    <w:rsid w:val="000A7AC9"/>
    <w:rsid w:val="000A7F89"/>
    <w:rsid w:val="000B1004"/>
    <w:rsid w:val="000B1654"/>
    <w:rsid w:val="000B2BA2"/>
    <w:rsid w:val="000B3850"/>
    <w:rsid w:val="000B38BC"/>
    <w:rsid w:val="000B3C7F"/>
    <w:rsid w:val="000B3D7B"/>
    <w:rsid w:val="000B54C6"/>
    <w:rsid w:val="000B5C73"/>
    <w:rsid w:val="000B656F"/>
    <w:rsid w:val="000C0434"/>
    <w:rsid w:val="000C186D"/>
    <w:rsid w:val="000C2226"/>
    <w:rsid w:val="000C2A41"/>
    <w:rsid w:val="000C3003"/>
    <w:rsid w:val="000C49F5"/>
    <w:rsid w:val="000C6D05"/>
    <w:rsid w:val="000D0430"/>
    <w:rsid w:val="000D0E64"/>
    <w:rsid w:val="000D106E"/>
    <w:rsid w:val="000D12EA"/>
    <w:rsid w:val="000D33C2"/>
    <w:rsid w:val="000D3AB0"/>
    <w:rsid w:val="000D3C3A"/>
    <w:rsid w:val="000D3C92"/>
    <w:rsid w:val="000D5434"/>
    <w:rsid w:val="000D5D55"/>
    <w:rsid w:val="000D6168"/>
    <w:rsid w:val="000D7530"/>
    <w:rsid w:val="000E0E15"/>
    <w:rsid w:val="000E16FE"/>
    <w:rsid w:val="000E2313"/>
    <w:rsid w:val="000E3ACB"/>
    <w:rsid w:val="000E5274"/>
    <w:rsid w:val="000E534C"/>
    <w:rsid w:val="000E5C9A"/>
    <w:rsid w:val="000E6D50"/>
    <w:rsid w:val="000E7170"/>
    <w:rsid w:val="000E7C83"/>
    <w:rsid w:val="000F3014"/>
    <w:rsid w:val="000F34DE"/>
    <w:rsid w:val="000F3C86"/>
    <w:rsid w:val="000F3E25"/>
    <w:rsid w:val="000F3F01"/>
    <w:rsid w:val="000F4965"/>
    <w:rsid w:val="000F69D5"/>
    <w:rsid w:val="000F7177"/>
    <w:rsid w:val="000F7201"/>
    <w:rsid w:val="000F799C"/>
    <w:rsid w:val="001016F1"/>
    <w:rsid w:val="00102B39"/>
    <w:rsid w:val="00103A73"/>
    <w:rsid w:val="00106AA9"/>
    <w:rsid w:val="00110DCF"/>
    <w:rsid w:val="0011180F"/>
    <w:rsid w:val="001122FB"/>
    <w:rsid w:val="00112C39"/>
    <w:rsid w:val="00113A53"/>
    <w:rsid w:val="00113CE2"/>
    <w:rsid w:val="00114ABA"/>
    <w:rsid w:val="001159D1"/>
    <w:rsid w:val="001161A1"/>
    <w:rsid w:val="00117768"/>
    <w:rsid w:val="00120882"/>
    <w:rsid w:val="00120B3F"/>
    <w:rsid w:val="0012194E"/>
    <w:rsid w:val="00125DC4"/>
    <w:rsid w:val="00127BC2"/>
    <w:rsid w:val="00127D51"/>
    <w:rsid w:val="0013118F"/>
    <w:rsid w:val="001314A0"/>
    <w:rsid w:val="0013156C"/>
    <w:rsid w:val="0013295E"/>
    <w:rsid w:val="00134879"/>
    <w:rsid w:val="00136120"/>
    <w:rsid w:val="00137469"/>
    <w:rsid w:val="001375DE"/>
    <w:rsid w:val="00141C4A"/>
    <w:rsid w:val="00142976"/>
    <w:rsid w:val="001429C7"/>
    <w:rsid w:val="00142EA5"/>
    <w:rsid w:val="00144E44"/>
    <w:rsid w:val="00146D9C"/>
    <w:rsid w:val="001472CB"/>
    <w:rsid w:val="001472ED"/>
    <w:rsid w:val="0015065C"/>
    <w:rsid w:val="001507F2"/>
    <w:rsid w:val="00151A21"/>
    <w:rsid w:val="00151F77"/>
    <w:rsid w:val="00153C5A"/>
    <w:rsid w:val="00153D5E"/>
    <w:rsid w:val="001549DE"/>
    <w:rsid w:val="001551A8"/>
    <w:rsid w:val="001555D6"/>
    <w:rsid w:val="00156379"/>
    <w:rsid w:val="00156832"/>
    <w:rsid w:val="00156CDF"/>
    <w:rsid w:val="0016037A"/>
    <w:rsid w:val="001606A6"/>
    <w:rsid w:val="0016224D"/>
    <w:rsid w:val="00162572"/>
    <w:rsid w:val="00163276"/>
    <w:rsid w:val="00163CB7"/>
    <w:rsid w:val="00163EB1"/>
    <w:rsid w:val="00165062"/>
    <w:rsid w:val="00166758"/>
    <w:rsid w:val="00166A2D"/>
    <w:rsid w:val="00170432"/>
    <w:rsid w:val="00170AF9"/>
    <w:rsid w:val="0017118D"/>
    <w:rsid w:val="001726B7"/>
    <w:rsid w:val="00172A25"/>
    <w:rsid w:val="00173FC5"/>
    <w:rsid w:val="001752FF"/>
    <w:rsid w:val="00175BF3"/>
    <w:rsid w:val="00177007"/>
    <w:rsid w:val="0017721E"/>
    <w:rsid w:val="00177B54"/>
    <w:rsid w:val="0018353B"/>
    <w:rsid w:val="00183AAF"/>
    <w:rsid w:val="00184CBD"/>
    <w:rsid w:val="00185D97"/>
    <w:rsid w:val="00186E95"/>
    <w:rsid w:val="00187D0A"/>
    <w:rsid w:val="00190DCE"/>
    <w:rsid w:val="001925AF"/>
    <w:rsid w:val="00192FDA"/>
    <w:rsid w:val="0019326B"/>
    <w:rsid w:val="00193D01"/>
    <w:rsid w:val="0019564E"/>
    <w:rsid w:val="001958DB"/>
    <w:rsid w:val="0019674E"/>
    <w:rsid w:val="00196B43"/>
    <w:rsid w:val="00196C48"/>
    <w:rsid w:val="00196E31"/>
    <w:rsid w:val="00197175"/>
    <w:rsid w:val="001971B4"/>
    <w:rsid w:val="001A1701"/>
    <w:rsid w:val="001A1775"/>
    <w:rsid w:val="001A180D"/>
    <w:rsid w:val="001A1D1E"/>
    <w:rsid w:val="001A20F7"/>
    <w:rsid w:val="001A2761"/>
    <w:rsid w:val="001A2FC9"/>
    <w:rsid w:val="001A3520"/>
    <w:rsid w:val="001A39B8"/>
    <w:rsid w:val="001A3EAA"/>
    <w:rsid w:val="001A4E14"/>
    <w:rsid w:val="001A751E"/>
    <w:rsid w:val="001A7BAD"/>
    <w:rsid w:val="001B0633"/>
    <w:rsid w:val="001B1A0E"/>
    <w:rsid w:val="001B3A57"/>
    <w:rsid w:val="001B3FE9"/>
    <w:rsid w:val="001B4557"/>
    <w:rsid w:val="001B507D"/>
    <w:rsid w:val="001B57A5"/>
    <w:rsid w:val="001B7BC0"/>
    <w:rsid w:val="001B7D30"/>
    <w:rsid w:val="001C13B9"/>
    <w:rsid w:val="001C19FC"/>
    <w:rsid w:val="001C2BA7"/>
    <w:rsid w:val="001C2BBD"/>
    <w:rsid w:val="001C34B0"/>
    <w:rsid w:val="001C45BE"/>
    <w:rsid w:val="001C4A2A"/>
    <w:rsid w:val="001C669D"/>
    <w:rsid w:val="001C681D"/>
    <w:rsid w:val="001C7018"/>
    <w:rsid w:val="001C7366"/>
    <w:rsid w:val="001C7672"/>
    <w:rsid w:val="001C7840"/>
    <w:rsid w:val="001D114B"/>
    <w:rsid w:val="001D1A29"/>
    <w:rsid w:val="001D1CBA"/>
    <w:rsid w:val="001D2404"/>
    <w:rsid w:val="001D560F"/>
    <w:rsid w:val="001D58C3"/>
    <w:rsid w:val="001E1298"/>
    <w:rsid w:val="001E434D"/>
    <w:rsid w:val="001E5047"/>
    <w:rsid w:val="001E56E6"/>
    <w:rsid w:val="001E69DB"/>
    <w:rsid w:val="001E7D33"/>
    <w:rsid w:val="001F6064"/>
    <w:rsid w:val="001F619F"/>
    <w:rsid w:val="001F6943"/>
    <w:rsid w:val="001F6D83"/>
    <w:rsid w:val="00200EC2"/>
    <w:rsid w:val="002011DD"/>
    <w:rsid w:val="00201820"/>
    <w:rsid w:val="00203B63"/>
    <w:rsid w:val="00203E1B"/>
    <w:rsid w:val="00205094"/>
    <w:rsid w:val="00205AF6"/>
    <w:rsid w:val="00205C99"/>
    <w:rsid w:val="002100F8"/>
    <w:rsid w:val="0021092D"/>
    <w:rsid w:val="00210BED"/>
    <w:rsid w:val="002120CE"/>
    <w:rsid w:val="00212CAF"/>
    <w:rsid w:val="00213645"/>
    <w:rsid w:val="002139F9"/>
    <w:rsid w:val="00213A43"/>
    <w:rsid w:val="00214CA5"/>
    <w:rsid w:val="00214DEC"/>
    <w:rsid w:val="00215CCF"/>
    <w:rsid w:val="0021624D"/>
    <w:rsid w:val="002207A7"/>
    <w:rsid w:val="0022173C"/>
    <w:rsid w:val="0022250F"/>
    <w:rsid w:val="00222869"/>
    <w:rsid w:val="002234CE"/>
    <w:rsid w:val="00223560"/>
    <w:rsid w:val="0022374C"/>
    <w:rsid w:val="00224249"/>
    <w:rsid w:val="00224A64"/>
    <w:rsid w:val="00224FFD"/>
    <w:rsid w:val="002254B5"/>
    <w:rsid w:val="00225D64"/>
    <w:rsid w:val="00227893"/>
    <w:rsid w:val="002312C2"/>
    <w:rsid w:val="00231B71"/>
    <w:rsid w:val="00231DC7"/>
    <w:rsid w:val="002328C8"/>
    <w:rsid w:val="00233D18"/>
    <w:rsid w:val="00233E85"/>
    <w:rsid w:val="00235E97"/>
    <w:rsid w:val="00236D12"/>
    <w:rsid w:val="0023740B"/>
    <w:rsid w:val="00237C7F"/>
    <w:rsid w:val="00240EBC"/>
    <w:rsid w:val="002438D6"/>
    <w:rsid w:val="002438E5"/>
    <w:rsid w:val="00243D27"/>
    <w:rsid w:val="00244A16"/>
    <w:rsid w:val="00245F13"/>
    <w:rsid w:val="00246BFD"/>
    <w:rsid w:val="00250CE0"/>
    <w:rsid w:val="002539A0"/>
    <w:rsid w:val="00254421"/>
    <w:rsid w:val="00254F07"/>
    <w:rsid w:val="00256890"/>
    <w:rsid w:val="0026116C"/>
    <w:rsid w:val="002627AC"/>
    <w:rsid w:val="00262ABE"/>
    <w:rsid w:val="00262D43"/>
    <w:rsid w:val="00263216"/>
    <w:rsid w:val="00263A03"/>
    <w:rsid w:val="00264CA4"/>
    <w:rsid w:val="0026581A"/>
    <w:rsid w:val="002707FD"/>
    <w:rsid w:val="00271526"/>
    <w:rsid w:val="00271AAF"/>
    <w:rsid w:val="0027403D"/>
    <w:rsid w:val="00276CAF"/>
    <w:rsid w:val="00280BF7"/>
    <w:rsid w:val="002817A1"/>
    <w:rsid w:val="00281CAE"/>
    <w:rsid w:val="00282A62"/>
    <w:rsid w:val="00282D41"/>
    <w:rsid w:val="00283759"/>
    <w:rsid w:val="002837F0"/>
    <w:rsid w:val="0028532D"/>
    <w:rsid w:val="00286D0E"/>
    <w:rsid w:val="00287F04"/>
    <w:rsid w:val="00290184"/>
    <w:rsid w:val="002906E6"/>
    <w:rsid w:val="00290A30"/>
    <w:rsid w:val="00291821"/>
    <w:rsid w:val="00293450"/>
    <w:rsid w:val="00293A56"/>
    <w:rsid w:val="00295555"/>
    <w:rsid w:val="002962F2"/>
    <w:rsid w:val="0029772D"/>
    <w:rsid w:val="00297756"/>
    <w:rsid w:val="002A042E"/>
    <w:rsid w:val="002A0A70"/>
    <w:rsid w:val="002A0E3C"/>
    <w:rsid w:val="002A2016"/>
    <w:rsid w:val="002A2811"/>
    <w:rsid w:val="002A37C6"/>
    <w:rsid w:val="002A41F5"/>
    <w:rsid w:val="002A57A2"/>
    <w:rsid w:val="002A5CA3"/>
    <w:rsid w:val="002A639F"/>
    <w:rsid w:val="002A65F4"/>
    <w:rsid w:val="002A6675"/>
    <w:rsid w:val="002A7B5A"/>
    <w:rsid w:val="002B00A4"/>
    <w:rsid w:val="002B1133"/>
    <w:rsid w:val="002B16F1"/>
    <w:rsid w:val="002B2148"/>
    <w:rsid w:val="002B3645"/>
    <w:rsid w:val="002B4B01"/>
    <w:rsid w:val="002B633E"/>
    <w:rsid w:val="002B706A"/>
    <w:rsid w:val="002B710B"/>
    <w:rsid w:val="002C00BB"/>
    <w:rsid w:val="002C036F"/>
    <w:rsid w:val="002C0579"/>
    <w:rsid w:val="002C1D91"/>
    <w:rsid w:val="002C29D6"/>
    <w:rsid w:val="002C2FFA"/>
    <w:rsid w:val="002C4BCB"/>
    <w:rsid w:val="002C620C"/>
    <w:rsid w:val="002C6770"/>
    <w:rsid w:val="002D02B7"/>
    <w:rsid w:val="002D03D9"/>
    <w:rsid w:val="002D0AAB"/>
    <w:rsid w:val="002D2DC7"/>
    <w:rsid w:val="002D2EA4"/>
    <w:rsid w:val="002D308B"/>
    <w:rsid w:val="002D3903"/>
    <w:rsid w:val="002D3CD4"/>
    <w:rsid w:val="002D3FC3"/>
    <w:rsid w:val="002D421C"/>
    <w:rsid w:val="002D7DB1"/>
    <w:rsid w:val="002E0A70"/>
    <w:rsid w:val="002E10CB"/>
    <w:rsid w:val="002E1DD6"/>
    <w:rsid w:val="002E3160"/>
    <w:rsid w:val="002E6718"/>
    <w:rsid w:val="002E76DB"/>
    <w:rsid w:val="002F07AD"/>
    <w:rsid w:val="002F1140"/>
    <w:rsid w:val="002F1539"/>
    <w:rsid w:val="002F2707"/>
    <w:rsid w:val="002F3A31"/>
    <w:rsid w:val="002F4BA8"/>
    <w:rsid w:val="002F5D8B"/>
    <w:rsid w:val="002F665B"/>
    <w:rsid w:val="0030086D"/>
    <w:rsid w:val="00300F0C"/>
    <w:rsid w:val="00301511"/>
    <w:rsid w:val="0030198C"/>
    <w:rsid w:val="00301A1D"/>
    <w:rsid w:val="00301BCD"/>
    <w:rsid w:val="003039C6"/>
    <w:rsid w:val="00307AFD"/>
    <w:rsid w:val="00310AEF"/>
    <w:rsid w:val="00310BEA"/>
    <w:rsid w:val="00312090"/>
    <w:rsid w:val="00312260"/>
    <w:rsid w:val="003125CC"/>
    <w:rsid w:val="00313229"/>
    <w:rsid w:val="00313330"/>
    <w:rsid w:val="00315769"/>
    <w:rsid w:val="00315EC2"/>
    <w:rsid w:val="00315F52"/>
    <w:rsid w:val="00315FA2"/>
    <w:rsid w:val="00316A8D"/>
    <w:rsid w:val="003172FA"/>
    <w:rsid w:val="003176D2"/>
    <w:rsid w:val="00320DCC"/>
    <w:rsid w:val="00320F7F"/>
    <w:rsid w:val="00324534"/>
    <w:rsid w:val="00324F55"/>
    <w:rsid w:val="00325B81"/>
    <w:rsid w:val="00325C85"/>
    <w:rsid w:val="0032725D"/>
    <w:rsid w:val="00327699"/>
    <w:rsid w:val="003317D2"/>
    <w:rsid w:val="003330CC"/>
    <w:rsid w:val="00333BE0"/>
    <w:rsid w:val="00334C52"/>
    <w:rsid w:val="003379F2"/>
    <w:rsid w:val="00337CA4"/>
    <w:rsid w:val="00340815"/>
    <w:rsid w:val="003419FF"/>
    <w:rsid w:val="00341AF1"/>
    <w:rsid w:val="00344556"/>
    <w:rsid w:val="0034591F"/>
    <w:rsid w:val="003468A7"/>
    <w:rsid w:val="00346A6F"/>
    <w:rsid w:val="0035083C"/>
    <w:rsid w:val="00351438"/>
    <w:rsid w:val="00352FB7"/>
    <w:rsid w:val="00354623"/>
    <w:rsid w:val="003557FB"/>
    <w:rsid w:val="00355F12"/>
    <w:rsid w:val="003571A9"/>
    <w:rsid w:val="00357C98"/>
    <w:rsid w:val="00360E61"/>
    <w:rsid w:val="0036126A"/>
    <w:rsid w:val="00361404"/>
    <w:rsid w:val="00363B5B"/>
    <w:rsid w:val="00364F36"/>
    <w:rsid w:val="00365250"/>
    <w:rsid w:val="0036574E"/>
    <w:rsid w:val="00365845"/>
    <w:rsid w:val="00366E2E"/>
    <w:rsid w:val="00367F84"/>
    <w:rsid w:val="00370E57"/>
    <w:rsid w:val="0037142E"/>
    <w:rsid w:val="00371D76"/>
    <w:rsid w:val="0037231B"/>
    <w:rsid w:val="003734C8"/>
    <w:rsid w:val="00373DAA"/>
    <w:rsid w:val="00374B7C"/>
    <w:rsid w:val="00375996"/>
    <w:rsid w:val="0037695F"/>
    <w:rsid w:val="00377D79"/>
    <w:rsid w:val="00380070"/>
    <w:rsid w:val="00380D1E"/>
    <w:rsid w:val="00381015"/>
    <w:rsid w:val="003830C6"/>
    <w:rsid w:val="00384CB3"/>
    <w:rsid w:val="00385151"/>
    <w:rsid w:val="00385CFB"/>
    <w:rsid w:val="003861BD"/>
    <w:rsid w:val="00387B42"/>
    <w:rsid w:val="00390831"/>
    <w:rsid w:val="003911BF"/>
    <w:rsid w:val="00391EA9"/>
    <w:rsid w:val="00392542"/>
    <w:rsid w:val="003928F0"/>
    <w:rsid w:val="0039455D"/>
    <w:rsid w:val="00394CF4"/>
    <w:rsid w:val="003968B5"/>
    <w:rsid w:val="003969C5"/>
    <w:rsid w:val="003A0F2A"/>
    <w:rsid w:val="003A2D4A"/>
    <w:rsid w:val="003A45C5"/>
    <w:rsid w:val="003A740F"/>
    <w:rsid w:val="003A76BB"/>
    <w:rsid w:val="003B0291"/>
    <w:rsid w:val="003B032F"/>
    <w:rsid w:val="003B066C"/>
    <w:rsid w:val="003B0B53"/>
    <w:rsid w:val="003B1C43"/>
    <w:rsid w:val="003B1CC2"/>
    <w:rsid w:val="003B258A"/>
    <w:rsid w:val="003B529F"/>
    <w:rsid w:val="003B52BF"/>
    <w:rsid w:val="003B6628"/>
    <w:rsid w:val="003B752C"/>
    <w:rsid w:val="003B7DDC"/>
    <w:rsid w:val="003C0272"/>
    <w:rsid w:val="003C043D"/>
    <w:rsid w:val="003C0B05"/>
    <w:rsid w:val="003C1CF2"/>
    <w:rsid w:val="003C1E5C"/>
    <w:rsid w:val="003C21AF"/>
    <w:rsid w:val="003C319E"/>
    <w:rsid w:val="003C676E"/>
    <w:rsid w:val="003C6B79"/>
    <w:rsid w:val="003C6E37"/>
    <w:rsid w:val="003C76DC"/>
    <w:rsid w:val="003D0A5F"/>
    <w:rsid w:val="003D0D22"/>
    <w:rsid w:val="003D235A"/>
    <w:rsid w:val="003D3E78"/>
    <w:rsid w:val="003D4FB1"/>
    <w:rsid w:val="003D5D4C"/>
    <w:rsid w:val="003D6995"/>
    <w:rsid w:val="003D6E6F"/>
    <w:rsid w:val="003D6FCD"/>
    <w:rsid w:val="003D7D25"/>
    <w:rsid w:val="003E107D"/>
    <w:rsid w:val="003E1DD4"/>
    <w:rsid w:val="003E2FA9"/>
    <w:rsid w:val="003E4006"/>
    <w:rsid w:val="003E4891"/>
    <w:rsid w:val="003E4D7E"/>
    <w:rsid w:val="003E575A"/>
    <w:rsid w:val="003E5D9E"/>
    <w:rsid w:val="003E6265"/>
    <w:rsid w:val="003E6E7F"/>
    <w:rsid w:val="003E72E9"/>
    <w:rsid w:val="003E7C04"/>
    <w:rsid w:val="003E7CCA"/>
    <w:rsid w:val="003F1151"/>
    <w:rsid w:val="003F124F"/>
    <w:rsid w:val="003F1519"/>
    <w:rsid w:val="003F169C"/>
    <w:rsid w:val="003F5499"/>
    <w:rsid w:val="003F59EF"/>
    <w:rsid w:val="003F671F"/>
    <w:rsid w:val="003F72BF"/>
    <w:rsid w:val="003F7564"/>
    <w:rsid w:val="0040174A"/>
    <w:rsid w:val="00402FAF"/>
    <w:rsid w:val="004034B9"/>
    <w:rsid w:val="004044AA"/>
    <w:rsid w:val="00404F77"/>
    <w:rsid w:val="004060B3"/>
    <w:rsid w:val="0040720C"/>
    <w:rsid w:val="00407921"/>
    <w:rsid w:val="00410325"/>
    <w:rsid w:val="004110C9"/>
    <w:rsid w:val="00411AEC"/>
    <w:rsid w:val="00411EFF"/>
    <w:rsid w:val="0041228B"/>
    <w:rsid w:val="00412931"/>
    <w:rsid w:val="00413EC6"/>
    <w:rsid w:val="00414648"/>
    <w:rsid w:val="0041571F"/>
    <w:rsid w:val="00415901"/>
    <w:rsid w:val="00416234"/>
    <w:rsid w:val="00421A9D"/>
    <w:rsid w:val="004226C5"/>
    <w:rsid w:val="0042353F"/>
    <w:rsid w:val="004259D4"/>
    <w:rsid w:val="004274F1"/>
    <w:rsid w:val="004275A6"/>
    <w:rsid w:val="00427AE2"/>
    <w:rsid w:val="00431448"/>
    <w:rsid w:val="00431B76"/>
    <w:rsid w:val="004325D8"/>
    <w:rsid w:val="004335C0"/>
    <w:rsid w:val="00433871"/>
    <w:rsid w:val="004367C2"/>
    <w:rsid w:val="00440317"/>
    <w:rsid w:val="00441E53"/>
    <w:rsid w:val="00442342"/>
    <w:rsid w:val="00442872"/>
    <w:rsid w:val="00442979"/>
    <w:rsid w:val="00443870"/>
    <w:rsid w:val="0044486D"/>
    <w:rsid w:val="004527D2"/>
    <w:rsid w:val="00452F5B"/>
    <w:rsid w:val="0045308E"/>
    <w:rsid w:val="004532A3"/>
    <w:rsid w:val="0045420B"/>
    <w:rsid w:val="0045512D"/>
    <w:rsid w:val="0045516A"/>
    <w:rsid w:val="0045615B"/>
    <w:rsid w:val="00456513"/>
    <w:rsid w:val="00456E6F"/>
    <w:rsid w:val="004570B2"/>
    <w:rsid w:val="004601E7"/>
    <w:rsid w:val="00461C0E"/>
    <w:rsid w:val="00461D86"/>
    <w:rsid w:val="00463BA7"/>
    <w:rsid w:val="00463D39"/>
    <w:rsid w:val="00464896"/>
    <w:rsid w:val="00467BAE"/>
    <w:rsid w:val="0047160E"/>
    <w:rsid w:val="00472CE8"/>
    <w:rsid w:val="00472E37"/>
    <w:rsid w:val="004738FF"/>
    <w:rsid w:val="00474134"/>
    <w:rsid w:val="00474720"/>
    <w:rsid w:val="00474EA8"/>
    <w:rsid w:val="00475544"/>
    <w:rsid w:val="00475DAA"/>
    <w:rsid w:val="0047614D"/>
    <w:rsid w:val="004768D9"/>
    <w:rsid w:val="00477BB0"/>
    <w:rsid w:val="00480750"/>
    <w:rsid w:val="004823F9"/>
    <w:rsid w:val="00483D88"/>
    <w:rsid w:val="0048584E"/>
    <w:rsid w:val="00485D66"/>
    <w:rsid w:val="00486C92"/>
    <w:rsid w:val="00487067"/>
    <w:rsid w:val="004913F6"/>
    <w:rsid w:val="004914EB"/>
    <w:rsid w:val="00492C14"/>
    <w:rsid w:val="0049482D"/>
    <w:rsid w:val="00494D6E"/>
    <w:rsid w:val="00494F09"/>
    <w:rsid w:val="0049517E"/>
    <w:rsid w:val="004959D9"/>
    <w:rsid w:val="004968D5"/>
    <w:rsid w:val="00497183"/>
    <w:rsid w:val="00497744"/>
    <w:rsid w:val="004A034E"/>
    <w:rsid w:val="004A146E"/>
    <w:rsid w:val="004A1A6E"/>
    <w:rsid w:val="004A28A3"/>
    <w:rsid w:val="004A33D2"/>
    <w:rsid w:val="004A3BAE"/>
    <w:rsid w:val="004A7FB8"/>
    <w:rsid w:val="004B2D86"/>
    <w:rsid w:val="004C1563"/>
    <w:rsid w:val="004C19AD"/>
    <w:rsid w:val="004C32C0"/>
    <w:rsid w:val="004C552F"/>
    <w:rsid w:val="004C55A0"/>
    <w:rsid w:val="004C5687"/>
    <w:rsid w:val="004D01BF"/>
    <w:rsid w:val="004D06E1"/>
    <w:rsid w:val="004D1457"/>
    <w:rsid w:val="004D18CE"/>
    <w:rsid w:val="004D25BC"/>
    <w:rsid w:val="004D2782"/>
    <w:rsid w:val="004D27C4"/>
    <w:rsid w:val="004D4D84"/>
    <w:rsid w:val="004D689F"/>
    <w:rsid w:val="004D733D"/>
    <w:rsid w:val="004E0522"/>
    <w:rsid w:val="004E078E"/>
    <w:rsid w:val="004E2651"/>
    <w:rsid w:val="004E42EB"/>
    <w:rsid w:val="004E549B"/>
    <w:rsid w:val="004E687D"/>
    <w:rsid w:val="004F077D"/>
    <w:rsid w:val="004F1334"/>
    <w:rsid w:val="004F1BDE"/>
    <w:rsid w:val="004F1D9F"/>
    <w:rsid w:val="004F2361"/>
    <w:rsid w:val="004F3044"/>
    <w:rsid w:val="004F338F"/>
    <w:rsid w:val="004F51C7"/>
    <w:rsid w:val="004F555B"/>
    <w:rsid w:val="004F562D"/>
    <w:rsid w:val="004F6070"/>
    <w:rsid w:val="004F6B20"/>
    <w:rsid w:val="004F7552"/>
    <w:rsid w:val="004F775A"/>
    <w:rsid w:val="004F7DF0"/>
    <w:rsid w:val="00500A97"/>
    <w:rsid w:val="00503530"/>
    <w:rsid w:val="00505897"/>
    <w:rsid w:val="00510AE7"/>
    <w:rsid w:val="00510F1D"/>
    <w:rsid w:val="00513297"/>
    <w:rsid w:val="00514E9B"/>
    <w:rsid w:val="005160A0"/>
    <w:rsid w:val="0051641D"/>
    <w:rsid w:val="00516F87"/>
    <w:rsid w:val="00517340"/>
    <w:rsid w:val="0052079C"/>
    <w:rsid w:val="00521761"/>
    <w:rsid w:val="0052228E"/>
    <w:rsid w:val="005251AC"/>
    <w:rsid w:val="00525B7A"/>
    <w:rsid w:val="00526C92"/>
    <w:rsid w:val="00526CBD"/>
    <w:rsid w:val="005300D8"/>
    <w:rsid w:val="00530472"/>
    <w:rsid w:val="005317D7"/>
    <w:rsid w:val="0053233B"/>
    <w:rsid w:val="00535803"/>
    <w:rsid w:val="0053746D"/>
    <w:rsid w:val="00537E7B"/>
    <w:rsid w:val="00540CD3"/>
    <w:rsid w:val="005421C8"/>
    <w:rsid w:val="00542646"/>
    <w:rsid w:val="00543EC4"/>
    <w:rsid w:val="0054484D"/>
    <w:rsid w:val="00545280"/>
    <w:rsid w:val="00545855"/>
    <w:rsid w:val="00546B46"/>
    <w:rsid w:val="0054782F"/>
    <w:rsid w:val="00547AB1"/>
    <w:rsid w:val="0055037F"/>
    <w:rsid w:val="00550CF8"/>
    <w:rsid w:val="00550DB7"/>
    <w:rsid w:val="00553749"/>
    <w:rsid w:val="005542BB"/>
    <w:rsid w:val="00554956"/>
    <w:rsid w:val="00557536"/>
    <w:rsid w:val="00560064"/>
    <w:rsid w:val="00560FF4"/>
    <w:rsid w:val="00564B14"/>
    <w:rsid w:val="00566053"/>
    <w:rsid w:val="005666EB"/>
    <w:rsid w:val="00566F84"/>
    <w:rsid w:val="005704F7"/>
    <w:rsid w:val="00572686"/>
    <w:rsid w:val="005726BB"/>
    <w:rsid w:val="00572A6E"/>
    <w:rsid w:val="00572B60"/>
    <w:rsid w:val="005736BB"/>
    <w:rsid w:val="00574087"/>
    <w:rsid w:val="00574121"/>
    <w:rsid w:val="00574644"/>
    <w:rsid w:val="005754CE"/>
    <w:rsid w:val="00577DD9"/>
    <w:rsid w:val="00577E4F"/>
    <w:rsid w:val="00580018"/>
    <w:rsid w:val="0058046D"/>
    <w:rsid w:val="00580F21"/>
    <w:rsid w:val="00582536"/>
    <w:rsid w:val="00583348"/>
    <w:rsid w:val="005842F0"/>
    <w:rsid w:val="00584562"/>
    <w:rsid w:val="00584883"/>
    <w:rsid w:val="00584D9C"/>
    <w:rsid w:val="00585033"/>
    <w:rsid w:val="00585889"/>
    <w:rsid w:val="00586B72"/>
    <w:rsid w:val="00587403"/>
    <w:rsid w:val="005877DF"/>
    <w:rsid w:val="00590344"/>
    <w:rsid w:val="005914CF"/>
    <w:rsid w:val="005923FE"/>
    <w:rsid w:val="005925C2"/>
    <w:rsid w:val="005930BE"/>
    <w:rsid w:val="00595764"/>
    <w:rsid w:val="005A05EF"/>
    <w:rsid w:val="005A141B"/>
    <w:rsid w:val="005A3ACB"/>
    <w:rsid w:val="005A3B16"/>
    <w:rsid w:val="005B0B9C"/>
    <w:rsid w:val="005B166C"/>
    <w:rsid w:val="005B174A"/>
    <w:rsid w:val="005B4F91"/>
    <w:rsid w:val="005B51EF"/>
    <w:rsid w:val="005B6524"/>
    <w:rsid w:val="005B6832"/>
    <w:rsid w:val="005B6845"/>
    <w:rsid w:val="005C5E46"/>
    <w:rsid w:val="005C73D9"/>
    <w:rsid w:val="005D0859"/>
    <w:rsid w:val="005D14FA"/>
    <w:rsid w:val="005D1B5A"/>
    <w:rsid w:val="005D1D31"/>
    <w:rsid w:val="005D5166"/>
    <w:rsid w:val="005D51CD"/>
    <w:rsid w:val="005D6FD9"/>
    <w:rsid w:val="005D77F4"/>
    <w:rsid w:val="005E00E4"/>
    <w:rsid w:val="005E2995"/>
    <w:rsid w:val="005E2B67"/>
    <w:rsid w:val="005E2E13"/>
    <w:rsid w:val="005E33D7"/>
    <w:rsid w:val="005E48D4"/>
    <w:rsid w:val="005E566E"/>
    <w:rsid w:val="005E6AA4"/>
    <w:rsid w:val="005E78E0"/>
    <w:rsid w:val="005F050B"/>
    <w:rsid w:val="005F17E9"/>
    <w:rsid w:val="005F1E69"/>
    <w:rsid w:val="005F30A4"/>
    <w:rsid w:val="005F45FB"/>
    <w:rsid w:val="005F4B70"/>
    <w:rsid w:val="005F6A75"/>
    <w:rsid w:val="006000AE"/>
    <w:rsid w:val="00602CF8"/>
    <w:rsid w:val="00604096"/>
    <w:rsid w:val="0060421F"/>
    <w:rsid w:val="00604FCC"/>
    <w:rsid w:val="0060514B"/>
    <w:rsid w:val="00605DB4"/>
    <w:rsid w:val="00606355"/>
    <w:rsid w:val="00606560"/>
    <w:rsid w:val="006065F5"/>
    <w:rsid w:val="006068AE"/>
    <w:rsid w:val="0060718C"/>
    <w:rsid w:val="006111D1"/>
    <w:rsid w:val="00611FEE"/>
    <w:rsid w:val="006122D0"/>
    <w:rsid w:val="00612F90"/>
    <w:rsid w:val="00613424"/>
    <w:rsid w:val="006135A4"/>
    <w:rsid w:val="00613C15"/>
    <w:rsid w:val="006140F6"/>
    <w:rsid w:val="0061497E"/>
    <w:rsid w:val="0061675F"/>
    <w:rsid w:val="00616774"/>
    <w:rsid w:val="00616783"/>
    <w:rsid w:val="00616D65"/>
    <w:rsid w:val="006179A9"/>
    <w:rsid w:val="00620BCE"/>
    <w:rsid w:val="00621DC8"/>
    <w:rsid w:val="006233DA"/>
    <w:rsid w:val="006242B6"/>
    <w:rsid w:val="00624E4B"/>
    <w:rsid w:val="006254AE"/>
    <w:rsid w:val="00625E3D"/>
    <w:rsid w:val="0062661B"/>
    <w:rsid w:val="00626CDF"/>
    <w:rsid w:val="00627613"/>
    <w:rsid w:val="006307A9"/>
    <w:rsid w:val="006313F7"/>
    <w:rsid w:val="00631DD9"/>
    <w:rsid w:val="006321CA"/>
    <w:rsid w:val="00633038"/>
    <w:rsid w:val="00634AA4"/>
    <w:rsid w:val="00634C04"/>
    <w:rsid w:val="00640069"/>
    <w:rsid w:val="00640D22"/>
    <w:rsid w:val="0064136E"/>
    <w:rsid w:val="00641A89"/>
    <w:rsid w:val="00643AC2"/>
    <w:rsid w:val="00645AB6"/>
    <w:rsid w:val="00646404"/>
    <w:rsid w:val="006515BB"/>
    <w:rsid w:val="006518D0"/>
    <w:rsid w:val="00652923"/>
    <w:rsid w:val="00652D42"/>
    <w:rsid w:val="00654CFC"/>
    <w:rsid w:val="0065603A"/>
    <w:rsid w:val="00656E0A"/>
    <w:rsid w:val="00657B24"/>
    <w:rsid w:val="0066037B"/>
    <w:rsid w:val="0066104B"/>
    <w:rsid w:val="0066325B"/>
    <w:rsid w:val="00663587"/>
    <w:rsid w:val="00671592"/>
    <w:rsid w:val="00671E10"/>
    <w:rsid w:val="0067221C"/>
    <w:rsid w:val="00672773"/>
    <w:rsid w:val="00673944"/>
    <w:rsid w:val="00674B0C"/>
    <w:rsid w:val="006761BD"/>
    <w:rsid w:val="00677B50"/>
    <w:rsid w:val="00677FA8"/>
    <w:rsid w:val="00681CED"/>
    <w:rsid w:val="006822CB"/>
    <w:rsid w:val="00683069"/>
    <w:rsid w:val="00685112"/>
    <w:rsid w:val="006856E2"/>
    <w:rsid w:val="00685FE0"/>
    <w:rsid w:val="00686017"/>
    <w:rsid w:val="006862CA"/>
    <w:rsid w:val="00686FF1"/>
    <w:rsid w:val="006878CE"/>
    <w:rsid w:val="006901FA"/>
    <w:rsid w:val="00690487"/>
    <w:rsid w:val="00690FB9"/>
    <w:rsid w:val="00691B39"/>
    <w:rsid w:val="00691D77"/>
    <w:rsid w:val="00692517"/>
    <w:rsid w:val="0069253A"/>
    <w:rsid w:val="00692BD3"/>
    <w:rsid w:val="006934F1"/>
    <w:rsid w:val="00694EDD"/>
    <w:rsid w:val="00695190"/>
    <w:rsid w:val="00695383"/>
    <w:rsid w:val="006956AD"/>
    <w:rsid w:val="0069629E"/>
    <w:rsid w:val="00696617"/>
    <w:rsid w:val="00696770"/>
    <w:rsid w:val="00696929"/>
    <w:rsid w:val="006A0E00"/>
    <w:rsid w:val="006A2518"/>
    <w:rsid w:val="006A2A3B"/>
    <w:rsid w:val="006A2D63"/>
    <w:rsid w:val="006A5F53"/>
    <w:rsid w:val="006A7297"/>
    <w:rsid w:val="006A738A"/>
    <w:rsid w:val="006A75A0"/>
    <w:rsid w:val="006B1347"/>
    <w:rsid w:val="006B2C30"/>
    <w:rsid w:val="006B3172"/>
    <w:rsid w:val="006B38BA"/>
    <w:rsid w:val="006B511F"/>
    <w:rsid w:val="006C0DAD"/>
    <w:rsid w:val="006C12CE"/>
    <w:rsid w:val="006C1990"/>
    <w:rsid w:val="006C2469"/>
    <w:rsid w:val="006C36B5"/>
    <w:rsid w:val="006C4DAD"/>
    <w:rsid w:val="006C530A"/>
    <w:rsid w:val="006C6C8B"/>
    <w:rsid w:val="006C7ED0"/>
    <w:rsid w:val="006D2B7B"/>
    <w:rsid w:val="006D3007"/>
    <w:rsid w:val="006D46DE"/>
    <w:rsid w:val="006D4CC6"/>
    <w:rsid w:val="006D5428"/>
    <w:rsid w:val="006D619D"/>
    <w:rsid w:val="006D66B0"/>
    <w:rsid w:val="006D749C"/>
    <w:rsid w:val="006D7E17"/>
    <w:rsid w:val="006E0064"/>
    <w:rsid w:val="006E01D1"/>
    <w:rsid w:val="006E0574"/>
    <w:rsid w:val="006E1A2E"/>
    <w:rsid w:val="006E4B3F"/>
    <w:rsid w:val="006E5E8F"/>
    <w:rsid w:val="006E6988"/>
    <w:rsid w:val="006E6ECA"/>
    <w:rsid w:val="006F0CC9"/>
    <w:rsid w:val="006F0EE7"/>
    <w:rsid w:val="006F1850"/>
    <w:rsid w:val="006F2C41"/>
    <w:rsid w:val="006F4DAF"/>
    <w:rsid w:val="006F4F43"/>
    <w:rsid w:val="006F5622"/>
    <w:rsid w:val="006F6B1F"/>
    <w:rsid w:val="00700B3E"/>
    <w:rsid w:val="00700F3B"/>
    <w:rsid w:val="00701071"/>
    <w:rsid w:val="00702AFD"/>
    <w:rsid w:val="00702DE9"/>
    <w:rsid w:val="007031F5"/>
    <w:rsid w:val="00703717"/>
    <w:rsid w:val="0070392C"/>
    <w:rsid w:val="00703E33"/>
    <w:rsid w:val="0070521D"/>
    <w:rsid w:val="007066E8"/>
    <w:rsid w:val="00711CF2"/>
    <w:rsid w:val="00711DE9"/>
    <w:rsid w:val="007130C2"/>
    <w:rsid w:val="007153CB"/>
    <w:rsid w:val="007154C2"/>
    <w:rsid w:val="00715E98"/>
    <w:rsid w:val="00716385"/>
    <w:rsid w:val="0072091B"/>
    <w:rsid w:val="0072109E"/>
    <w:rsid w:val="00721BB1"/>
    <w:rsid w:val="00724A39"/>
    <w:rsid w:val="00724B9E"/>
    <w:rsid w:val="00724BD9"/>
    <w:rsid w:val="00724E97"/>
    <w:rsid w:val="007258BE"/>
    <w:rsid w:val="00725DBB"/>
    <w:rsid w:val="007264C7"/>
    <w:rsid w:val="00730B48"/>
    <w:rsid w:val="00734D23"/>
    <w:rsid w:val="00734FDD"/>
    <w:rsid w:val="00736BA5"/>
    <w:rsid w:val="007376F8"/>
    <w:rsid w:val="00737FDF"/>
    <w:rsid w:val="00737FF9"/>
    <w:rsid w:val="00740C00"/>
    <w:rsid w:val="00741604"/>
    <w:rsid w:val="00742001"/>
    <w:rsid w:val="0074265C"/>
    <w:rsid w:val="007426C8"/>
    <w:rsid w:val="007428BA"/>
    <w:rsid w:val="007441D7"/>
    <w:rsid w:val="00744449"/>
    <w:rsid w:val="007448EA"/>
    <w:rsid w:val="00747C57"/>
    <w:rsid w:val="00747E79"/>
    <w:rsid w:val="007503E9"/>
    <w:rsid w:val="00750F17"/>
    <w:rsid w:val="00750FF5"/>
    <w:rsid w:val="0075136D"/>
    <w:rsid w:val="00751432"/>
    <w:rsid w:val="007515B9"/>
    <w:rsid w:val="007522EA"/>
    <w:rsid w:val="007526FE"/>
    <w:rsid w:val="007538DB"/>
    <w:rsid w:val="00753C15"/>
    <w:rsid w:val="007561DE"/>
    <w:rsid w:val="007569E5"/>
    <w:rsid w:val="007571AF"/>
    <w:rsid w:val="007621AC"/>
    <w:rsid w:val="00762F88"/>
    <w:rsid w:val="00763279"/>
    <w:rsid w:val="00763E4A"/>
    <w:rsid w:val="00764201"/>
    <w:rsid w:val="00765C22"/>
    <w:rsid w:val="00766E1E"/>
    <w:rsid w:val="0076766A"/>
    <w:rsid w:val="007710A9"/>
    <w:rsid w:val="00772485"/>
    <w:rsid w:val="00776DC4"/>
    <w:rsid w:val="00777FFE"/>
    <w:rsid w:val="007808B2"/>
    <w:rsid w:val="00780BE8"/>
    <w:rsid w:val="00780BF6"/>
    <w:rsid w:val="0078100C"/>
    <w:rsid w:val="007819F7"/>
    <w:rsid w:val="007820D2"/>
    <w:rsid w:val="00785EA3"/>
    <w:rsid w:val="007864C9"/>
    <w:rsid w:val="007868CF"/>
    <w:rsid w:val="007874B3"/>
    <w:rsid w:val="00787E44"/>
    <w:rsid w:val="00790400"/>
    <w:rsid w:val="00790FB3"/>
    <w:rsid w:val="00791DCE"/>
    <w:rsid w:val="00792181"/>
    <w:rsid w:val="007928FD"/>
    <w:rsid w:val="00794424"/>
    <w:rsid w:val="0079478C"/>
    <w:rsid w:val="00794C5C"/>
    <w:rsid w:val="00795C4B"/>
    <w:rsid w:val="0079648A"/>
    <w:rsid w:val="0079701D"/>
    <w:rsid w:val="007A00AF"/>
    <w:rsid w:val="007A2E15"/>
    <w:rsid w:val="007A7268"/>
    <w:rsid w:val="007A7CD5"/>
    <w:rsid w:val="007B03DF"/>
    <w:rsid w:val="007B159C"/>
    <w:rsid w:val="007B28C5"/>
    <w:rsid w:val="007B485E"/>
    <w:rsid w:val="007B6EB9"/>
    <w:rsid w:val="007C1B78"/>
    <w:rsid w:val="007C2783"/>
    <w:rsid w:val="007C2D29"/>
    <w:rsid w:val="007C4214"/>
    <w:rsid w:val="007C6352"/>
    <w:rsid w:val="007C71C1"/>
    <w:rsid w:val="007C77F7"/>
    <w:rsid w:val="007D0155"/>
    <w:rsid w:val="007D03D6"/>
    <w:rsid w:val="007D16E1"/>
    <w:rsid w:val="007D1E6E"/>
    <w:rsid w:val="007D28DA"/>
    <w:rsid w:val="007D2F5C"/>
    <w:rsid w:val="007D5062"/>
    <w:rsid w:val="007D51C6"/>
    <w:rsid w:val="007D5F34"/>
    <w:rsid w:val="007D7679"/>
    <w:rsid w:val="007D79D9"/>
    <w:rsid w:val="007E02E8"/>
    <w:rsid w:val="007E060E"/>
    <w:rsid w:val="007E0D26"/>
    <w:rsid w:val="007E2659"/>
    <w:rsid w:val="007E47F5"/>
    <w:rsid w:val="007E5677"/>
    <w:rsid w:val="007E6565"/>
    <w:rsid w:val="007E7873"/>
    <w:rsid w:val="007E7987"/>
    <w:rsid w:val="007F0075"/>
    <w:rsid w:val="007F0B2D"/>
    <w:rsid w:val="007F1A6E"/>
    <w:rsid w:val="007F20A5"/>
    <w:rsid w:val="007F2349"/>
    <w:rsid w:val="007F3706"/>
    <w:rsid w:val="007F5FDC"/>
    <w:rsid w:val="007F78D7"/>
    <w:rsid w:val="008008B2"/>
    <w:rsid w:val="00802578"/>
    <w:rsid w:val="0080297C"/>
    <w:rsid w:val="00802FB8"/>
    <w:rsid w:val="0080317A"/>
    <w:rsid w:val="00803AC0"/>
    <w:rsid w:val="008048A9"/>
    <w:rsid w:val="00806630"/>
    <w:rsid w:val="00806696"/>
    <w:rsid w:val="00806829"/>
    <w:rsid w:val="00806CC3"/>
    <w:rsid w:val="00806D00"/>
    <w:rsid w:val="0080719F"/>
    <w:rsid w:val="0080750B"/>
    <w:rsid w:val="008079BC"/>
    <w:rsid w:val="0081075C"/>
    <w:rsid w:val="008117B5"/>
    <w:rsid w:val="00812694"/>
    <w:rsid w:val="00812A0D"/>
    <w:rsid w:val="00813441"/>
    <w:rsid w:val="00813F8F"/>
    <w:rsid w:val="00814008"/>
    <w:rsid w:val="0081554F"/>
    <w:rsid w:val="00816615"/>
    <w:rsid w:val="00817C5D"/>
    <w:rsid w:val="008204A5"/>
    <w:rsid w:val="00820610"/>
    <w:rsid w:val="00820CB6"/>
    <w:rsid w:val="008210F3"/>
    <w:rsid w:val="008215DE"/>
    <w:rsid w:val="00821631"/>
    <w:rsid w:val="008222FC"/>
    <w:rsid w:val="00823C30"/>
    <w:rsid w:val="008244F3"/>
    <w:rsid w:val="0082552C"/>
    <w:rsid w:val="008260F9"/>
    <w:rsid w:val="0082617A"/>
    <w:rsid w:val="00826DAD"/>
    <w:rsid w:val="0083346F"/>
    <w:rsid w:val="008342F2"/>
    <w:rsid w:val="008343E0"/>
    <w:rsid w:val="008352F6"/>
    <w:rsid w:val="008357B9"/>
    <w:rsid w:val="00835C12"/>
    <w:rsid w:val="0083646E"/>
    <w:rsid w:val="00837150"/>
    <w:rsid w:val="00841353"/>
    <w:rsid w:val="0084273D"/>
    <w:rsid w:val="008428AB"/>
    <w:rsid w:val="00845D44"/>
    <w:rsid w:val="00846427"/>
    <w:rsid w:val="00847DD4"/>
    <w:rsid w:val="008509A2"/>
    <w:rsid w:val="00851D35"/>
    <w:rsid w:val="00851FCA"/>
    <w:rsid w:val="0085242A"/>
    <w:rsid w:val="00854048"/>
    <w:rsid w:val="008543BB"/>
    <w:rsid w:val="0085449A"/>
    <w:rsid w:val="00854AE8"/>
    <w:rsid w:val="00854CDB"/>
    <w:rsid w:val="00855DE1"/>
    <w:rsid w:val="00856CC3"/>
    <w:rsid w:val="008578E3"/>
    <w:rsid w:val="00860549"/>
    <w:rsid w:val="00860952"/>
    <w:rsid w:val="0086098B"/>
    <w:rsid w:val="00860C6F"/>
    <w:rsid w:val="00861057"/>
    <w:rsid w:val="00862B90"/>
    <w:rsid w:val="00863527"/>
    <w:rsid w:val="00863F01"/>
    <w:rsid w:val="008640C9"/>
    <w:rsid w:val="008666DE"/>
    <w:rsid w:val="00866A2D"/>
    <w:rsid w:val="00871E60"/>
    <w:rsid w:val="00872142"/>
    <w:rsid w:val="00872348"/>
    <w:rsid w:val="008734A5"/>
    <w:rsid w:val="00873520"/>
    <w:rsid w:val="00873E53"/>
    <w:rsid w:val="00874104"/>
    <w:rsid w:val="008741E6"/>
    <w:rsid w:val="008750EE"/>
    <w:rsid w:val="00876946"/>
    <w:rsid w:val="008769B8"/>
    <w:rsid w:val="00876E5C"/>
    <w:rsid w:val="00876EA5"/>
    <w:rsid w:val="008774D5"/>
    <w:rsid w:val="00877B40"/>
    <w:rsid w:val="00877D50"/>
    <w:rsid w:val="008830A1"/>
    <w:rsid w:val="008836E8"/>
    <w:rsid w:val="00883A1F"/>
    <w:rsid w:val="00883B1E"/>
    <w:rsid w:val="00886345"/>
    <w:rsid w:val="00886EA6"/>
    <w:rsid w:val="00892406"/>
    <w:rsid w:val="00892E71"/>
    <w:rsid w:val="0089665A"/>
    <w:rsid w:val="008A0270"/>
    <w:rsid w:val="008A0956"/>
    <w:rsid w:val="008A0F87"/>
    <w:rsid w:val="008A1C48"/>
    <w:rsid w:val="008A2680"/>
    <w:rsid w:val="008A6207"/>
    <w:rsid w:val="008A687A"/>
    <w:rsid w:val="008A7962"/>
    <w:rsid w:val="008B00AC"/>
    <w:rsid w:val="008B1874"/>
    <w:rsid w:val="008B2B95"/>
    <w:rsid w:val="008B35CD"/>
    <w:rsid w:val="008B4D73"/>
    <w:rsid w:val="008B5105"/>
    <w:rsid w:val="008B5BD0"/>
    <w:rsid w:val="008C0575"/>
    <w:rsid w:val="008C0702"/>
    <w:rsid w:val="008C29E4"/>
    <w:rsid w:val="008C30C1"/>
    <w:rsid w:val="008C32CB"/>
    <w:rsid w:val="008C43B8"/>
    <w:rsid w:val="008C5CA1"/>
    <w:rsid w:val="008C602E"/>
    <w:rsid w:val="008C6532"/>
    <w:rsid w:val="008C75E0"/>
    <w:rsid w:val="008D0481"/>
    <w:rsid w:val="008D2B37"/>
    <w:rsid w:val="008D2C35"/>
    <w:rsid w:val="008D37B3"/>
    <w:rsid w:val="008D46FB"/>
    <w:rsid w:val="008D53C3"/>
    <w:rsid w:val="008D6DB2"/>
    <w:rsid w:val="008D7EA7"/>
    <w:rsid w:val="008E0222"/>
    <w:rsid w:val="008E1BB9"/>
    <w:rsid w:val="008E1E23"/>
    <w:rsid w:val="008E291A"/>
    <w:rsid w:val="008E459E"/>
    <w:rsid w:val="008E4825"/>
    <w:rsid w:val="008E4AD4"/>
    <w:rsid w:val="008E52E1"/>
    <w:rsid w:val="008E64C5"/>
    <w:rsid w:val="008E78B1"/>
    <w:rsid w:val="008E7C53"/>
    <w:rsid w:val="008F0A11"/>
    <w:rsid w:val="008F0E74"/>
    <w:rsid w:val="008F2AFF"/>
    <w:rsid w:val="008F3391"/>
    <w:rsid w:val="008F3B2E"/>
    <w:rsid w:val="008F54FC"/>
    <w:rsid w:val="008F747E"/>
    <w:rsid w:val="008F74B5"/>
    <w:rsid w:val="0090058B"/>
    <w:rsid w:val="00902C7E"/>
    <w:rsid w:val="00903D91"/>
    <w:rsid w:val="00904019"/>
    <w:rsid w:val="0090412A"/>
    <w:rsid w:val="00907B5A"/>
    <w:rsid w:val="00907E62"/>
    <w:rsid w:val="0091345F"/>
    <w:rsid w:val="00913E30"/>
    <w:rsid w:val="00914036"/>
    <w:rsid w:val="00915D01"/>
    <w:rsid w:val="00915DA3"/>
    <w:rsid w:val="009166FF"/>
    <w:rsid w:val="00920683"/>
    <w:rsid w:val="009211FA"/>
    <w:rsid w:val="00922DDF"/>
    <w:rsid w:val="00923ABA"/>
    <w:rsid w:val="00923DC9"/>
    <w:rsid w:val="009253FD"/>
    <w:rsid w:val="0092563B"/>
    <w:rsid w:val="009258B0"/>
    <w:rsid w:val="00927263"/>
    <w:rsid w:val="009304F5"/>
    <w:rsid w:val="009309C9"/>
    <w:rsid w:val="00931062"/>
    <w:rsid w:val="009312C3"/>
    <w:rsid w:val="00931B22"/>
    <w:rsid w:val="00931C34"/>
    <w:rsid w:val="009335B8"/>
    <w:rsid w:val="00933A82"/>
    <w:rsid w:val="0093496D"/>
    <w:rsid w:val="00934E24"/>
    <w:rsid w:val="00934EE2"/>
    <w:rsid w:val="00935FCC"/>
    <w:rsid w:val="00946030"/>
    <w:rsid w:val="009532D4"/>
    <w:rsid w:val="0095414B"/>
    <w:rsid w:val="00955146"/>
    <w:rsid w:val="0095740C"/>
    <w:rsid w:val="0095793E"/>
    <w:rsid w:val="00961139"/>
    <w:rsid w:val="009629AB"/>
    <w:rsid w:val="009637F7"/>
    <w:rsid w:val="009638D2"/>
    <w:rsid w:val="00963F21"/>
    <w:rsid w:val="00965E0D"/>
    <w:rsid w:val="009666D6"/>
    <w:rsid w:val="00966F86"/>
    <w:rsid w:val="00967246"/>
    <w:rsid w:val="009676DB"/>
    <w:rsid w:val="009702CE"/>
    <w:rsid w:val="0097157C"/>
    <w:rsid w:val="009723E5"/>
    <w:rsid w:val="00972A7B"/>
    <w:rsid w:val="00974FBD"/>
    <w:rsid w:val="009762D5"/>
    <w:rsid w:val="00976D73"/>
    <w:rsid w:val="0097736C"/>
    <w:rsid w:val="00980AD2"/>
    <w:rsid w:val="009811EA"/>
    <w:rsid w:val="009833D4"/>
    <w:rsid w:val="00983CB4"/>
    <w:rsid w:val="0098458E"/>
    <w:rsid w:val="00984754"/>
    <w:rsid w:val="00984BE3"/>
    <w:rsid w:val="009856E2"/>
    <w:rsid w:val="0098671C"/>
    <w:rsid w:val="00987A79"/>
    <w:rsid w:val="009931B7"/>
    <w:rsid w:val="00994637"/>
    <w:rsid w:val="009951EF"/>
    <w:rsid w:val="009952DD"/>
    <w:rsid w:val="00995451"/>
    <w:rsid w:val="009975D1"/>
    <w:rsid w:val="009978E6"/>
    <w:rsid w:val="00997E5C"/>
    <w:rsid w:val="009A04B7"/>
    <w:rsid w:val="009A2807"/>
    <w:rsid w:val="009A2B7F"/>
    <w:rsid w:val="009A4B67"/>
    <w:rsid w:val="009A4C10"/>
    <w:rsid w:val="009A5BDC"/>
    <w:rsid w:val="009A61D2"/>
    <w:rsid w:val="009A63E7"/>
    <w:rsid w:val="009A7842"/>
    <w:rsid w:val="009B0276"/>
    <w:rsid w:val="009B0C28"/>
    <w:rsid w:val="009B1002"/>
    <w:rsid w:val="009B3157"/>
    <w:rsid w:val="009B3B02"/>
    <w:rsid w:val="009B4A8F"/>
    <w:rsid w:val="009B6557"/>
    <w:rsid w:val="009B7045"/>
    <w:rsid w:val="009C02EF"/>
    <w:rsid w:val="009C0C1E"/>
    <w:rsid w:val="009C13D0"/>
    <w:rsid w:val="009C2EC6"/>
    <w:rsid w:val="009C635D"/>
    <w:rsid w:val="009D15AD"/>
    <w:rsid w:val="009D3475"/>
    <w:rsid w:val="009D36AF"/>
    <w:rsid w:val="009D4189"/>
    <w:rsid w:val="009D4C0A"/>
    <w:rsid w:val="009D6297"/>
    <w:rsid w:val="009D6A45"/>
    <w:rsid w:val="009E30C5"/>
    <w:rsid w:val="009E4B1C"/>
    <w:rsid w:val="009E5070"/>
    <w:rsid w:val="009E6B8E"/>
    <w:rsid w:val="009E7A93"/>
    <w:rsid w:val="009E7DE4"/>
    <w:rsid w:val="009F019D"/>
    <w:rsid w:val="009F22FF"/>
    <w:rsid w:val="009F462C"/>
    <w:rsid w:val="009F622F"/>
    <w:rsid w:val="009F6471"/>
    <w:rsid w:val="009F673A"/>
    <w:rsid w:val="009F6A85"/>
    <w:rsid w:val="009F6AF4"/>
    <w:rsid w:val="009F7809"/>
    <w:rsid w:val="009F7B13"/>
    <w:rsid w:val="009F7DC1"/>
    <w:rsid w:val="00A01CA9"/>
    <w:rsid w:val="00A01D67"/>
    <w:rsid w:val="00A02CD2"/>
    <w:rsid w:val="00A12870"/>
    <w:rsid w:val="00A13209"/>
    <w:rsid w:val="00A13CC2"/>
    <w:rsid w:val="00A16232"/>
    <w:rsid w:val="00A16545"/>
    <w:rsid w:val="00A22113"/>
    <w:rsid w:val="00A23398"/>
    <w:rsid w:val="00A23883"/>
    <w:rsid w:val="00A2511A"/>
    <w:rsid w:val="00A25A93"/>
    <w:rsid w:val="00A301EF"/>
    <w:rsid w:val="00A3104F"/>
    <w:rsid w:val="00A32C9F"/>
    <w:rsid w:val="00A37C9C"/>
    <w:rsid w:val="00A4048B"/>
    <w:rsid w:val="00A40C92"/>
    <w:rsid w:val="00A40FEF"/>
    <w:rsid w:val="00A420BE"/>
    <w:rsid w:val="00A429D5"/>
    <w:rsid w:val="00A43478"/>
    <w:rsid w:val="00A435D8"/>
    <w:rsid w:val="00A43908"/>
    <w:rsid w:val="00A453DD"/>
    <w:rsid w:val="00A45A67"/>
    <w:rsid w:val="00A50052"/>
    <w:rsid w:val="00A51219"/>
    <w:rsid w:val="00A52B38"/>
    <w:rsid w:val="00A54559"/>
    <w:rsid w:val="00A56E05"/>
    <w:rsid w:val="00A56F29"/>
    <w:rsid w:val="00A65280"/>
    <w:rsid w:val="00A654AF"/>
    <w:rsid w:val="00A656EB"/>
    <w:rsid w:val="00A66383"/>
    <w:rsid w:val="00A66972"/>
    <w:rsid w:val="00A67DE5"/>
    <w:rsid w:val="00A70834"/>
    <w:rsid w:val="00A7084D"/>
    <w:rsid w:val="00A71A0B"/>
    <w:rsid w:val="00A7291E"/>
    <w:rsid w:val="00A741CF"/>
    <w:rsid w:val="00A74DBE"/>
    <w:rsid w:val="00A74EF4"/>
    <w:rsid w:val="00A76F05"/>
    <w:rsid w:val="00A803FB"/>
    <w:rsid w:val="00A80467"/>
    <w:rsid w:val="00A80552"/>
    <w:rsid w:val="00A82C52"/>
    <w:rsid w:val="00A83878"/>
    <w:rsid w:val="00A83E8A"/>
    <w:rsid w:val="00A84D97"/>
    <w:rsid w:val="00A84ECC"/>
    <w:rsid w:val="00A858AB"/>
    <w:rsid w:val="00A85E65"/>
    <w:rsid w:val="00A85FAC"/>
    <w:rsid w:val="00A8674F"/>
    <w:rsid w:val="00A86759"/>
    <w:rsid w:val="00A9015B"/>
    <w:rsid w:val="00A92531"/>
    <w:rsid w:val="00A93436"/>
    <w:rsid w:val="00A95890"/>
    <w:rsid w:val="00A9594C"/>
    <w:rsid w:val="00A95D60"/>
    <w:rsid w:val="00A960DE"/>
    <w:rsid w:val="00A968FF"/>
    <w:rsid w:val="00A96BA9"/>
    <w:rsid w:val="00AA0935"/>
    <w:rsid w:val="00AA45D6"/>
    <w:rsid w:val="00AA564B"/>
    <w:rsid w:val="00AA5A4A"/>
    <w:rsid w:val="00AA60AD"/>
    <w:rsid w:val="00AA6477"/>
    <w:rsid w:val="00AA677C"/>
    <w:rsid w:val="00AA7261"/>
    <w:rsid w:val="00AA7A16"/>
    <w:rsid w:val="00AA7F3F"/>
    <w:rsid w:val="00AB0760"/>
    <w:rsid w:val="00AB3578"/>
    <w:rsid w:val="00AB4377"/>
    <w:rsid w:val="00AB4720"/>
    <w:rsid w:val="00AB6087"/>
    <w:rsid w:val="00AB7980"/>
    <w:rsid w:val="00AC00DF"/>
    <w:rsid w:val="00AC1C56"/>
    <w:rsid w:val="00AC1DFD"/>
    <w:rsid w:val="00AC1E56"/>
    <w:rsid w:val="00AC2FF2"/>
    <w:rsid w:val="00AD0AF1"/>
    <w:rsid w:val="00AD11EB"/>
    <w:rsid w:val="00AD242F"/>
    <w:rsid w:val="00AD2BB3"/>
    <w:rsid w:val="00AD2F73"/>
    <w:rsid w:val="00AD3F77"/>
    <w:rsid w:val="00AD5477"/>
    <w:rsid w:val="00AD55C2"/>
    <w:rsid w:val="00AD6020"/>
    <w:rsid w:val="00AD64F9"/>
    <w:rsid w:val="00AD6F69"/>
    <w:rsid w:val="00AD76D1"/>
    <w:rsid w:val="00AD7B6C"/>
    <w:rsid w:val="00AE17C4"/>
    <w:rsid w:val="00AE40B9"/>
    <w:rsid w:val="00AE5320"/>
    <w:rsid w:val="00AE5F1D"/>
    <w:rsid w:val="00AE6E7F"/>
    <w:rsid w:val="00AF0E99"/>
    <w:rsid w:val="00AF10D6"/>
    <w:rsid w:val="00AF24AF"/>
    <w:rsid w:val="00AF2C19"/>
    <w:rsid w:val="00AF30EC"/>
    <w:rsid w:val="00AF4553"/>
    <w:rsid w:val="00AF5BC1"/>
    <w:rsid w:val="00AF70A5"/>
    <w:rsid w:val="00AF7BBD"/>
    <w:rsid w:val="00AF7F4E"/>
    <w:rsid w:val="00B00FCD"/>
    <w:rsid w:val="00B01426"/>
    <w:rsid w:val="00B022C5"/>
    <w:rsid w:val="00B02556"/>
    <w:rsid w:val="00B03B41"/>
    <w:rsid w:val="00B03E4C"/>
    <w:rsid w:val="00B04EAB"/>
    <w:rsid w:val="00B05607"/>
    <w:rsid w:val="00B05C1F"/>
    <w:rsid w:val="00B06A23"/>
    <w:rsid w:val="00B06D8E"/>
    <w:rsid w:val="00B075B4"/>
    <w:rsid w:val="00B07F16"/>
    <w:rsid w:val="00B10F5E"/>
    <w:rsid w:val="00B1302E"/>
    <w:rsid w:val="00B13811"/>
    <w:rsid w:val="00B14C72"/>
    <w:rsid w:val="00B15D3C"/>
    <w:rsid w:val="00B16A02"/>
    <w:rsid w:val="00B21F9E"/>
    <w:rsid w:val="00B220B3"/>
    <w:rsid w:val="00B2228F"/>
    <w:rsid w:val="00B225F5"/>
    <w:rsid w:val="00B24C41"/>
    <w:rsid w:val="00B24D6D"/>
    <w:rsid w:val="00B25C95"/>
    <w:rsid w:val="00B26790"/>
    <w:rsid w:val="00B30383"/>
    <w:rsid w:val="00B30CEB"/>
    <w:rsid w:val="00B30E07"/>
    <w:rsid w:val="00B324B2"/>
    <w:rsid w:val="00B35924"/>
    <w:rsid w:val="00B3689D"/>
    <w:rsid w:val="00B37DF6"/>
    <w:rsid w:val="00B40D0C"/>
    <w:rsid w:val="00B40DA6"/>
    <w:rsid w:val="00B41BBB"/>
    <w:rsid w:val="00B42384"/>
    <w:rsid w:val="00B42A86"/>
    <w:rsid w:val="00B42F17"/>
    <w:rsid w:val="00B44131"/>
    <w:rsid w:val="00B44349"/>
    <w:rsid w:val="00B44C8B"/>
    <w:rsid w:val="00B45846"/>
    <w:rsid w:val="00B4585F"/>
    <w:rsid w:val="00B474D6"/>
    <w:rsid w:val="00B47BA5"/>
    <w:rsid w:val="00B51442"/>
    <w:rsid w:val="00B525A5"/>
    <w:rsid w:val="00B5751A"/>
    <w:rsid w:val="00B5767F"/>
    <w:rsid w:val="00B603A7"/>
    <w:rsid w:val="00B623D3"/>
    <w:rsid w:val="00B6490C"/>
    <w:rsid w:val="00B64C2F"/>
    <w:rsid w:val="00B655BF"/>
    <w:rsid w:val="00B65F5C"/>
    <w:rsid w:val="00B6603E"/>
    <w:rsid w:val="00B707F3"/>
    <w:rsid w:val="00B70C37"/>
    <w:rsid w:val="00B7134E"/>
    <w:rsid w:val="00B753D1"/>
    <w:rsid w:val="00B76C5D"/>
    <w:rsid w:val="00B8089B"/>
    <w:rsid w:val="00B81213"/>
    <w:rsid w:val="00B82F3A"/>
    <w:rsid w:val="00B853FD"/>
    <w:rsid w:val="00B866AA"/>
    <w:rsid w:val="00B874D3"/>
    <w:rsid w:val="00B9001A"/>
    <w:rsid w:val="00B91375"/>
    <w:rsid w:val="00B92C86"/>
    <w:rsid w:val="00B93684"/>
    <w:rsid w:val="00BA10B7"/>
    <w:rsid w:val="00BA23AE"/>
    <w:rsid w:val="00BA242E"/>
    <w:rsid w:val="00BA57CD"/>
    <w:rsid w:val="00BA6FB2"/>
    <w:rsid w:val="00BA70F0"/>
    <w:rsid w:val="00BA7E97"/>
    <w:rsid w:val="00BB0C2C"/>
    <w:rsid w:val="00BB1012"/>
    <w:rsid w:val="00BB26FF"/>
    <w:rsid w:val="00BB5002"/>
    <w:rsid w:val="00BB5C11"/>
    <w:rsid w:val="00BB6934"/>
    <w:rsid w:val="00BB79F2"/>
    <w:rsid w:val="00BC12BB"/>
    <w:rsid w:val="00BC16A2"/>
    <w:rsid w:val="00BC2C7A"/>
    <w:rsid w:val="00BC2D4F"/>
    <w:rsid w:val="00BC4264"/>
    <w:rsid w:val="00BC43FC"/>
    <w:rsid w:val="00BC4C32"/>
    <w:rsid w:val="00BC4F28"/>
    <w:rsid w:val="00BC536C"/>
    <w:rsid w:val="00BC53CE"/>
    <w:rsid w:val="00BC5BBC"/>
    <w:rsid w:val="00BD00DD"/>
    <w:rsid w:val="00BD03B2"/>
    <w:rsid w:val="00BD10DB"/>
    <w:rsid w:val="00BD14EC"/>
    <w:rsid w:val="00BD21CA"/>
    <w:rsid w:val="00BD2BCB"/>
    <w:rsid w:val="00BD32CE"/>
    <w:rsid w:val="00BD4B90"/>
    <w:rsid w:val="00BD4F0A"/>
    <w:rsid w:val="00BD5226"/>
    <w:rsid w:val="00BD5350"/>
    <w:rsid w:val="00BD5390"/>
    <w:rsid w:val="00BD5C72"/>
    <w:rsid w:val="00BD7114"/>
    <w:rsid w:val="00BE0222"/>
    <w:rsid w:val="00BE0685"/>
    <w:rsid w:val="00BE0BF8"/>
    <w:rsid w:val="00BE0EC5"/>
    <w:rsid w:val="00BE5685"/>
    <w:rsid w:val="00BE79DD"/>
    <w:rsid w:val="00BE7F83"/>
    <w:rsid w:val="00BF183F"/>
    <w:rsid w:val="00BF3081"/>
    <w:rsid w:val="00BF420A"/>
    <w:rsid w:val="00BF48DF"/>
    <w:rsid w:val="00BF4B03"/>
    <w:rsid w:val="00BF5438"/>
    <w:rsid w:val="00BF55D2"/>
    <w:rsid w:val="00C00D00"/>
    <w:rsid w:val="00C00D16"/>
    <w:rsid w:val="00C00E55"/>
    <w:rsid w:val="00C04E5A"/>
    <w:rsid w:val="00C04F0D"/>
    <w:rsid w:val="00C062AD"/>
    <w:rsid w:val="00C06C42"/>
    <w:rsid w:val="00C06D05"/>
    <w:rsid w:val="00C113CD"/>
    <w:rsid w:val="00C12B11"/>
    <w:rsid w:val="00C12B1B"/>
    <w:rsid w:val="00C134DE"/>
    <w:rsid w:val="00C142D3"/>
    <w:rsid w:val="00C14B3A"/>
    <w:rsid w:val="00C15F47"/>
    <w:rsid w:val="00C16DD8"/>
    <w:rsid w:val="00C20AE4"/>
    <w:rsid w:val="00C2134D"/>
    <w:rsid w:val="00C21441"/>
    <w:rsid w:val="00C2248B"/>
    <w:rsid w:val="00C22AE9"/>
    <w:rsid w:val="00C23B26"/>
    <w:rsid w:val="00C249C3"/>
    <w:rsid w:val="00C24A30"/>
    <w:rsid w:val="00C26CA9"/>
    <w:rsid w:val="00C310EB"/>
    <w:rsid w:val="00C31713"/>
    <w:rsid w:val="00C3280E"/>
    <w:rsid w:val="00C32948"/>
    <w:rsid w:val="00C32D21"/>
    <w:rsid w:val="00C331D5"/>
    <w:rsid w:val="00C34743"/>
    <w:rsid w:val="00C353FA"/>
    <w:rsid w:val="00C3540B"/>
    <w:rsid w:val="00C35A7C"/>
    <w:rsid w:val="00C35F00"/>
    <w:rsid w:val="00C369B2"/>
    <w:rsid w:val="00C37D06"/>
    <w:rsid w:val="00C406CE"/>
    <w:rsid w:val="00C410FB"/>
    <w:rsid w:val="00C4124A"/>
    <w:rsid w:val="00C41FE9"/>
    <w:rsid w:val="00C42AEE"/>
    <w:rsid w:val="00C42EF1"/>
    <w:rsid w:val="00C457B2"/>
    <w:rsid w:val="00C458FD"/>
    <w:rsid w:val="00C464A8"/>
    <w:rsid w:val="00C471B5"/>
    <w:rsid w:val="00C47A24"/>
    <w:rsid w:val="00C503D0"/>
    <w:rsid w:val="00C5070E"/>
    <w:rsid w:val="00C51369"/>
    <w:rsid w:val="00C51939"/>
    <w:rsid w:val="00C51D48"/>
    <w:rsid w:val="00C51DCF"/>
    <w:rsid w:val="00C53AE2"/>
    <w:rsid w:val="00C53D23"/>
    <w:rsid w:val="00C53D7B"/>
    <w:rsid w:val="00C53F25"/>
    <w:rsid w:val="00C54464"/>
    <w:rsid w:val="00C57329"/>
    <w:rsid w:val="00C57600"/>
    <w:rsid w:val="00C57790"/>
    <w:rsid w:val="00C57E62"/>
    <w:rsid w:val="00C60929"/>
    <w:rsid w:val="00C614A7"/>
    <w:rsid w:val="00C621A9"/>
    <w:rsid w:val="00C62A4B"/>
    <w:rsid w:val="00C62FAF"/>
    <w:rsid w:val="00C6591B"/>
    <w:rsid w:val="00C65AE6"/>
    <w:rsid w:val="00C66F89"/>
    <w:rsid w:val="00C70933"/>
    <w:rsid w:val="00C7236D"/>
    <w:rsid w:val="00C73A17"/>
    <w:rsid w:val="00C73B3D"/>
    <w:rsid w:val="00C7446E"/>
    <w:rsid w:val="00C74C71"/>
    <w:rsid w:val="00C75A91"/>
    <w:rsid w:val="00C764AA"/>
    <w:rsid w:val="00C76E9A"/>
    <w:rsid w:val="00C80858"/>
    <w:rsid w:val="00C8169A"/>
    <w:rsid w:val="00C818E5"/>
    <w:rsid w:val="00C83B27"/>
    <w:rsid w:val="00C83D15"/>
    <w:rsid w:val="00C857A9"/>
    <w:rsid w:val="00C85D3D"/>
    <w:rsid w:val="00C873D3"/>
    <w:rsid w:val="00C87B5B"/>
    <w:rsid w:val="00C90ACD"/>
    <w:rsid w:val="00C92ECB"/>
    <w:rsid w:val="00C93309"/>
    <w:rsid w:val="00C93A85"/>
    <w:rsid w:val="00C94E5B"/>
    <w:rsid w:val="00C9672B"/>
    <w:rsid w:val="00CA092E"/>
    <w:rsid w:val="00CA2EFC"/>
    <w:rsid w:val="00CA36FA"/>
    <w:rsid w:val="00CA4771"/>
    <w:rsid w:val="00CA47CA"/>
    <w:rsid w:val="00CA4DD6"/>
    <w:rsid w:val="00CA69F4"/>
    <w:rsid w:val="00CB14CF"/>
    <w:rsid w:val="00CB1FDD"/>
    <w:rsid w:val="00CB3A34"/>
    <w:rsid w:val="00CB4DA9"/>
    <w:rsid w:val="00CB4EBE"/>
    <w:rsid w:val="00CB516A"/>
    <w:rsid w:val="00CB71D1"/>
    <w:rsid w:val="00CB7237"/>
    <w:rsid w:val="00CB7C2B"/>
    <w:rsid w:val="00CC110B"/>
    <w:rsid w:val="00CC1A7D"/>
    <w:rsid w:val="00CC28FF"/>
    <w:rsid w:val="00CC2A71"/>
    <w:rsid w:val="00CC40EC"/>
    <w:rsid w:val="00CC43EA"/>
    <w:rsid w:val="00CC488B"/>
    <w:rsid w:val="00CC4C03"/>
    <w:rsid w:val="00CC4DD9"/>
    <w:rsid w:val="00CC61DA"/>
    <w:rsid w:val="00CC6E2E"/>
    <w:rsid w:val="00CD046D"/>
    <w:rsid w:val="00CD121D"/>
    <w:rsid w:val="00CD1B09"/>
    <w:rsid w:val="00CD1DA5"/>
    <w:rsid w:val="00CD29A5"/>
    <w:rsid w:val="00CD2C72"/>
    <w:rsid w:val="00CD4374"/>
    <w:rsid w:val="00CD4523"/>
    <w:rsid w:val="00CD4D5C"/>
    <w:rsid w:val="00CD702B"/>
    <w:rsid w:val="00CD74F6"/>
    <w:rsid w:val="00CD7D16"/>
    <w:rsid w:val="00CE205C"/>
    <w:rsid w:val="00CE20C5"/>
    <w:rsid w:val="00CE2666"/>
    <w:rsid w:val="00CE436D"/>
    <w:rsid w:val="00CE6833"/>
    <w:rsid w:val="00CF00DE"/>
    <w:rsid w:val="00CF1874"/>
    <w:rsid w:val="00CF196F"/>
    <w:rsid w:val="00CF221F"/>
    <w:rsid w:val="00CF3271"/>
    <w:rsid w:val="00CF3601"/>
    <w:rsid w:val="00CF4D54"/>
    <w:rsid w:val="00CF6916"/>
    <w:rsid w:val="00CF7830"/>
    <w:rsid w:val="00CF7A7F"/>
    <w:rsid w:val="00CF7CD7"/>
    <w:rsid w:val="00D004C7"/>
    <w:rsid w:val="00D00909"/>
    <w:rsid w:val="00D02732"/>
    <w:rsid w:val="00D06A87"/>
    <w:rsid w:val="00D06E9F"/>
    <w:rsid w:val="00D075AB"/>
    <w:rsid w:val="00D10D40"/>
    <w:rsid w:val="00D130FF"/>
    <w:rsid w:val="00D1319C"/>
    <w:rsid w:val="00D14021"/>
    <w:rsid w:val="00D152DA"/>
    <w:rsid w:val="00D1568A"/>
    <w:rsid w:val="00D16661"/>
    <w:rsid w:val="00D16C88"/>
    <w:rsid w:val="00D17810"/>
    <w:rsid w:val="00D208B8"/>
    <w:rsid w:val="00D2336C"/>
    <w:rsid w:val="00D23F88"/>
    <w:rsid w:val="00D247EF"/>
    <w:rsid w:val="00D264BF"/>
    <w:rsid w:val="00D27780"/>
    <w:rsid w:val="00D27F87"/>
    <w:rsid w:val="00D3029B"/>
    <w:rsid w:val="00D31A8F"/>
    <w:rsid w:val="00D31C86"/>
    <w:rsid w:val="00D33253"/>
    <w:rsid w:val="00D346E3"/>
    <w:rsid w:val="00D35788"/>
    <w:rsid w:val="00D37F7D"/>
    <w:rsid w:val="00D4082C"/>
    <w:rsid w:val="00D41143"/>
    <w:rsid w:val="00D4158D"/>
    <w:rsid w:val="00D42439"/>
    <w:rsid w:val="00D4363E"/>
    <w:rsid w:val="00D448AB"/>
    <w:rsid w:val="00D452BF"/>
    <w:rsid w:val="00D4595D"/>
    <w:rsid w:val="00D476B7"/>
    <w:rsid w:val="00D477D9"/>
    <w:rsid w:val="00D5108A"/>
    <w:rsid w:val="00D53856"/>
    <w:rsid w:val="00D54D91"/>
    <w:rsid w:val="00D559E3"/>
    <w:rsid w:val="00D55B68"/>
    <w:rsid w:val="00D56B5A"/>
    <w:rsid w:val="00D570C5"/>
    <w:rsid w:val="00D57652"/>
    <w:rsid w:val="00D60A00"/>
    <w:rsid w:val="00D62F60"/>
    <w:rsid w:val="00D633AF"/>
    <w:rsid w:val="00D63F41"/>
    <w:rsid w:val="00D64673"/>
    <w:rsid w:val="00D64F32"/>
    <w:rsid w:val="00D65DCB"/>
    <w:rsid w:val="00D6762B"/>
    <w:rsid w:val="00D71312"/>
    <w:rsid w:val="00D719AA"/>
    <w:rsid w:val="00D7282A"/>
    <w:rsid w:val="00D74714"/>
    <w:rsid w:val="00D7537C"/>
    <w:rsid w:val="00D75FE3"/>
    <w:rsid w:val="00D76073"/>
    <w:rsid w:val="00D76A43"/>
    <w:rsid w:val="00D77024"/>
    <w:rsid w:val="00D7740D"/>
    <w:rsid w:val="00D814C6"/>
    <w:rsid w:val="00D81527"/>
    <w:rsid w:val="00D839CA"/>
    <w:rsid w:val="00D83C35"/>
    <w:rsid w:val="00D870D8"/>
    <w:rsid w:val="00D87284"/>
    <w:rsid w:val="00D90B26"/>
    <w:rsid w:val="00D912D6"/>
    <w:rsid w:val="00D93AF7"/>
    <w:rsid w:val="00D94137"/>
    <w:rsid w:val="00D94E6A"/>
    <w:rsid w:val="00D9534F"/>
    <w:rsid w:val="00D9578A"/>
    <w:rsid w:val="00D95C0C"/>
    <w:rsid w:val="00D96C67"/>
    <w:rsid w:val="00D97208"/>
    <w:rsid w:val="00D97234"/>
    <w:rsid w:val="00D97545"/>
    <w:rsid w:val="00D97E6B"/>
    <w:rsid w:val="00DA0A92"/>
    <w:rsid w:val="00DA0D47"/>
    <w:rsid w:val="00DA214C"/>
    <w:rsid w:val="00DA347B"/>
    <w:rsid w:val="00DA4E52"/>
    <w:rsid w:val="00DA6911"/>
    <w:rsid w:val="00DA7AB1"/>
    <w:rsid w:val="00DA7F8F"/>
    <w:rsid w:val="00DB25B4"/>
    <w:rsid w:val="00DB401D"/>
    <w:rsid w:val="00DB4AF3"/>
    <w:rsid w:val="00DB4F5A"/>
    <w:rsid w:val="00DB545A"/>
    <w:rsid w:val="00DB6F53"/>
    <w:rsid w:val="00DC01DD"/>
    <w:rsid w:val="00DC0890"/>
    <w:rsid w:val="00DC125E"/>
    <w:rsid w:val="00DC18D3"/>
    <w:rsid w:val="00DC261E"/>
    <w:rsid w:val="00DC2886"/>
    <w:rsid w:val="00DC38A3"/>
    <w:rsid w:val="00DC3BD6"/>
    <w:rsid w:val="00DC44F8"/>
    <w:rsid w:val="00DC47C0"/>
    <w:rsid w:val="00DC556C"/>
    <w:rsid w:val="00DC592C"/>
    <w:rsid w:val="00DC5BAC"/>
    <w:rsid w:val="00DD05ED"/>
    <w:rsid w:val="00DD17E9"/>
    <w:rsid w:val="00DD1996"/>
    <w:rsid w:val="00DD26BA"/>
    <w:rsid w:val="00DD413B"/>
    <w:rsid w:val="00DD4D6E"/>
    <w:rsid w:val="00DD5F37"/>
    <w:rsid w:val="00DD7949"/>
    <w:rsid w:val="00DE0322"/>
    <w:rsid w:val="00DE2002"/>
    <w:rsid w:val="00DE373E"/>
    <w:rsid w:val="00DE4C12"/>
    <w:rsid w:val="00DE69DC"/>
    <w:rsid w:val="00DE7AF2"/>
    <w:rsid w:val="00DF04B2"/>
    <w:rsid w:val="00DF0A96"/>
    <w:rsid w:val="00DF1961"/>
    <w:rsid w:val="00DF204C"/>
    <w:rsid w:val="00DF2A80"/>
    <w:rsid w:val="00DF352C"/>
    <w:rsid w:val="00DF35F6"/>
    <w:rsid w:val="00DF3EBF"/>
    <w:rsid w:val="00DF4BFF"/>
    <w:rsid w:val="00DF4C58"/>
    <w:rsid w:val="00DF4D77"/>
    <w:rsid w:val="00DF6973"/>
    <w:rsid w:val="00DF7C73"/>
    <w:rsid w:val="00E0298C"/>
    <w:rsid w:val="00E02A23"/>
    <w:rsid w:val="00E047DC"/>
    <w:rsid w:val="00E05120"/>
    <w:rsid w:val="00E05A55"/>
    <w:rsid w:val="00E06B6C"/>
    <w:rsid w:val="00E06CC0"/>
    <w:rsid w:val="00E109EF"/>
    <w:rsid w:val="00E129AC"/>
    <w:rsid w:val="00E13689"/>
    <w:rsid w:val="00E14CC6"/>
    <w:rsid w:val="00E17B6B"/>
    <w:rsid w:val="00E17CDD"/>
    <w:rsid w:val="00E20DD3"/>
    <w:rsid w:val="00E21046"/>
    <w:rsid w:val="00E221E1"/>
    <w:rsid w:val="00E24164"/>
    <w:rsid w:val="00E25BC7"/>
    <w:rsid w:val="00E260C6"/>
    <w:rsid w:val="00E308BF"/>
    <w:rsid w:val="00E320C7"/>
    <w:rsid w:val="00E33257"/>
    <w:rsid w:val="00E34C69"/>
    <w:rsid w:val="00E36880"/>
    <w:rsid w:val="00E36C8C"/>
    <w:rsid w:val="00E36CDF"/>
    <w:rsid w:val="00E36F26"/>
    <w:rsid w:val="00E402A1"/>
    <w:rsid w:val="00E405E9"/>
    <w:rsid w:val="00E44C9E"/>
    <w:rsid w:val="00E4539A"/>
    <w:rsid w:val="00E4607A"/>
    <w:rsid w:val="00E4684C"/>
    <w:rsid w:val="00E50EF4"/>
    <w:rsid w:val="00E51636"/>
    <w:rsid w:val="00E532EE"/>
    <w:rsid w:val="00E53510"/>
    <w:rsid w:val="00E54254"/>
    <w:rsid w:val="00E54FFC"/>
    <w:rsid w:val="00E55BF5"/>
    <w:rsid w:val="00E571D8"/>
    <w:rsid w:val="00E575B8"/>
    <w:rsid w:val="00E57841"/>
    <w:rsid w:val="00E578AB"/>
    <w:rsid w:val="00E60E02"/>
    <w:rsid w:val="00E60E4D"/>
    <w:rsid w:val="00E61910"/>
    <w:rsid w:val="00E63914"/>
    <w:rsid w:val="00E63F02"/>
    <w:rsid w:val="00E64CE7"/>
    <w:rsid w:val="00E64E21"/>
    <w:rsid w:val="00E6541F"/>
    <w:rsid w:val="00E66493"/>
    <w:rsid w:val="00E6650D"/>
    <w:rsid w:val="00E678CB"/>
    <w:rsid w:val="00E67D33"/>
    <w:rsid w:val="00E67FB6"/>
    <w:rsid w:val="00E70496"/>
    <w:rsid w:val="00E71150"/>
    <w:rsid w:val="00E727B4"/>
    <w:rsid w:val="00E73794"/>
    <w:rsid w:val="00E74F14"/>
    <w:rsid w:val="00E7644E"/>
    <w:rsid w:val="00E776E7"/>
    <w:rsid w:val="00E77CFB"/>
    <w:rsid w:val="00E8046E"/>
    <w:rsid w:val="00E80B12"/>
    <w:rsid w:val="00E82B58"/>
    <w:rsid w:val="00E8578A"/>
    <w:rsid w:val="00E87E71"/>
    <w:rsid w:val="00E9131D"/>
    <w:rsid w:val="00E92101"/>
    <w:rsid w:val="00E923FF"/>
    <w:rsid w:val="00E93411"/>
    <w:rsid w:val="00E94EE2"/>
    <w:rsid w:val="00E9745E"/>
    <w:rsid w:val="00E97576"/>
    <w:rsid w:val="00EA0718"/>
    <w:rsid w:val="00EA1627"/>
    <w:rsid w:val="00EA1C59"/>
    <w:rsid w:val="00EA1EE7"/>
    <w:rsid w:val="00EA30BD"/>
    <w:rsid w:val="00EA3BDF"/>
    <w:rsid w:val="00EA4FE7"/>
    <w:rsid w:val="00EA5D22"/>
    <w:rsid w:val="00EA7369"/>
    <w:rsid w:val="00EA7519"/>
    <w:rsid w:val="00EB0644"/>
    <w:rsid w:val="00EB0BD1"/>
    <w:rsid w:val="00EB18AE"/>
    <w:rsid w:val="00EB1977"/>
    <w:rsid w:val="00EB39E3"/>
    <w:rsid w:val="00EB39F9"/>
    <w:rsid w:val="00EB3E88"/>
    <w:rsid w:val="00EB606C"/>
    <w:rsid w:val="00EB6C13"/>
    <w:rsid w:val="00EB75D9"/>
    <w:rsid w:val="00EB7682"/>
    <w:rsid w:val="00EB7AC6"/>
    <w:rsid w:val="00EB7B32"/>
    <w:rsid w:val="00EC01B2"/>
    <w:rsid w:val="00EC0756"/>
    <w:rsid w:val="00EC09D7"/>
    <w:rsid w:val="00EC1F1B"/>
    <w:rsid w:val="00EC20A0"/>
    <w:rsid w:val="00EC3602"/>
    <w:rsid w:val="00EC6204"/>
    <w:rsid w:val="00EC7574"/>
    <w:rsid w:val="00ED0F4F"/>
    <w:rsid w:val="00ED227D"/>
    <w:rsid w:val="00ED2FB1"/>
    <w:rsid w:val="00ED40C0"/>
    <w:rsid w:val="00ED724E"/>
    <w:rsid w:val="00ED74D7"/>
    <w:rsid w:val="00ED7670"/>
    <w:rsid w:val="00EE01DB"/>
    <w:rsid w:val="00EE0714"/>
    <w:rsid w:val="00EE2850"/>
    <w:rsid w:val="00EE3E50"/>
    <w:rsid w:val="00EE4B04"/>
    <w:rsid w:val="00EE535F"/>
    <w:rsid w:val="00EE6B8B"/>
    <w:rsid w:val="00EE75FE"/>
    <w:rsid w:val="00EE7883"/>
    <w:rsid w:val="00EF0360"/>
    <w:rsid w:val="00EF0A19"/>
    <w:rsid w:val="00EF127E"/>
    <w:rsid w:val="00EF3D89"/>
    <w:rsid w:val="00EF3FDD"/>
    <w:rsid w:val="00EF5639"/>
    <w:rsid w:val="00EF5960"/>
    <w:rsid w:val="00EF7915"/>
    <w:rsid w:val="00F0060C"/>
    <w:rsid w:val="00F0088F"/>
    <w:rsid w:val="00F00C8E"/>
    <w:rsid w:val="00F0173C"/>
    <w:rsid w:val="00F021B4"/>
    <w:rsid w:val="00F03C7E"/>
    <w:rsid w:val="00F03CB0"/>
    <w:rsid w:val="00F059C7"/>
    <w:rsid w:val="00F06D5F"/>
    <w:rsid w:val="00F105C3"/>
    <w:rsid w:val="00F108EC"/>
    <w:rsid w:val="00F13CDA"/>
    <w:rsid w:val="00F14E8D"/>
    <w:rsid w:val="00F160C9"/>
    <w:rsid w:val="00F16ACA"/>
    <w:rsid w:val="00F1723A"/>
    <w:rsid w:val="00F17ECF"/>
    <w:rsid w:val="00F21881"/>
    <w:rsid w:val="00F219B0"/>
    <w:rsid w:val="00F22EAD"/>
    <w:rsid w:val="00F23EB1"/>
    <w:rsid w:val="00F26ABD"/>
    <w:rsid w:val="00F27440"/>
    <w:rsid w:val="00F3071D"/>
    <w:rsid w:val="00F309C3"/>
    <w:rsid w:val="00F30E32"/>
    <w:rsid w:val="00F334FD"/>
    <w:rsid w:val="00F34510"/>
    <w:rsid w:val="00F34F9B"/>
    <w:rsid w:val="00F351EA"/>
    <w:rsid w:val="00F3562D"/>
    <w:rsid w:val="00F369E3"/>
    <w:rsid w:val="00F37171"/>
    <w:rsid w:val="00F379BB"/>
    <w:rsid w:val="00F42C27"/>
    <w:rsid w:val="00F4394C"/>
    <w:rsid w:val="00F43F9F"/>
    <w:rsid w:val="00F45191"/>
    <w:rsid w:val="00F45E2B"/>
    <w:rsid w:val="00F46FEB"/>
    <w:rsid w:val="00F50C95"/>
    <w:rsid w:val="00F51A2D"/>
    <w:rsid w:val="00F53610"/>
    <w:rsid w:val="00F53D6C"/>
    <w:rsid w:val="00F54839"/>
    <w:rsid w:val="00F54CBA"/>
    <w:rsid w:val="00F56326"/>
    <w:rsid w:val="00F57B0F"/>
    <w:rsid w:val="00F61961"/>
    <w:rsid w:val="00F61E1B"/>
    <w:rsid w:val="00F621F4"/>
    <w:rsid w:val="00F642B6"/>
    <w:rsid w:val="00F64780"/>
    <w:rsid w:val="00F67C0C"/>
    <w:rsid w:val="00F70B46"/>
    <w:rsid w:val="00F728B1"/>
    <w:rsid w:val="00F7376A"/>
    <w:rsid w:val="00F7669B"/>
    <w:rsid w:val="00F77823"/>
    <w:rsid w:val="00F80571"/>
    <w:rsid w:val="00F812B4"/>
    <w:rsid w:val="00F83DD6"/>
    <w:rsid w:val="00F84588"/>
    <w:rsid w:val="00F84C3C"/>
    <w:rsid w:val="00F84DCE"/>
    <w:rsid w:val="00F855CC"/>
    <w:rsid w:val="00F87CD8"/>
    <w:rsid w:val="00F90B04"/>
    <w:rsid w:val="00F90E82"/>
    <w:rsid w:val="00F9114D"/>
    <w:rsid w:val="00F930A5"/>
    <w:rsid w:val="00F94196"/>
    <w:rsid w:val="00F94BA1"/>
    <w:rsid w:val="00F95784"/>
    <w:rsid w:val="00F95ED6"/>
    <w:rsid w:val="00F96BEA"/>
    <w:rsid w:val="00F97066"/>
    <w:rsid w:val="00FA11B4"/>
    <w:rsid w:val="00FA1B75"/>
    <w:rsid w:val="00FA2490"/>
    <w:rsid w:val="00FA2FCC"/>
    <w:rsid w:val="00FA379A"/>
    <w:rsid w:val="00FA3FE6"/>
    <w:rsid w:val="00FA5200"/>
    <w:rsid w:val="00FA7D7E"/>
    <w:rsid w:val="00FB0190"/>
    <w:rsid w:val="00FB027C"/>
    <w:rsid w:val="00FB056E"/>
    <w:rsid w:val="00FB0AA1"/>
    <w:rsid w:val="00FB0BD1"/>
    <w:rsid w:val="00FB0C52"/>
    <w:rsid w:val="00FB1D45"/>
    <w:rsid w:val="00FB2CFE"/>
    <w:rsid w:val="00FB2D45"/>
    <w:rsid w:val="00FB2ECF"/>
    <w:rsid w:val="00FB6412"/>
    <w:rsid w:val="00FB761D"/>
    <w:rsid w:val="00FB7A24"/>
    <w:rsid w:val="00FC1854"/>
    <w:rsid w:val="00FC5262"/>
    <w:rsid w:val="00FC7B3D"/>
    <w:rsid w:val="00FD1109"/>
    <w:rsid w:val="00FD161A"/>
    <w:rsid w:val="00FD1A8C"/>
    <w:rsid w:val="00FD1EFE"/>
    <w:rsid w:val="00FD5986"/>
    <w:rsid w:val="00FD5B99"/>
    <w:rsid w:val="00FD6B63"/>
    <w:rsid w:val="00FD749E"/>
    <w:rsid w:val="00FD7CF2"/>
    <w:rsid w:val="00FD7F16"/>
    <w:rsid w:val="00FE0034"/>
    <w:rsid w:val="00FE08AC"/>
    <w:rsid w:val="00FE1331"/>
    <w:rsid w:val="00FE1919"/>
    <w:rsid w:val="00FE203F"/>
    <w:rsid w:val="00FE33FA"/>
    <w:rsid w:val="00FE3986"/>
    <w:rsid w:val="00FE4316"/>
    <w:rsid w:val="00FE45B4"/>
    <w:rsid w:val="00FE574F"/>
    <w:rsid w:val="00FE6A81"/>
    <w:rsid w:val="00FE75B9"/>
    <w:rsid w:val="00FE7718"/>
    <w:rsid w:val="00FE7B2B"/>
    <w:rsid w:val="00FF17BD"/>
    <w:rsid w:val="00FF1897"/>
    <w:rsid w:val="00FF5CDF"/>
    <w:rsid w:val="00FF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CED0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 w:uiPriority="0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995451"/>
    <w:pPr>
      <w:autoSpaceDE w:val="0"/>
      <w:autoSpaceDN w:val="0"/>
      <w:adjustRightInd w:val="0"/>
    </w:pPr>
    <w:rPr>
      <w:rFonts w:ascii="Courier New" w:hAnsi="Courier New" w:cs="Courier New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0298C"/>
    <w:pPr>
      <w:keepNext/>
      <w:widowControl w:val="0"/>
      <w:autoSpaceDE/>
      <w:spacing w:after="200" w:line="360" w:lineRule="auto"/>
      <w:jc w:val="both"/>
      <w:outlineLvl w:val="0"/>
    </w:pPr>
    <w:rPr>
      <w:rFonts w:ascii="Arial" w:hAnsi="Arial" w:cs="Arial"/>
      <w:b/>
      <w:bCs/>
      <w:color w:val="auto"/>
      <w:kern w:val="1"/>
      <w:sz w:val="24"/>
      <w:szCs w:val="24"/>
      <w:lang w:val="en-US" w:eastAsia="en-US"/>
    </w:rPr>
  </w:style>
  <w:style w:type="paragraph" w:styleId="Heading2">
    <w:name w:val="heading 2"/>
    <w:basedOn w:val="Normal"/>
    <w:link w:val="Heading2Char"/>
    <w:uiPriority w:val="99"/>
    <w:qFormat/>
    <w:rsid w:val="00E0298C"/>
    <w:pPr>
      <w:widowControl w:val="0"/>
      <w:numPr>
        <w:ilvl w:val="1"/>
      </w:numPr>
      <w:autoSpaceDE/>
      <w:spacing w:before="100" w:after="100" w:line="200" w:lineRule="atLeast"/>
      <w:outlineLvl w:val="1"/>
    </w:pPr>
    <w:rPr>
      <w:rFonts w:ascii="Calibri" w:hAnsi="Calibri" w:cs="Calibri"/>
      <w:b/>
      <w:bCs/>
      <w:color w:val="auto"/>
      <w:kern w:val="1"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0298C"/>
    <w:pPr>
      <w:keepNext/>
      <w:keepLines/>
      <w:widowControl w:val="0"/>
      <w:numPr>
        <w:ilvl w:val="2"/>
      </w:numPr>
      <w:autoSpaceDE/>
      <w:spacing w:before="200" w:line="276" w:lineRule="auto"/>
      <w:outlineLvl w:val="2"/>
    </w:pPr>
    <w:rPr>
      <w:rFonts w:ascii="Cambria" w:eastAsia="MS ????" w:hAnsi="Cambria" w:cs="Cambria"/>
      <w:b/>
      <w:bCs/>
      <w:color w:val="auto"/>
      <w:kern w:val="1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0298C"/>
    <w:pPr>
      <w:keepNext/>
      <w:widowControl w:val="0"/>
      <w:numPr>
        <w:ilvl w:val="3"/>
      </w:numPr>
      <w:autoSpaceDE/>
      <w:spacing w:line="200" w:lineRule="atLeast"/>
      <w:outlineLvl w:val="3"/>
    </w:pPr>
    <w:rPr>
      <w:rFonts w:ascii="Arial" w:eastAsia="MS ??" w:hAnsi="Arial" w:cs="Arial"/>
      <w:b/>
      <w:bCs/>
      <w:kern w:val="1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0298C"/>
    <w:rPr>
      <w:rFonts w:ascii="Cambria" w:hAnsi="Cambria" w:cs="Cambria"/>
      <w:b/>
      <w:bCs/>
      <w:kern w:val="1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E0298C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link w:val="Heading3"/>
    <w:uiPriority w:val="99"/>
    <w:locked/>
    <w:rsid w:val="00E0298C"/>
    <w:rPr>
      <w:rFonts w:ascii="Cambria" w:eastAsia="MS ????" w:hAnsi="Cambria" w:cs="Cambria"/>
      <w:b/>
      <w:bCs/>
    </w:rPr>
  </w:style>
  <w:style w:type="character" w:customStyle="1" w:styleId="Heading4Char">
    <w:name w:val="Heading 4 Char"/>
    <w:link w:val="Heading4"/>
    <w:uiPriority w:val="99"/>
    <w:locked/>
    <w:rsid w:val="00E0298C"/>
    <w:rPr>
      <w:rFonts w:ascii="Times New Roman" w:hAnsi="Times New Roman" w:cs="Times New Roman"/>
      <w:b/>
      <w:bCs/>
      <w:sz w:val="28"/>
      <w:szCs w:val="28"/>
    </w:rPr>
  </w:style>
  <w:style w:type="character" w:customStyle="1" w:styleId="RTFNum21">
    <w:name w:val="RTF_Num 2 1"/>
    <w:uiPriority w:val="99"/>
    <w:rsid w:val="00E0298C"/>
  </w:style>
  <w:style w:type="character" w:customStyle="1" w:styleId="RTFNum22">
    <w:name w:val="RTF_Num 2 2"/>
    <w:uiPriority w:val="99"/>
    <w:rsid w:val="00E0298C"/>
    <w:rPr>
      <w:rFonts w:ascii="Courier New" w:hAnsi="Courier New"/>
    </w:rPr>
  </w:style>
  <w:style w:type="character" w:customStyle="1" w:styleId="RTFNum23">
    <w:name w:val="RTF_Num 2 3"/>
    <w:uiPriority w:val="99"/>
    <w:rsid w:val="00E0298C"/>
    <w:rPr>
      <w:rFonts w:ascii="Wingdings" w:hAnsi="Wingdings"/>
    </w:rPr>
  </w:style>
  <w:style w:type="character" w:customStyle="1" w:styleId="RTFNum24">
    <w:name w:val="RTF_Num 2 4"/>
    <w:uiPriority w:val="99"/>
    <w:rsid w:val="00E0298C"/>
    <w:rPr>
      <w:rFonts w:ascii="Symbol" w:hAnsi="Symbol"/>
    </w:rPr>
  </w:style>
  <w:style w:type="character" w:customStyle="1" w:styleId="RTFNum25">
    <w:name w:val="RTF_Num 2 5"/>
    <w:uiPriority w:val="99"/>
    <w:rsid w:val="00E0298C"/>
    <w:rPr>
      <w:rFonts w:ascii="Courier New" w:hAnsi="Courier New"/>
    </w:rPr>
  </w:style>
  <w:style w:type="character" w:customStyle="1" w:styleId="RTFNum26">
    <w:name w:val="RTF_Num 2 6"/>
    <w:uiPriority w:val="99"/>
    <w:rsid w:val="00E0298C"/>
    <w:rPr>
      <w:rFonts w:ascii="Wingdings" w:hAnsi="Wingdings"/>
    </w:rPr>
  </w:style>
  <w:style w:type="character" w:customStyle="1" w:styleId="RTFNum27">
    <w:name w:val="RTF_Num 2 7"/>
    <w:uiPriority w:val="99"/>
    <w:rsid w:val="00E0298C"/>
    <w:rPr>
      <w:rFonts w:ascii="Symbol" w:hAnsi="Symbol"/>
    </w:rPr>
  </w:style>
  <w:style w:type="character" w:customStyle="1" w:styleId="RTFNum28">
    <w:name w:val="RTF_Num 2 8"/>
    <w:uiPriority w:val="99"/>
    <w:rsid w:val="00E0298C"/>
    <w:rPr>
      <w:rFonts w:ascii="Courier New" w:hAnsi="Courier New"/>
    </w:rPr>
  </w:style>
  <w:style w:type="character" w:customStyle="1" w:styleId="RTFNum29">
    <w:name w:val="RTF_Num 2 9"/>
    <w:uiPriority w:val="99"/>
    <w:rsid w:val="00E0298C"/>
    <w:rPr>
      <w:rFonts w:ascii="Wingdings" w:hAnsi="Wingdings"/>
    </w:rPr>
  </w:style>
  <w:style w:type="character" w:customStyle="1" w:styleId="RTFNum31">
    <w:name w:val="RTF_Num 3 1"/>
    <w:uiPriority w:val="99"/>
    <w:rsid w:val="00E0298C"/>
    <w:rPr>
      <w:rFonts w:ascii="Symbol" w:hAnsi="Symbol"/>
    </w:rPr>
  </w:style>
  <w:style w:type="character" w:customStyle="1" w:styleId="RTFNum32">
    <w:name w:val="RTF_Num 3 2"/>
    <w:uiPriority w:val="99"/>
    <w:rsid w:val="00E0298C"/>
    <w:rPr>
      <w:rFonts w:ascii="Courier New" w:hAnsi="Courier New"/>
    </w:rPr>
  </w:style>
  <w:style w:type="character" w:customStyle="1" w:styleId="RTFNum33">
    <w:name w:val="RTF_Num 3 3"/>
    <w:uiPriority w:val="99"/>
    <w:rsid w:val="00E0298C"/>
    <w:rPr>
      <w:rFonts w:ascii="Wingdings" w:hAnsi="Wingdings"/>
    </w:rPr>
  </w:style>
  <w:style w:type="character" w:customStyle="1" w:styleId="RTFNum34">
    <w:name w:val="RTF_Num 3 4"/>
    <w:uiPriority w:val="99"/>
    <w:rsid w:val="00E0298C"/>
    <w:rPr>
      <w:rFonts w:ascii="Wingdings" w:hAnsi="Wingdings"/>
    </w:rPr>
  </w:style>
  <w:style w:type="character" w:customStyle="1" w:styleId="RTFNum35">
    <w:name w:val="RTF_Num 3 5"/>
    <w:uiPriority w:val="99"/>
    <w:rsid w:val="00E0298C"/>
    <w:rPr>
      <w:rFonts w:ascii="Wingdings" w:hAnsi="Wingdings"/>
    </w:rPr>
  </w:style>
  <w:style w:type="character" w:customStyle="1" w:styleId="RTFNum36">
    <w:name w:val="RTF_Num 3 6"/>
    <w:uiPriority w:val="99"/>
    <w:rsid w:val="00E0298C"/>
    <w:rPr>
      <w:rFonts w:ascii="Wingdings" w:hAnsi="Wingdings"/>
    </w:rPr>
  </w:style>
  <w:style w:type="character" w:customStyle="1" w:styleId="RTFNum37">
    <w:name w:val="RTF_Num 3 7"/>
    <w:uiPriority w:val="99"/>
    <w:rsid w:val="00E0298C"/>
    <w:rPr>
      <w:rFonts w:ascii="Wingdings" w:hAnsi="Wingdings"/>
    </w:rPr>
  </w:style>
  <w:style w:type="character" w:customStyle="1" w:styleId="RTFNum38">
    <w:name w:val="RTF_Num 3 8"/>
    <w:uiPriority w:val="99"/>
    <w:rsid w:val="00E0298C"/>
    <w:rPr>
      <w:rFonts w:ascii="Wingdings" w:hAnsi="Wingdings"/>
    </w:rPr>
  </w:style>
  <w:style w:type="character" w:customStyle="1" w:styleId="RTFNum39">
    <w:name w:val="RTF_Num 3 9"/>
    <w:uiPriority w:val="99"/>
    <w:rsid w:val="00E0298C"/>
    <w:rPr>
      <w:rFonts w:ascii="Wingdings" w:hAnsi="Wingdings"/>
    </w:rPr>
  </w:style>
  <w:style w:type="character" w:customStyle="1" w:styleId="RTFNum41">
    <w:name w:val="RTF_Num 4 1"/>
    <w:uiPriority w:val="99"/>
    <w:rsid w:val="00E0298C"/>
  </w:style>
  <w:style w:type="character" w:customStyle="1" w:styleId="RTFNum42">
    <w:name w:val="RTF_Num 4 2"/>
    <w:uiPriority w:val="99"/>
    <w:rsid w:val="00E0298C"/>
  </w:style>
  <w:style w:type="character" w:customStyle="1" w:styleId="RTFNum43">
    <w:name w:val="RTF_Num 4 3"/>
    <w:uiPriority w:val="99"/>
    <w:rsid w:val="00E0298C"/>
  </w:style>
  <w:style w:type="character" w:customStyle="1" w:styleId="RTFNum44">
    <w:name w:val="RTF_Num 4 4"/>
    <w:uiPriority w:val="99"/>
    <w:rsid w:val="00E0298C"/>
  </w:style>
  <w:style w:type="character" w:customStyle="1" w:styleId="RTFNum45">
    <w:name w:val="RTF_Num 4 5"/>
    <w:uiPriority w:val="99"/>
    <w:rsid w:val="00E0298C"/>
  </w:style>
  <w:style w:type="character" w:customStyle="1" w:styleId="RTFNum46">
    <w:name w:val="RTF_Num 4 6"/>
    <w:uiPriority w:val="99"/>
    <w:rsid w:val="00E0298C"/>
  </w:style>
  <w:style w:type="character" w:customStyle="1" w:styleId="RTFNum47">
    <w:name w:val="RTF_Num 4 7"/>
    <w:uiPriority w:val="99"/>
    <w:rsid w:val="00E0298C"/>
  </w:style>
  <w:style w:type="character" w:customStyle="1" w:styleId="RTFNum48">
    <w:name w:val="RTF_Num 4 8"/>
    <w:uiPriority w:val="99"/>
    <w:rsid w:val="00E0298C"/>
  </w:style>
  <w:style w:type="character" w:customStyle="1" w:styleId="RTFNum49">
    <w:name w:val="RTF_Num 4 9"/>
    <w:uiPriority w:val="99"/>
    <w:rsid w:val="00E0298C"/>
  </w:style>
  <w:style w:type="character" w:customStyle="1" w:styleId="RTFNum51">
    <w:name w:val="RTF_Num 5 1"/>
    <w:uiPriority w:val="99"/>
    <w:rsid w:val="00E0298C"/>
  </w:style>
  <w:style w:type="character" w:customStyle="1" w:styleId="RTFNum52">
    <w:name w:val="RTF_Num 5 2"/>
    <w:uiPriority w:val="99"/>
    <w:rsid w:val="00E0298C"/>
  </w:style>
  <w:style w:type="character" w:customStyle="1" w:styleId="RTFNum53">
    <w:name w:val="RTF_Num 5 3"/>
    <w:uiPriority w:val="99"/>
    <w:rsid w:val="00E0298C"/>
  </w:style>
  <w:style w:type="character" w:customStyle="1" w:styleId="RTFNum54">
    <w:name w:val="RTF_Num 5 4"/>
    <w:uiPriority w:val="99"/>
    <w:rsid w:val="00E0298C"/>
  </w:style>
  <w:style w:type="character" w:customStyle="1" w:styleId="RTFNum55">
    <w:name w:val="RTF_Num 5 5"/>
    <w:uiPriority w:val="99"/>
    <w:rsid w:val="00E0298C"/>
  </w:style>
  <w:style w:type="character" w:customStyle="1" w:styleId="RTFNum56">
    <w:name w:val="RTF_Num 5 6"/>
    <w:uiPriority w:val="99"/>
    <w:rsid w:val="00E0298C"/>
  </w:style>
  <w:style w:type="character" w:customStyle="1" w:styleId="RTFNum57">
    <w:name w:val="RTF_Num 5 7"/>
    <w:uiPriority w:val="99"/>
    <w:rsid w:val="00E0298C"/>
  </w:style>
  <w:style w:type="character" w:customStyle="1" w:styleId="RTFNum58">
    <w:name w:val="RTF_Num 5 8"/>
    <w:uiPriority w:val="99"/>
    <w:rsid w:val="00E0298C"/>
  </w:style>
  <w:style w:type="character" w:customStyle="1" w:styleId="RTFNum59">
    <w:name w:val="RTF_Num 5 9"/>
    <w:uiPriority w:val="99"/>
    <w:rsid w:val="00E0298C"/>
  </w:style>
  <w:style w:type="character" w:customStyle="1" w:styleId="RTFNum61">
    <w:name w:val="RTF_Num 6 1"/>
    <w:uiPriority w:val="99"/>
    <w:rsid w:val="00E0298C"/>
  </w:style>
  <w:style w:type="character" w:customStyle="1" w:styleId="RTFNum62">
    <w:name w:val="RTF_Num 6 2"/>
    <w:uiPriority w:val="99"/>
    <w:rsid w:val="00E0298C"/>
  </w:style>
  <w:style w:type="character" w:customStyle="1" w:styleId="RTFNum63">
    <w:name w:val="RTF_Num 6 3"/>
    <w:uiPriority w:val="99"/>
    <w:rsid w:val="00E0298C"/>
  </w:style>
  <w:style w:type="character" w:customStyle="1" w:styleId="RTFNum64">
    <w:name w:val="RTF_Num 6 4"/>
    <w:uiPriority w:val="99"/>
    <w:rsid w:val="00E0298C"/>
  </w:style>
  <w:style w:type="character" w:customStyle="1" w:styleId="RTFNum65">
    <w:name w:val="RTF_Num 6 5"/>
    <w:uiPriority w:val="99"/>
    <w:rsid w:val="00E0298C"/>
  </w:style>
  <w:style w:type="character" w:customStyle="1" w:styleId="RTFNum66">
    <w:name w:val="RTF_Num 6 6"/>
    <w:uiPriority w:val="99"/>
    <w:rsid w:val="00E0298C"/>
  </w:style>
  <w:style w:type="character" w:customStyle="1" w:styleId="RTFNum67">
    <w:name w:val="RTF_Num 6 7"/>
    <w:uiPriority w:val="99"/>
    <w:rsid w:val="00E0298C"/>
  </w:style>
  <w:style w:type="character" w:customStyle="1" w:styleId="RTFNum68">
    <w:name w:val="RTF_Num 6 8"/>
    <w:uiPriority w:val="99"/>
    <w:rsid w:val="00E0298C"/>
  </w:style>
  <w:style w:type="character" w:customStyle="1" w:styleId="RTFNum69">
    <w:name w:val="RTF_Num 6 9"/>
    <w:uiPriority w:val="99"/>
    <w:rsid w:val="00E0298C"/>
  </w:style>
  <w:style w:type="character" w:customStyle="1" w:styleId="RTFNum71">
    <w:name w:val="RTF_Num 7 1"/>
    <w:uiPriority w:val="99"/>
    <w:rsid w:val="00E0298C"/>
  </w:style>
  <w:style w:type="character" w:customStyle="1" w:styleId="RTFNum72">
    <w:name w:val="RTF_Num 7 2"/>
    <w:uiPriority w:val="99"/>
    <w:rsid w:val="00E0298C"/>
  </w:style>
  <w:style w:type="character" w:customStyle="1" w:styleId="RTFNum73">
    <w:name w:val="RTF_Num 7 3"/>
    <w:uiPriority w:val="99"/>
    <w:rsid w:val="00E0298C"/>
  </w:style>
  <w:style w:type="character" w:customStyle="1" w:styleId="RTFNum74">
    <w:name w:val="RTF_Num 7 4"/>
    <w:uiPriority w:val="99"/>
    <w:rsid w:val="00E0298C"/>
  </w:style>
  <w:style w:type="character" w:customStyle="1" w:styleId="RTFNum75">
    <w:name w:val="RTF_Num 7 5"/>
    <w:uiPriority w:val="99"/>
    <w:rsid w:val="00E0298C"/>
  </w:style>
  <w:style w:type="character" w:customStyle="1" w:styleId="RTFNum76">
    <w:name w:val="RTF_Num 7 6"/>
    <w:uiPriority w:val="99"/>
    <w:rsid w:val="00E0298C"/>
  </w:style>
  <w:style w:type="character" w:customStyle="1" w:styleId="RTFNum77">
    <w:name w:val="RTF_Num 7 7"/>
    <w:uiPriority w:val="99"/>
    <w:rsid w:val="00E0298C"/>
  </w:style>
  <w:style w:type="character" w:customStyle="1" w:styleId="RTFNum78">
    <w:name w:val="RTF_Num 7 8"/>
    <w:uiPriority w:val="99"/>
    <w:rsid w:val="00E0298C"/>
  </w:style>
  <w:style w:type="character" w:customStyle="1" w:styleId="RTFNum79">
    <w:name w:val="RTF_Num 7 9"/>
    <w:uiPriority w:val="99"/>
    <w:rsid w:val="00E0298C"/>
  </w:style>
  <w:style w:type="character" w:customStyle="1" w:styleId="RTFNum81">
    <w:name w:val="RTF_Num 8 1"/>
    <w:uiPriority w:val="99"/>
    <w:rsid w:val="00E0298C"/>
  </w:style>
  <w:style w:type="character" w:customStyle="1" w:styleId="RTFNum82">
    <w:name w:val="RTF_Num 8 2"/>
    <w:uiPriority w:val="99"/>
    <w:rsid w:val="00E0298C"/>
  </w:style>
  <w:style w:type="character" w:customStyle="1" w:styleId="RTFNum83">
    <w:name w:val="RTF_Num 8 3"/>
    <w:uiPriority w:val="99"/>
    <w:rsid w:val="00E0298C"/>
  </w:style>
  <w:style w:type="character" w:customStyle="1" w:styleId="RTFNum84">
    <w:name w:val="RTF_Num 8 4"/>
    <w:uiPriority w:val="99"/>
    <w:rsid w:val="00E0298C"/>
  </w:style>
  <w:style w:type="character" w:customStyle="1" w:styleId="RTFNum85">
    <w:name w:val="RTF_Num 8 5"/>
    <w:uiPriority w:val="99"/>
    <w:rsid w:val="00E0298C"/>
  </w:style>
  <w:style w:type="character" w:customStyle="1" w:styleId="RTFNum86">
    <w:name w:val="RTF_Num 8 6"/>
    <w:uiPriority w:val="99"/>
    <w:rsid w:val="00E0298C"/>
  </w:style>
  <w:style w:type="character" w:customStyle="1" w:styleId="RTFNum87">
    <w:name w:val="RTF_Num 8 7"/>
    <w:uiPriority w:val="99"/>
    <w:rsid w:val="00E0298C"/>
  </w:style>
  <w:style w:type="character" w:customStyle="1" w:styleId="RTFNum88">
    <w:name w:val="RTF_Num 8 8"/>
    <w:uiPriority w:val="99"/>
    <w:rsid w:val="00E0298C"/>
  </w:style>
  <w:style w:type="character" w:customStyle="1" w:styleId="RTFNum89">
    <w:name w:val="RTF_Num 8 9"/>
    <w:uiPriority w:val="99"/>
    <w:rsid w:val="00E0298C"/>
  </w:style>
  <w:style w:type="character" w:customStyle="1" w:styleId="author4">
    <w:name w:val="author4"/>
    <w:uiPriority w:val="99"/>
    <w:rsid w:val="00E0298C"/>
    <w:rPr>
      <w:rFonts w:ascii="Times New Roman" w:hAnsi="Times New Roman" w:cs="Times New Roman"/>
      <w:b/>
      <w:bCs/>
    </w:rPr>
  </w:style>
  <w:style w:type="character" w:customStyle="1" w:styleId="InternetLink">
    <w:name w:val="Internet Link"/>
    <w:uiPriority w:val="99"/>
    <w:rsid w:val="00E0298C"/>
    <w:rPr>
      <w:rFonts w:ascii="Times New Roman" w:hAnsi="Times New Roman" w:cs="Times New Roman"/>
      <w:color w:val="1111CC"/>
      <w:u w:val="single"/>
    </w:rPr>
  </w:style>
  <w:style w:type="character" w:customStyle="1" w:styleId="BalloonTextChar">
    <w:name w:val="Balloon Text Char"/>
    <w:uiPriority w:val="99"/>
    <w:rsid w:val="00E0298C"/>
    <w:rPr>
      <w:rFonts w:ascii="Tahoma" w:hAnsi="Tahoma" w:cs="Tahoma"/>
      <w:sz w:val="16"/>
      <w:szCs w:val="16"/>
    </w:rPr>
  </w:style>
  <w:style w:type="character" w:customStyle="1" w:styleId="citation-abbreviation2">
    <w:name w:val="citation-abbreviation2"/>
    <w:uiPriority w:val="99"/>
    <w:rsid w:val="00E0298C"/>
    <w:rPr>
      <w:rFonts w:ascii="Times New Roman" w:hAnsi="Times New Roman" w:cs="Times New Roman"/>
    </w:rPr>
  </w:style>
  <w:style w:type="character" w:customStyle="1" w:styleId="citation-publication-date">
    <w:name w:val="citation-publication-date"/>
    <w:uiPriority w:val="99"/>
    <w:rsid w:val="00E0298C"/>
    <w:rPr>
      <w:rFonts w:ascii="Times New Roman" w:hAnsi="Times New Roman" w:cs="Times New Roman"/>
    </w:rPr>
  </w:style>
  <w:style w:type="character" w:customStyle="1" w:styleId="citation-volume">
    <w:name w:val="citation-volume"/>
    <w:uiPriority w:val="99"/>
    <w:rsid w:val="00E0298C"/>
    <w:rPr>
      <w:rFonts w:ascii="Times New Roman" w:hAnsi="Times New Roman" w:cs="Times New Roman"/>
    </w:rPr>
  </w:style>
  <w:style w:type="character" w:customStyle="1" w:styleId="citation-issue">
    <w:name w:val="citation-issue"/>
    <w:uiPriority w:val="99"/>
    <w:rsid w:val="00E0298C"/>
    <w:rPr>
      <w:rFonts w:ascii="Times New Roman" w:hAnsi="Times New Roman" w:cs="Times New Roman"/>
    </w:rPr>
  </w:style>
  <w:style w:type="character" w:customStyle="1" w:styleId="citation-flpages">
    <w:name w:val="citation-flpages"/>
    <w:uiPriority w:val="99"/>
    <w:rsid w:val="00E0298C"/>
    <w:rPr>
      <w:rFonts w:ascii="Times New Roman" w:hAnsi="Times New Roman" w:cs="Times New Roman"/>
    </w:rPr>
  </w:style>
  <w:style w:type="character" w:customStyle="1" w:styleId="StrongEmphasis">
    <w:name w:val="Strong Emphasis"/>
    <w:uiPriority w:val="99"/>
    <w:rsid w:val="00E0298C"/>
    <w:rPr>
      <w:rFonts w:ascii="Times New Roman" w:hAnsi="Times New Roman" w:cs="Times New Roman"/>
      <w:b/>
      <w:bCs/>
    </w:rPr>
  </w:style>
  <w:style w:type="character" w:customStyle="1" w:styleId="journalname1">
    <w:name w:val="journalname1"/>
    <w:uiPriority w:val="99"/>
    <w:rsid w:val="00E0298C"/>
    <w:rPr>
      <w:rFonts w:ascii="Times New Roman" w:hAnsi="Times New Roman" w:cs="Times New Roman"/>
      <w:i/>
      <w:iCs/>
    </w:rPr>
  </w:style>
  <w:style w:type="character" w:customStyle="1" w:styleId="journalnumber">
    <w:name w:val="journalnumber"/>
    <w:uiPriority w:val="99"/>
    <w:rsid w:val="00E0298C"/>
    <w:rPr>
      <w:rFonts w:ascii="Times New Roman" w:hAnsi="Times New Roman" w:cs="Times New Roman"/>
      <w:b/>
      <w:bCs/>
    </w:rPr>
  </w:style>
  <w:style w:type="character" w:customStyle="1" w:styleId="cite-pages">
    <w:name w:val="cite-pages"/>
    <w:uiPriority w:val="99"/>
    <w:rsid w:val="00E0298C"/>
    <w:rPr>
      <w:rFonts w:ascii="Times New Roman" w:hAnsi="Times New Roman" w:cs="Times New Roman"/>
    </w:rPr>
  </w:style>
  <w:style w:type="character" w:customStyle="1" w:styleId="FooterChar">
    <w:name w:val="Footer Char"/>
    <w:uiPriority w:val="99"/>
    <w:rsid w:val="00E0298C"/>
    <w:rPr>
      <w:rFonts w:ascii="Cambria" w:eastAsia="MS Minngs" w:hAnsi="Cambria" w:cs="Cambria"/>
      <w:sz w:val="24"/>
      <w:szCs w:val="24"/>
    </w:rPr>
  </w:style>
  <w:style w:type="character" w:styleId="PageNumber">
    <w:name w:val="page number"/>
    <w:rsid w:val="00E0298C"/>
    <w:rPr>
      <w:rFonts w:ascii="Times New Roman" w:hAnsi="Times New Roman" w:cs="Times New Roman"/>
    </w:rPr>
  </w:style>
  <w:style w:type="character" w:customStyle="1" w:styleId="HeaderChar">
    <w:name w:val="Header Char"/>
    <w:uiPriority w:val="99"/>
    <w:rsid w:val="00E0298C"/>
    <w:rPr>
      <w:rFonts w:ascii="Times New Roman" w:hAnsi="Times New Roman" w:cs="Times New Roman"/>
    </w:rPr>
  </w:style>
  <w:style w:type="character" w:styleId="CommentReference">
    <w:name w:val="annotation reference"/>
    <w:uiPriority w:val="99"/>
    <w:rsid w:val="00E0298C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uiPriority w:val="99"/>
    <w:rsid w:val="00E0298C"/>
    <w:rPr>
      <w:rFonts w:ascii="Calibri" w:hAnsi="Calibri" w:cs="Calibri"/>
    </w:rPr>
  </w:style>
  <w:style w:type="character" w:customStyle="1" w:styleId="CommentSubjectChar">
    <w:name w:val="Comment Subject Char"/>
    <w:uiPriority w:val="99"/>
    <w:rsid w:val="00E0298C"/>
    <w:rPr>
      <w:rFonts w:ascii="Calibri" w:hAnsi="Calibri" w:cs="Calibri"/>
      <w:b/>
      <w:bCs/>
    </w:rPr>
  </w:style>
  <w:style w:type="character" w:styleId="FollowedHyperlink">
    <w:name w:val="FollowedHyperlink"/>
    <w:uiPriority w:val="99"/>
    <w:rsid w:val="00E0298C"/>
    <w:rPr>
      <w:rFonts w:ascii="Times New Roman" w:hAnsi="Times New Roman" w:cs="Times New Roman"/>
      <w:color w:val="800080"/>
      <w:u w:val="single"/>
    </w:rPr>
  </w:style>
  <w:style w:type="paragraph" w:customStyle="1" w:styleId="Heading">
    <w:name w:val="Heading"/>
    <w:basedOn w:val="Normal"/>
    <w:next w:val="Textbody"/>
    <w:uiPriority w:val="99"/>
    <w:rsid w:val="00E0298C"/>
    <w:pPr>
      <w:keepNext/>
      <w:widowControl w:val="0"/>
      <w:autoSpaceDE/>
      <w:spacing w:before="240" w:after="120" w:line="276" w:lineRule="auto"/>
    </w:pPr>
    <w:rPr>
      <w:rFonts w:ascii="Arial" w:hAnsi="Mangal" w:cs="Arial"/>
      <w:color w:val="auto"/>
      <w:kern w:val="1"/>
      <w:lang w:val="en-US" w:eastAsia="en-US"/>
    </w:rPr>
  </w:style>
  <w:style w:type="paragraph" w:customStyle="1" w:styleId="Textbody">
    <w:name w:val="Text body"/>
    <w:basedOn w:val="Normal"/>
    <w:uiPriority w:val="99"/>
    <w:rsid w:val="00E0298C"/>
    <w:pPr>
      <w:widowControl w:val="0"/>
      <w:autoSpaceDE/>
      <w:spacing w:after="120" w:line="276" w:lineRule="auto"/>
    </w:pPr>
    <w:rPr>
      <w:rFonts w:ascii="Calibri" w:hAnsi="Calibri" w:cs="Calibri"/>
      <w:color w:val="auto"/>
      <w:kern w:val="1"/>
      <w:sz w:val="22"/>
      <w:szCs w:val="22"/>
      <w:lang w:val="en-US" w:eastAsia="en-US"/>
    </w:rPr>
  </w:style>
  <w:style w:type="paragraph" w:styleId="List">
    <w:name w:val="List"/>
    <w:basedOn w:val="Textbody"/>
    <w:uiPriority w:val="99"/>
    <w:rsid w:val="00E0298C"/>
    <w:rPr>
      <w:rFonts w:hAnsi="Mangal"/>
    </w:rPr>
  </w:style>
  <w:style w:type="paragraph" w:styleId="Caption">
    <w:name w:val="caption"/>
    <w:basedOn w:val="Normal"/>
    <w:uiPriority w:val="99"/>
    <w:qFormat/>
    <w:rsid w:val="00E0298C"/>
    <w:pPr>
      <w:widowControl w:val="0"/>
      <w:autoSpaceDE/>
      <w:spacing w:before="120" w:after="120" w:line="276" w:lineRule="auto"/>
    </w:pPr>
    <w:rPr>
      <w:rFonts w:ascii="Calibri" w:hAnsi="Mangal" w:cs="Calibri"/>
      <w:i/>
      <w:iCs/>
      <w:color w:val="auto"/>
      <w:kern w:val="1"/>
      <w:sz w:val="24"/>
      <w:szCs w:val="24"/>
      <w:lang w:val="en-US" w:eastAsia="en-US"/>
    </w:rPr>
  </w:style>
  <w:style w:type="paragraph" w:customStyle="1" w:styleId="Index">
    <w:name w:val="Index"/>
    <w:basedOn w:val="Normal"/>
    <w:uiPriority w:val="99"/>
    <w:rsid w:val="00E0298C"/>
    <w:pPr>
      <w:widowControl w:val="0"/>
      <w:autoSpaceDE/>
      <w:spacing w:after="200" w:line="276" w:lineRule="auto"/>
    </w:pPr>
    <w:rPr>
      <w:rFonts w:ascii="Calibri" w:hAnsi="Mangal" w:cs="Calibri"/>
      <w:color w:val="auto"/>
      <w:kern w:val="1"/>
      <w:sz w:val="22"/>
      <w:szCs w:val="22"/>
      <w:lang w:val="en-US" w:eastAsia="en-US"/>
    </w:rPr>
  </w:style>
  <w:style w:type="paragraph" w:customStyle="1" w:styleId="ilr">
    <w:name w:val="il_r"/>
    <w:basedOn w:val="Normal"/>
    <w:uiPriority w:val="99"/>
    <w:rsid w:val="00E0298C"/>
    <w:pPr>
      <w:widowControl w:val="0"/>
      <w:autoSpaceDE/>
      <w:spacing w:line="288" w:lineRule="auto"/>
    </w:pPr>
    <w:rPr>
      <w:rFonts w:ascii="Calibri" w:hAnsi="Calibri" w:cs="Calibri"/>
      <w:color w:val="auto"/>
      <w:kern w:val="1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E0298C"/>
    <w:pPr>
      <w:widowControl w:val="0"/>
      <w:autoSpaceDE/>
      <w:spacing w:before="100" w:after="100" w:line="200" w:lineRule="atLeast"/>
    </w:pPr>
    <w:rPr>
      <w:rFonts w:ascii="Calibri" w:hAnsi="Calibri" w:cs="Calibri"/>
      <w:color w:val="auto"/>
      <w:kern w:val="1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1"/>
    <w:uiPriority w:val="99"/>
    <w:rsid w:val="00E0298C"/>
    <w:pPr>
      <w:widowControl w:val="0"/>
      <w:autoSpaceDE/>
      <w:spacing w:line="200" w:lineRule="atLeast"/>
    </w:pPr>
    <w:rPr>
      <w:rFonts w:ascii="Tahoma" w:hAnsi="Tahoma" w:cs="Tahoma"/>
      <w:color w:val="auto"/>
      <w:kern w:val="1"/>
      <w:sz w:val="16"/>
      <w:szCs w:val="16"/>
      <w:lang w:val="en-US" w:eastAsia="en-US"/>
    </w:rPr>
  </w:style>
  <w:style w:type="character" w:customStyle="1" w:styleId="BalloonTextChar1">
    <w:name w:val="Balloon Text Char1"/>
    <w:link w:val="BalloonText"/>
    <w:uiPriority w:val="99"/>
    <w:locked/>
    <w:rsid w:val="00E0298C"/>
    <w:rPr>
      <w:rFonts w:ascii="Tahoma" w:hAnsi="Tahoma" w:cs="Tahoma"/>
      <w:kern w:val="1"/>
      <w:sz w:val="16"/>
      <w:szCs w:val="16"/>
      <w:lang w:val="en-US" w:eastAsia="en-US"/>
    </w:rPr>
  </w:style>
  <w:style w:type="paragraph" w:customStyle="1" w:styleId="MediumGrid1-Accent21">
    <w:name w:val="Medium Grid 1 - Accent 21"/>
    <w:basedOn w:val="Normal"/>
    <w:uiPriority w:val="99"/>
    <w:qFormat/>
    <w:rsid w:val="00E0298C"/>
    <w:pPr>
      <w:widowControl w:val="0"/>
      <w:autoSpaceDE/>
      <w:spacing w:after="200" w:line="276" w:lineRule="auto"/>
      <w:ind w:left="720"/>
    </w:pPr>
    <w:rPr>
      <w:rFonts w:ascii="Calibri" w:hAnsi="Calibri" w:cs="Calibri"/>
      <w:color w:val="auto"/>
      <w:kern w:val="1"/>
      <w:sz w:val="22"/>
      <w:szCs w:val="22"/>
      <w:lang w:val="en-US" w:eastAsia="en-US"/>
    </w:rPr>
  </w:style>
  <w:style w:type="paragraph" w:styleId="Footer">
    <w:name w:val="footer"/>
    <w:basedOn w:val="Normal"/>
    <w:link w:val="FooterChar1"/>
    <w:rsid w:val="00E0298C"/>
    <w:pPr>
      <w:widowControl w:val="0"/>
      <w:tabs>
        <w:tab w:val="center" w:pos="4680"/>
        <w:tab w:val="right" w:pos="9360"/>
      </w:tabs>
      <w:autoSpaceDE/>
      <w:spacing w:after="200" w:line="276" w:lineRule="auto"/>
    </w:pPr>
    <w:rPr>
      <w:rFonts w:ascii="Calibri" w:hAnsi="Calibri" w:cs="Calibri"/>
      <w:color w:val="auto"/>
      <w:kern w:val="1"/>
      <w:sz w:val="22"/>
      <w:szCs w:val="22"/>
      <w:lang w:val="en-US" w:eastAsia="en-US"/>
    </w:rPr>
  </w:style>
  <w:style w:type="character" w:customStyle="1" w:styleId="FooterChar1">
    <w:name w:val="Footer Char1"/>
    <w:link w:val="Footer"/>
    <w:uiPriority w:val="99"/>
    <w:locked/>
    <w:rsid w:val="00E0298C"/>
    <w:rPr>
      <w:rFonts w:ascii="Calibri" w:hAnsi="Calibri" w:cs="Calibri"/>
      <w:kern w:val="1"/>
      <w:lang w:val="en-US" w:eastAsia="en-US"/>
    </w:rPr>
  </w:style>
  <w:style w:type="paragraph" w:styleId="Header">
    <w:name w:val="header"/>
    <w:basedOn w:val="Normal"/>
    <w:link w:val="HeaderChar1"/>
    <w:uiPriority w:val="99"/>
    <w:rsid w:val="00E0298C"/>
    <w:pPr>
      <w:widowControl w:val="0"/>
      <w:tabs>
        <w:tab w:val="center" w:pos="4320"/>
        <w:tab w:val="right" w:pos="8640"/>
      </w:tabs>
      <w:autoSpaceDE/>
      <w:spacing w:line="200" w:lineRule="atLeast"/>
    </w:pPr>
    <w:rPr>
      <w:rFonts w:ascii="Calibri" w:hAnsi="Calibri" w:cs="Calibri"/>
      <w:color w:val="auto"/>
      <w:kern w:val="1"/>
      <w:sz w:val="22"/>
      <w:szCs w:val="22"/>
      <w:lang w:val="en-US" w:eastAsia="en-US"/>
    </w:rPr>
  </w:style>
  <w:style w:type="character" w:customStyle="1" w:styleId="HeaderChar1">
    <w:name w:val="Header Char1"/>
    <w:link w:val="Header"/>
    <w:uiPriority w:val="99"/>
    <w:locked/>
    <w:rsid w:val="00E0298C"/>
    <w:rPr>
      <w:rFonts w:ascii="Calibri" w:hAnsi="Calibri" w:cs="Calibri"/>
      <w:kern w:val="1"/>
      <w:lang w:val="en-US" w:eastAsia="en-US"/>
    </w:rPr>
  </w:style>
  <w:style w:type="paragraph" w:styleId="CommentText">
    <w:name w:val="annotation text"/>
    <w:basedOn w:val="Normal"/>
    <w:link w:val="CommentTextChar1"/>
    <w:uiPriority w:val="99"/>
    <w:rsid w:val="00E0298C"/>
    <w:pPr>
      <w:widowControl w:val="0"/>
      <w:autoSpaceDE/>
      <w:spacing w:after="200" w:line="276" w:lineRule="auto"/>
    </w:pPr>
    <w:rPr>
      <w:rFonts w:ascii="Calibri" w:hAnsi="Calibri" w:cs="Calibri"/>
      <w:color w:val="auto"/>
      <w:kern w:val="1"/>
      <w:sz w:val="20"/>
      <w:szCs w:val="20"/>
      <w:lang w:val="en-US" w:eastAsia="en-US"/>
    </w:rPr>
  </w:style>
  <w:style w:type="character" w:customStyle="1" w:styleId="CommentTextChar1">
    <w:name w:val="Comment Text Char1"/>
    <w:link w:val="CommentText"/>
    <w:uiPriority w:val="99"/>
    <w:locked/>
    <w:rsid w:val="00E0298C"/>
    <w:rPr>
      <w:rFonts w:ascii="Calibri" w:hAnsi="Calibri" w:cs="Calibri"/>
      <w:kern w:val="1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0298C"/>
    <w:rPr>
      <w:b/>
      <w:bCs/>
    </w:rPr>
  </w:style>
  <w:style w:type="character" w:customStyle="1" w:styleId="CommentSubjectChar1">
    <w:name w:val="Comment Subject Char1"/>
    <w:link w:val="CommentSubject"/>
    <w:uiPriority w:val="99"/>
    <w:locked/>
    <w:rsid w:val="00E0298C"/>
    <w:rPr>
      <w:rFonts w:ascii="Calibri" w:hAnsi="Calibri" w:cs="Calibri"/>
      <w:b/>
      <w:bCs/>
      <w:kern w:val="1"/>
      <w:sz w:val="20"/>
      <w:szCs w:val="20"/>
      <w:lang w:val="en-US" w:eastAsia="en-US"/>
    </w:rPr>
  </w:style>
  <w:style w:type="character" w:styleId="Hyperlink">
    <w:name w:val="Hyperlink"/>
    <w:uiPriority w:val="99"/>
    <w:rsid w:val="00E0298C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E0298C"/>
    <w:pPr>
      <w:widowControl w:val="0"/>
      <w:autoSpaceDE/>
      <w:spacing w:after="200"/>
      <w:jc w:val="both"/>
    </w:pPr>
    <w:rPr>
      <w:rFonts w:ascii="Arial" w:hAnsi="Arial" w:cs="Arial"/>
      <w:color w:val="auto"/>
      <w:kern w:val="1"/>
      <w:sz w:val="24"/>
      <w:szCs w:val="24"/>
      <w:lang w:eastAsia="en-US"/>
    </w:rPr>
  </w:style>
  <w:style w:type="character" w:customStyle="1" w:styleId="BodyTextChar">
    <w:name w:val="Body Text Char"/>
    <w:link w:val="BodyText"/>
    <w:uiPriority w:val="99"/>
    <w:locked/>
    <w:rsid w:val="00E0298C"/>
    <w:rPr>
      <w:rFonts w:ascii="Calibri" w:hAnsi="Calibri" w:cs="Calibri"/>
      <w:kern w:val="1"/>
      <w:lang w:val="en-US" w:eastAsia="en-US"/>
    </w:rPr>
  </w:style>
  <w:style w:type="character" w:customStyle="1" w:styleId="st">
    <w:name w:val="st"/>
    <w:rsid w:val="004F077D"/>
  </w:style>
  <w:style w:type="paragraph" w:styleId="Revision">
    <w:name w:val="Revision"/>
    <w:hidden/>
    <w:uiPriority w:val="62"/>
    <w:rsid w:val="00A76F05"/>
    <w:rPr>
      <w:rFonts w:cs="Calibri"/>
      <w:kern w:val="1"/>
      <w:sz w:val="22"/>
      <w:szCs w:val="22"/>
      <w:lang w:val="en-US" w:eastAsia="en-US"/>
    </w:rPr>
  </w:style>
  <w:style w:type="paragraph" w:customStyle="1" w:styleId="EndNoteBibliographyTitle">
    <w:name w:val="EndNote Bibliography Title"/>
    <w:basedOn w:val="Normal"/>
    <w:rsid w:val="00A2511A"/>
    <w:pPr>
      <w:widowControl w:val="0"/>
      <w:autoSpaceDE/>
      <w:spacing w:line="276" w:lineRule="auto"/>
      <w:jc w:val="center"/>
    </w:pPr>
    <w:rPr>
      <w:rFonts w:ascii="Arial" w:hAnsi="Arial" w:cs="Arial"/>
      <w:color w:val="auto"/>
      <w:kern w:val="1"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rsid w:val="00A2511A"/>
    <w:pPr>
      <w:widowControl w:val="0"/>
      <w:autoSpaceDE/>
      <w:spacing w:after="200" w:line="480" w:lineRule="auto"/>
      <w:jc w:val="both"/>
    </w:pPr>
    <w:rPr>
      <w:rFonts w:ascii="Arial" w:hAnsi="Arial" w:cs="Arial"/>
      <w:color w:val="auto"/>
      <w:kern w:val="1"/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166A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rsid w:val="008E52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0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"/><Relationship Id="rId18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586BE-70A9-4811-A682-E5A1EE013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1538</Words>
  <Characters>8770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Imperial college London-MRes in Translational Medicine (2010-2011)</vt:lpstr>
      <vt:lpstr>Imperial college London-MRes in Translational Medicine (2010-2011)</vt:lpstr>
    </vt:vector>
  </TitlesOfParts>
  <Company>Microsoft</Company>
  <LinksUpToDate>false</LinksUpToDate>
  <CharactersWithSpaces>10288</CharactersWithSpaces>
  <SharedDoc>false</SharedDoc>
  <HLinks>
    <vt:vector size="36" baseType="variant">
      <vt:variant>
        <vt:i4>4521995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4194315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4390923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1507385</vt:i4>
      </vt:variant>
      <vt:variant>
        <vt:i4>0</vt:i4>
      </vt:variant>
      <vt:variant>
        <vt:i4>0</vt:i4>
      </vt:variant>
      <vt:variant>
        <vt:i4>5</vt:i4>
      </vt:variant>
      <vt:variant>
        <vt:lpwstr>mailto:david.pinato@imperial.ac.uk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Imperial college London-MRes in Translational Medicine (2010-2011)</dc:title>
  <dc:subject/>
  <dc:creator>djp09</dc:creator>
  <cp:keywords/>
  <dc:description/>
  <cp:lastModifiedBy>Pinato, David J</cp:lastModifiedBy>
  <cp:revision>2</cp:revision>
  <cp:lastPrinted>2020-05-29T14:33:00Z</cp:lastPrinted>
  <dcterms:created xsi:type="dcterms:W3CDTF">2020-07-25T18:08:00Z</dcterms:created>
  <dcterms:modified xsi:type="dcterms:W3CDTF">2020-07-25T18:08:00Z</dcterms:modified>
</cp:coreProperties>
</file>